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A5C4" w14:textId="77777777" w:rsidR="00645D2F" w:rsidRDefault="005350AE">
      <w:pPr>
        <w:pStyle w:val="BodyText"/>
        <w:tabs>
          <w:tab w:val="left" w:pos="9590"/>
        </w:tabs>
        <w:spacing w:before="180"/>
        <w:ind w:left="200"/>
        <w:rPr>
          <w:u w:val="none"/>
        </w:rPr>
      </w:pPr>
      <w:r>
        <w:rPr>
          <w:noProof/>
          <w:lang w:val="en-US"/>
        </w:rPr>
        <w:drawing>
          <wp:anchor distT="0" distB="0" distL="0" distR="0" simplePos="0" relativeHeight="487523840" behindDoc="1" locked="0" layoutInCell="1" allowOverlap="1" wp14:anchorId="5117FFEB" wp14:editId="20C1B988">
            <wp:simplePos x="0" y="0"/>
            <wp:positionH relativeFrom="page">
              <wp:posOffset>5809136</wp:posOffset>
            </wp:positionH>
            <wp:positionV relativeFrom="paragraph">
              <wp:posOffset>5765</wp:posOffset>
            </wp:positionV>
            <wp:extent cx="1002351" cy="362060"/>
            <wp:effectExtent l="0" t="0" r="0" b="0"/>
            <wp:wrapNone/>
            <wp:docPr id="1" name="image1.png" descr="TilbUni_logo_bb_RGB_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51" cy="36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9BB74"/>
          <w:u w:color="BDD2A4"/>
        </w:rPr>
        <w:t>Letter</w:t>
      </w:r>
      <w:r>
        <w:rPr>
          <w:color w:val="D9BB74"/>
          <w:spacing w:val="-2"/>
          <w:u w:color="BDD2A4"/>
        </w:rPr>
        <w:t xml:space="preserve"> </w:t>
      </w:r>
      <w:r>
        <w:rPr>
          <w:color w:val="D9BB74"/>
          <w:u w:color="BDD2A4"/>
        </w:rPr>
        <w:t>of</w:t>
      </w:r>
      <w:r>
        <w:rPr>
          <w:color w:val="D9BB74"/>
          <w:spacing w:val="-2"/>
          <w:u w:color="BDD2A4"/>
        </w:rPr>
        <w:t xml:space="preserve"> </w:t>
      </w:r>
      <w:r>
        <w:rPr>
          <w:color w:val="D9BB74"/>
          <w:u w:color="BDD2A4"/>
        </w:rPr>
        <w:t>motivation</w:t>
      </w:r>
      <w:r>
        <w:rPr>
          <w:color w:val="D9BB74"/>
          <w:u w:color="BDD2A4"/>
        </w:rPr>
        <w:tab/>
      </w:r>
    </w:p>
    <w:p w14:paraId="380549D0" w14:textId="77777777" w:rsidR="00645D2F" w:rsidRDefault="00645D2F">
      <w:pPr>
        <w:rPr>
          <w:b/>
          <w:sz w:val="20"/>
        </w:rPr>
      </w:pPr>
    </w:p>
    <w:p w14:paraId="3DED82E9" w14:textId="77777777" w:rsidR="00645D2F" w:rsidRDefault="00645D2F">
      <w:pPr>
        <w:rPr>
          <w:b/>
          <w:sz w:val="16"/>
        </w:rPr>
      </w:pPr>
    </w:p>
    <w:tbl>
      <w:tblPr>
        <w:tblW w:w="0" w:type="auto"/>
        <w:tblInd w:w="208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8"/>
      </w:tblGrid>
      <w:tr w:rsidR="00645D2F" w14:paraId="06DBE5AF" w14:textId="77777777">
        <w:trPr>
          <w:trHeight w:val="542"/>
        </w:trPr>
        <w:tc>
          <w:tcPr>
            <w:tcW w:w="9362" w:type="dxa"/>
            <w:gridSpan w:val="2"/>
            <w:tcBorders>
              <w:top w:val="nil"/>
              <w:left w:val="nil"/>
              <w:right w:val="nil"/>
            </w:tcBorders>
          </w:tcPr>
          <w:p w14:paraId="5BC3F005" w14:textId="77777777" w:rsidR="00645D2F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D9BB74"/>
              </w:rPr>
              <w:t xml:space="preserve"> </w:t>
            </w:r>
            <w:r>
              <w:rPr>
                <w:rFonts w:ascii="Times New Roman" w:hAnsi="Times New Roman"/>
                <w:color w:val="FFFFFF"/>
                <w:spacing w:val="-3"/>
                <w:shd w:val="clear" w:color="auto" w:fill="D9BB74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Applicant’s</w:t>
            </w:r>
            <w:r>
              <w:rPr>
                <w:b/>
                <w:color w:val="FFFFFF"/>
                <w:spacing w:val="-2"/>
                <w:shd w:val="clear" w:color="auto" w:fill="D9BB74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details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:rsidRPr="0081256C" w14:paraId="14F897B8" w14:textId="77777777">
        <w:trPr>
          <w:trHeight w:val="321"/>
        </w:trPr>
        <w:tc>
          <w:tcPr>
            <w:tcW w:w="2664" w:type="dxa"/>
          </w:tcPr>
          <w:p w14:paraId="3D071356" w14:textId="77777777" w:rsidR="00645D2F" w:rsidRDefault="005350A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  <w:tc>
          <w:tcPr>
            <w:tcW w:w="6698" w:type="dxa"/>
          </w:tcPr>
          <w:p w14:paraId="537D9CE3" w14:textId="77777777" w:rsidR="00645D2F" w:rsidRPr="005350AE" w:rsidRDefault="005350AE">
            <w:pPr>
              <w:pStyle w:val="TableParagraph"/>
              <w:spacing w:before="39"/>
              <w:ind w:left="108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  <w:tr w:rsidR="00645D2F" w:rsidRPr="0081256C" w14:paraId="5FBAF36B" w14:textId="77777777">
        <w:trPr>
          <w:trHeight w:val="323"/>
        </w:trPr>
        <w:tc>
          <w:tcPr>
            <w:tcW w:w="2664" w:type="dxa"/>
          </w:tcPr>
          <w:p w14:paraId="1FE12CDC" w14:textId="77777777" w:rsidR="00645D2F" w:rsidRDefault="00224B3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5350AE">
              <w:rPr>
                <w:spacing w:val="-2"/>
                <w:sz w:val="20"/>
              </w:rPr>
              <w:t xml:space="preserve"> </w:t>
            </w:r>
            <w:proofErr w:type="spellStart"/>
            <w:r w:rsidR="005350AE">
              <w:rPr>
                <w:sz w:val="20"/>
              </w:rPr>
              <w:t>number</w:t>
            </w:r>
            <w:proofErr w:type="spellEnd"/>
          </w:p>
        </w:tc>
        <w:tc>
          <w:tcPr>
            <w:tcW w:w="6698" w:type="dxa"/>
          </w:tcPr>
          <w:p w14:paraId="1C82C48C" w14:textId="77777777" w:rsidR="00645D2F" w:rsidRPr="005350AE" w:rsidRDefault="005350AE">
            <w:pPr>
              <w:pStyle w:val="TableParagraph"/>
              <w:spacing w:before="19"/>
              <w:ind w:left="108"/>
              <w:rPr>
                <w:rFonts w:ascii="Arial"/>
                <w:sz w:val="24"/>
                <w:lang w:val="en-GB"/>
              </w:rPr>
            </w:pPr>
            <w:r w:rsidRPr="005350AE">
              <w:rPr>
                <w:rFonts w:ascii="Arial"/>
                <w:color w:val="808080"/>
                <w:sz w:val="24"/>
                <w:lang w:val="en-GB"/>
              </w:rPr>
              <w:t>Click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here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to</w:t>
            </w:r>
            <w:r w:rsidRPr="005350AE">
              <w:rPr>
                <w:rFonts w:ascii="Arial"/>
                <w:color w:val="808080"/>
                <w:spacing w:val="-3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enter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text.</w:t>
            </w:r>
          </w:p>
        </w:tc>
      </w:tr>
      <w:tr w:rsidR="00645D2F" w:rsidRPr="0081256C" w14:paraId="3A804583" w14:textId="77777777">
        <w:trPr>
          <w:trHeight w:val="323"/>
        </w:trPr>
        <w:tc>
          <w:tcPr>
            <w:tcW w:w="2664" w:type="dxa"/>
          </w:tcPr>
          <w:p w14:paraId="2219316E" w14:textId="77777777" w:rsidR="00645D2F" w:rsidRDefault="005350AE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698" w:type="dxa"/>
          </w:tcPr>
          <w:p w14:paraId="3B8A0F78" w14:textId="77777777" w:rsidR="00645D2F" w:rsidRPr="005350AE" w:rsidRDefault="005350AE">
            <w:pPr>
              <w:pStyle w:val="TableParagraph"/>
              <w:spacing w:before="17"/>
              <w:ind w:left="108"/>
              <w:rPr>
                <w:rFonts w:ascii="Arial"/>
                <w:sz w:val="24"/>
                <w:lang w:val="en-GB"/>
              </w:rPr>
            </w:pPr>
            <w:r w:rsidRPr="005350AE">
              <w:rPr>
                <w:rFonts w:ascii="Arial"/>
                <w:color w:val="808080"/>
                <w:sz w:val="24"/>
                <w:lang w:val="en-GB"/>
              </w:rPr>
              <w:t>Click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here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to</w:t>
            </w:r>
            <w:r w:rsidRPr="005350AE">
              <w:rPr>
                <w:rFonts w:ascii="Arial"/>
                <w:color w:val="808080"/>
                <w:spacing w:val="-3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enter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text.</w:t>
            </w:r>
          </w:p>
        </w:tc>
      </w:tr>
    </w:tbl>
    <w:p w14:paraId="65F7810A" w14:textId="77777777" w:rsidR="00645D2F" w:rsidRPr="005350AE" w:rsidRDefault="00645D2F">
      <w:pPr>
        <w:rPr>
          <w:b/>
          <w:sz w:val="20"/>
          <w:lang w:val="en-GB"/>
        </w:rPr>
      </w:pPr>
    </w:p>
    <w:p w14:paraId="631E3D4A" w14:textId="77777777" w:rsidR="00645D2F" w:rsidRPr="005350AE" w:rsidRDefault="00645D2F">
      <w:pPr>
        <w:spacing w:before="4" w:after="1"/>
        <w:rPr>
          <w:b/>
          <w:sz w:val="16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14:paraId="2B134AEE" w14:textId="77777777">
        <w:trPr>
          <w:trHeight w:val="317"/>
        </w:trPr>
        <w:tc>
          <w:tcPr>
            <w:tcW w:w="9362" w:type="dxa"/>
            <w:shd w:val="clear" w:color="auto" w:fill="D9BB74"/>
          </w:tcPr>
          <w:p w14:paraId="1A2225DD" w14:textId="77777777" w:rsidR="00645D2F" w:rsidRDefault="005350AE">
            <w:pPr>
              <w:pStyle w:val="TableParagraph"/>
              <w:tabs>
                <w:tab w:val="left" w:pos="9366"/>
              </w:tabs>
              <w:ind w:left="4" w:right="-15"/>
              <w:rPr>
                <w:b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Introduction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:rsidRPr="00BC72AA" w14:paraId="72B6050F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1E2E566B" w14:textId="26F15EB7" w:rsidR="00645D2F" w:rsidRPr="00BC72AA" w:rsidRDefault="00BC72AA">
            <w:pPr>
              <w:pStyle w:val="TableParagraph"/>
              <w:spacing w:before="50"/>
              <w:ind w:left="112"/>
              <w:rPr>
                <w:sz w:val="20"/>
                <w:lang w:val="en-US"/>
              </w:rPr>
            </w:pPr>
            <w:r w:rsidRPr="00BC72AA">
              <w:rPr>
                <w:sz w:val="20"/>
                <w:lang w:val="en-US"/>
              </w:rPr>
              <w:t>Please i</w:t>
            </w:r>
            <w:r w:rsidR="005350AE" w:rsidRPr="00BC72AA">
              <w:rPr>
                <w:sz w:val="20"/>
                <w:lang w:val="en-US"/>
              </w:rPr>
              <w:t>ntroduce</w:t>
            </w:r>
            <w:r w:rsidR="005350AE" w:rsidRPr="00BC72AA">
              <w:rPr>
                <w:spacing w:val="-2"/>
                <w:sz w:val="20"/>
                <w:lang w:val="en-US"/>
              </w:rPr>
              <w:t xml:space="preserve"> </w:t>
            </w:r>
            <w:r w:rsidR="005350AE" w:rsidRPr="00BC72AA">
              <w:rPr>
                <w:sz w:val="20"/>
                <w:lang w:val="en-US"/>
              </w:rPr>
              <w:t>yourself</w:t>
            </w:r>
            <w:r w:rsidR="005350AE" w:rsidRPr="00BC72AA">
              <w:rPr>
                <w:spacing w:val="-4"/>
                <w:sz w:val="20"/>
                <w:lang w:val="en-US"/>
              </w:rPr>
              <w:t xml:space="preserve"> </w:t>
            </w:r>
            <w:r w:rsidR="005350AE" w:rsidRPr="00BC72AA">
              <w:rPr>
                <w:sz w:val="20"/>
                <w:lang w:val="en-US"/>
              </w:rPr>
              <w:t>(max</w:t>
            </w:r>
            <w:r w:rsidR="005350AE" w:rsidRPr="00BC72AA">
              <w:rPr>
                <w:spacing w:val="-2"/>
                <w:sz w:val="20"/>
                <w:lang w:val="en-US"/>
              </w:rPr>
              <w:t xml:space="preserve"> </w:t>
            </w:r>
            <w:r w:rsidR="005350AE" w:rsidRPr="00BC72AA">
              <w:rPr>
                <w:sz w:val="20"/>
                <w:lang w:val="en-US"/>
              </w:rPr>
              <w:t>250</w:t>
            </w:r>
            <w:r w:rsidR="005350AE" w:rsidRPr="00BC72AA">
              <w:rPr>
                <w:spacing w:val="-3"/>
                <w:sz w:val="20"/>
                <w:lang w:val="en-US"/>
              </w:rPr>
              <w:t xml:space="preserve"> </w:t>
            </w:r>
            <w:r w:rsidR="005350AE" w:rsidRPr="00BC72AA">
              <w:rPr>
                <w:sz w:val="20"/>
                <w:lang w:val="en-US"/>
              </w:rPr>
              <w:t>words):</w:t>
            </w:r>
          </w:p>
        </w:tc>
      </w:tr>
      <w:tr w:rsidR="00645D2F" w:rsidRPr="0081256C" w14:paraId="5F45F831" w14:textId="77777777">
        <w:trPr>
          <w:trHeight w:val="3837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ED0783" w14:textId="77777777" w:rsidR="00645D2F" w:rsidRPr="005350AE" w:rsidRDefault="005350AE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1A4F5435" w14:textId="77777777" w:rsidR="00645D2F" w:rsidRPr="005350AE" w:rsidRDefault="00645D2F">
      <w:pPr>
        <w:spacing w:before="10"/>
        <w:rPr>
          <w:b/>
          <w:sz w:val="26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14:paraId="6997C539" w14:textId="77777777">
        <w:trPr>
          <w:trHeight w:val="316"/>
        </w:trPr>
        <w:tc>
          <w:tcPr>
            <w:tcW w:w="9362" w:type="dxa"/>
            <w:shd w:val="clear" w:color="auto" w:fill="D9BB74"/>
          </w:tcPr>
          <w:p w14:paraId="705E3803" w14:textId="77777777" w:rsidR="00645D2F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Personal</w:t>
            </w:r>
            <w:r>
              <w:rPr>
                <w:b/>
                <w:color w:val="FFFFFF"/>
                <w:spacing w:val="-2"/>
                <w:shd w:val="clear" w:color="auto" w:fill="D9BB74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Motivation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:rsidRPr="0081256C" w14:paraId="0ECCC85D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7E75F88A" w14:textId="534AF1A1" w:rsidR="00645D2F" w:rsidRPr="005350AE" w:rsidRDefault="005350AE" w:rsidP="0081256C">
            <w:pPr>
              <w:pStyle w:val="TableParagraph"/>
              <w:spacing w:before="49"/>
              <w:ind w:left="112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What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is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your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personal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motivation for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="001A633C">
              <w:rPr>
                <w:spacing w:val="-1"/>
                <w:sz w:val="20"/>
                <w:lang w:val="en-GB"/>
              </w:rPr>
              <w:t xml:space="preserve">pursuing a Research Master’s degree? </w:t>
            </w:r>
            <w:r w:rsidR="0081256C" w:rsidRPr="0081256C">
              <w:rPr>
                <w:spacing w:val="-2"/>
                <w:sz w:val="20"/>
                <w:lang w:val="en-GB"/>
              </w:rPr>
              <w:t xml:space="preserve">Mention experiences and/or interests that led you to writing this application </w:t>
            </w: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300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81256C" w14:paraId="6CA6AF2F" w14:textId="77777777">
        <w:trPr>
          <w:trHeight w:val="4447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2F3F92" w14:textId="77777777" w:rsidR="00645D2F" w:rsidRPr="005350AE" w:rsidRDefault="005350AE">
            <w:pPr>
              <w:pStyle w:val="TableParagraph"/>
              <w:spacing w:before="38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519B9489" w14:textId="77777777" w:rsidR="00645D2F" w:rsidRPr="005350AE" w:rsidRDefault="00645D2F">
      <w:pPr>
        <w:rPr>
          <w:sz w:val="20"/>
          <w:lang w:val="en-GB"/>
        </w:rPr>
        <w:sectPr w:rsidR="00645D2F" w:rsidRPr="005350AE" w:rsidSect="00D421E2">
          <w:type w:val="continuous"/>
          <w:pgSz w:w="12240" w:h="15840"/>
          <w:pgMar w:top="1140" w:right="1300" w:bottom="280" w:left="1240" w:header="720" w:footer="720" w:gutter="0"/>
          <w:cols w:space="720"/>
        </w:sect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:rsidRPr="0081256C" w14:paraId="471857B4" w14:textId="77777777">
        <w:trPr>
          <w:trHeight w:val="317"/>
        </w:trPr>
        <w:tc>
          <w:tcPr>
            <w:tcW w:w="9362" w:type="dxa"/>
            <w:shd w:val="clear" w:color="auto" w:fill="D9BB74"/>
          </w:tcPr>
          <w:p w14:paraId="589E2C5A" w14:textId="7D44CBCA" w:rsidR="00645D2F" w:rsidRPr="0081256C" w:rsidRDefault="005350AE" w:rsidP="001A633C">
            <w:pPr>
              <w:pStyle w:val="TableParagraph"/>
              <w:tabs>
                <w:tab w:val="left" w:pos="9366"/>
              </w:tabs>
              <w:spacing w:line="264" w:lineRule="exact"/>
              <w:ind w:left="4" w:right="-15"/>
              <w:rPr>
                <w:b/>
                <w:lang w:val="en-US"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lastRenderedPageBreak/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1A633C" w:rsidRPr="0081256C">
              <w:rPr>
                <w:b/>
                <w:color w:val="FFFFFF"/>
                <w:shd w:val="clear" w:color="auto" w:fill="D9BB74"/>
                <w:lang w:val="en-US"/>
              </w:rPr>
              <w:t xml:space="preserve">Academic motivation for the </w:t>
            </w:r>
            <w:r w:rsidRPr="0081256C">
              <w:rPr>
                <w:b/>
                <w:color w:val="FFFFFF"/>
                <w:shd w:val="clear" w:color="auto" w:fill="D9BB74"/>
                <w:lang w:val="en-US"/>
              </w:rPr>
              <w:t>program</w:t>
            </w:r>
            <w:r w:rsidRPr="0081256C">
              <w:rPr>
                <w:b/>
                <w:color w:val="FFFFFF"/>
                <w:shd w:val="clear" w:color="auto" w:fill="D9BB74"/>
                <w:lang w:val="en-US"/>
              </w:rPr>
              <w:tab/>
            </w:r>
          </w:p>
        </w:tc>
      </w:tr>
      <w:tr w:rsidR="00645D2F" w:rsidRPr="008829B9" w14:paraId="170E09E6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0BE97A85" w14:textId="1C7B5C7C" w:rsidR="00645D2F" w:rsidRPr="005350AE" w:rsidRDefault="001A633C" w:rsidP="001A633C">
            <w:pPr>
              <w:pStyle w:val="TableParagraph"/>
              <w:spacing w:before="47"/>
              <w:ind w:left="112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What is your academic motivation for applying specifically for the Research Master’s program in Linguistics and Communication Sciences at Tilburg University?</w:t>
            </w:r>
            <w:r w:rsidR="005350AE" w:rsidRPr="005350AE">
              <w:rPr>
                <w:spacing w:val="-1"/>
                <w:sz w:val="20"/>
                <w:lang w:val="en-GB"/>
              </w:rPr>
              <w:t xml:space="preserve"> </w:t>
            </w:r>
            <w:r w:rsidR="005350AE" w:rsidRPr="005350AE">
              <w:rPr>
                <w:sz w:val="20"/>
                <w:lang w:val="en-GB"/>
              </w:rPr>
              <w:t>(max</w:t>
            </w:r>
            <w:r w:rsidR="005350AE" w:rsidRPr="005350AE">
              <w:rPr>
                <w:spacing w:val="2"/>
                <w:sz w:val="20"/>
                <w:lang w:val="en-GB"/>
              </w:rPr>
              <w:t xml:space="preserve"> </w:t>
            </w:r>
            <w:r w:rsidR="005350AE" w:rsidRPr="005350AE">
              <w:rPr>
                <w:sz w:val="20"/>
                <w:lang w:val="en-GB"/>
              </w:rPr>
              <w:t>300</w:t>
            </w:r>
            <w:r w:rsidR="005350AE" w:rsidRPr="005350AE">
              <w:rPr>
                <w:spacing w:val="-2"/>
                <w:sz w:val="20"/>
                <w:lang w:val="en-GB"/>
              </w:rPr>
              <w:t xml:space="preserve"> </w:t>
            </w:r>
            <w:r w:rsidR="005350AE"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81256C" w14:paraId="2B5EDC02" w14:textId="77777777">
        <w:trPr>
          <w:trHeight w:val="4603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9E7E45" w14:textId="77777777" w:rsidR="00645D2F" w:rsidRPr="005350AE" w:rsidRDefault="005350AE">
            <w:pPr>
              <w:pStyle w:val="TableParagraph"/>
              <w:spacing w:before="34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712B0261" w14:textId="77777777" w:rsidR="00645D2F" w:rsidRPr="005350AE" w:rsidRDefault="00645D2F">
      <w:pPr>
        <w:spacing w:before="5"/>
        <w:rPr>
          <w:b/>
          <w:sz w:val="27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14:paraId="2120D57E" w14:textId="77777777">
        <w:trPr>
          <w:trHeight w:val="315"/>
        </w:trPr>
        <w:tc>
          <w:tcPr>
            <w:tcW w:w="9362" w:type="dxa"/>
            <w:shd w:val="clear" w:color="auto" w:fill="D9BB74"/>
          </w:tcPr>
          <w:p w14:paraId="1A073249" w14:textId="01282DE8" w:rsidR="00645D2F" w:rsidRPr="00D263FB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  <w:bCs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D263FB" w:rsidRPr="00D263FB">
              <w:rPr>
                <w:b/>
                <w:bCs/>
                <w:color w:val="FFFFFF" w:themeColor="background1"/>
              </w:rPr>
              <w:t>Match with previous education</w:t>
            </w:r>
            <w:r w:rsidRPr="00D263FB">
              <w:rPr>
                <w:b/>
                <w:bCs/>
                <w:color w:val="FFFFFF" w:themeColor="background1"/>
                <w:shd w:val="clear" w:color="auto" w:fill="D9BB74"/>
              </w:rPr>
              <w:tab/>
            </w:r>
          </w:p>
        </w:tc>
      </w:tr>
      <w:tr w:rsidR="00645D2F" w:rsidRPr="0081256C" w14:paraId="506DEA28" w14:textId="77777777">
        <w:trPr>
          <w:trHeight w:val="548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03AAF461" w14:textId="03FE9797" w:rsidR="00645D2F" w:rsidRPr="00D263FB" w:rsidRDefault="00D263FB" w:rsidP="0081256C">
            <w:pPr>
              <w:pStyle w:val="TableParagraph"/>
              <w:spacing w:before="48"/>
              <w:ind w:left="112"/>
              <w:rPr>
                <w:sz w:val="20"/>
                <w:szCs w:val="20"/>
                <w:lang w:val="en-GB"/>
              </w:rPr>
            </w:pPr>
            <w:r w:rsidRPr="00D263FB">
              <w:rPr>
                <w:sz w:val="20"/>
                <w:szCs w:val="20"/>
                <w:lang w:val="en-US"/>
              </w:rPr>
              <w:t xml:space="preserve">How does your previous education match with the </w:t>
            </w:r>
            <w:r w:rsidR="001A633C">
              <w:rPr>
                <w:sz w:val="20"/>
                <w:szCs w:val="20"/>
                <w:lang w:val="en-US"/>
              </w:rPr>
              <w:t>Research Master’s progra</w:t>
            </w:r>
            <w:r w:rsidR="00BB0CBA">
              <w:rPr>
                <w:sz w:val="20"/>
                <w:szCs w:val="20"/>
                <w:lang w:val="en-US"/>
              </w:rPr>
              <w:t>m</w:t>
            </w:r>
            <w:r w:rsidR="001A633C">
              <w:rPr>
                <w:sz w:val="20"/>
                <w:szCs w:val="20"/>
                <w:lang w:val="en-US"/>
              </w:rPr>
              <w:t xml:space="preserve"> in Linguistics and Communication Sciences</w:t>
            </w:r>
            <w:r w:rsidRPr="00D263FB">
              <w:rPr>
                <w:sz w:val="20"/>
                <w:szCs w:val="20"/>
                <w:lang w:val="en-US"/>
              </w:rPr>
              <w:t xml:space="preserve">? </w:t>
            </w:r>
            <w:r w:rsidR="0081256C" w:rsidRPr="0081256C">
              <w:rPr>
                <w:sz w:val="20"/>
                <w:szCs w:val="20"/>
                <w:lang w:val="en-US"/>
              </w:rPr>
              <w:t>Do not just focus on intrinsic connections and overlap</w:t>
            </w:r>
            <w:r w:rsidR="0081256C">
              <w:rPr>
                <w:sz w:val="20"/>
                <w:szCs w:val="20"/>
                <w:lang w:val="en-US"/>
              </w:rPr>
              <w:t xml:space="preserve"> with your previous education</w:t>
            </w:r>
            <w:r w:rsidR="0081256C" w:rsidRPr="0081256C">
              <w:rPr>
                <w:sz w:val="20"/>
                <w:szCs w:val="20"/>
                <w:lang w:val="en-US"/>
              </w:rPr>
              <w:t>, but also clarify what parts of the Research Master progra</w:t>
            </w:r>
            <w:r w:rsidR="00BB0CBA">
              <w:rPr>
                <w:sz w:val="20"/>
                <w:szCs w:val="20"/>
                <w:lang w:val="en-US"/>
              </w:rPr>
              <w:t>m</w:t>
            </w:r>
            <w:r w:rsidR="0081256C" w:rsidRPr="0081256C">
              <w:rPr>
                <w:sz w:val="20"/>
                <w:szCs w:val="20"/>
                <w:lang w:val="en-US"/>
              </w:rPr>
              <w:t xml:space="preserve"> are different from and/or add to your previous education </w:t>
            </w:r>
            <w:r w:rsidRPr="00D263FB">
              <w:rPr>
                <w:sz w:val="20"/>
                <w:szCs w:val="20"/>
                <w:lang w:val="en-US"/>
              </w:rPr>
              <w:t>(max 300 words)</w:t>
            </w:r>
            <w:r w:rsidR="005350AE" w:rsidRPr="00D263FB">
              <w:rPr>
                <w:sz w:val="20"/>
                <w:szCs w:val="20"/>
                <w:lang w:val="en-GB"/>
              </w:rPr>
              <w:t>:</w:t>
            </w:r>
          </w:p>
        </w:tc>
      </w:tr>
      <w:tr w:rsidR="00645D2F" w:rsidRPr="0081256C" w14:paraId="1D3235C9" w14:textId="77777777">
        <w:trPr>
          <w:trHeight w:val="2320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BCCDDC" w14:textId="77777777" w:rsidR="00645D2F" w:rsidRPr="005350AE" w:rsidRDefault="005350AE">
            <w:pPr>
              <w:pStyle w:val="TableParagraph"/>
              <w:spacing w:before="39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2A4610B9" w14:textId="77777777" w:rsidR="00645D2F" w:rsidRPr="005350AE" w:rsidRDefault="00645D2F">
      <w:pPr>
        <w:rPr>
          <w:b/>
          <w:sz w:val="20"/>
          <w:lang w:val="en-GB"/>
        </w:rPr>
      </w:pPr>
    </w:p>
    <w:p w14:paraId="5CFC6598" w14:textId="77777777" w:rsidR="00645D2F" w:rsidRPr="005350AE" w:rsidRDefault="00645D2F">
      <w:pPr>
        <w:spacing w:before="7" w:after="1"/>
        <w:rPr>
          <w:b/>
          <w:sz w:val="16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14:paraId="746C3D93" w14:textId="77777777">
        <w:trPr>
          <w:trHeight w:val="316"/>
        </w:trPr>
        <w:tc>
          <w:tcPr>
            <w:tcW w:w="9362" w:type="dxa"/>
            <w:shd w:val="clear" w:color="auto" w:fill="D9BB74"/>
          </w:tcPr>
          <w:p w14:paraId="59D250A2" w14:textId="77777777" w:rsidR="00645D2F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Ambitions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:rsidRPr="0081256C" w14:paraId="7F179A30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778331BA" w14:textId="658BF89D" w:rsidR="00645D2F" w:rsidRPr="005350AE" w:rsidRDefault="005350AE">
            <w:pPr>
              <w:pStyle w:val="TableParagraph"/>
              <w:spacing w:before="49"/>
              <w:ind w:left="112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What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are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your career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ambitions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="0081256C">
              <w:rPr>
                <w:spacing w:val="-3"/>
                <w:sz w:val="20"/>
                <w:lang w:val="en-GB"/>
              </w:rPr>
              <w:t xml:space="preserve">for the first ~5 years after the Research Master? </w:t>
            </w: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150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81256C" w14:paraId="0B7FAD66" w14:textId="77777777">
        <w:trPr>
          <w:trHeight w:val="2318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8319C0" w14:textId="77777777" w:rsidR="00645D2F" w:rsidRPr="005350AE" w:rsidRDefault="005350AE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3C2BE2F1" w14:textId="77777777" w:rsidR="00645D2F" w:rsidRPr="005350AE" w:rsidRDefault="00645D2F">
      <w:pPr>
        <w:rPr>
          <w:sz w:val="20"/>
          <w:lang w:val="en-GB"/>
        </w:rPr>
        <w:sectPr w:rsidR="00645D2F" w:rsidRPr="005350AE" w:rsidSect="00D421E2">
          <w:pgSz w:w="12240" w:h="15840"/>
          <w:pgMar w:top="1140" w:right="1300" w:bottom="280" w:left="124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</w:tblGrid>
      <w:tr w:rsidR="00645D2F" w:rsidRPr="00BC72AA" w14:paraId="0498A716" w14:textId="77777777">
        <w:trPr>
          <w:trHeight w:val="317"/>
        </w:trPr>
        <w:tc>
          <w:tcPr>
            <w:tcW w:w="4787" w:type="dxa"/>
            <w:shd w:val="clear" w:color="auto" w:fill="D9BB74"/>
          </w:tcPr>
          <w:p w14:paraId="7AAE1CED" w14:textId="77777777" w:rsidR="00645D2F" w:rsidRPr="00BC72AA" w:rsidRDefault="005350AE">
            <w:pPr>
              <w:pStyle w:val="TableParagraph"/>
              <w:tabs>
                <w:tab w:val="left" w:pos="9453"/>
              </w:tabs>
              <w:spacing w:line="264" w:lineRule="exact"/>
              <w:ind w:left="91" w:right="-4680"/>
              <w:rPr>
                <w:b/>
                <w:lang w:val="en-US"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lastRenderedPageBreak/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Pr="00BC72AA">
              <w:rPr>
                <w:b/>
                <w:color w:val="FFFFFF"/>
                <w:shd w:val="clear" w:color="auto" w:fill="D9BB74"/>
                <w:lang w:val="en-US"/>
              </w:rPr>
              <w:t>Additional</w:t>
            </w:r>
            <w:r w:rsidRPr="00BC72AA">
              <w:rPr>
                <w:b/>
                <w:color w:val="FFFFFF"/>
                <w:spacing w:val="-2"/>
                <w:shd w:val="clear" w:color="auto" w:fill="D9BB74"/>
                <w:lang w:val="en-US"/>
              </w:rPr>
              <w:t xml:space="preserve"> </w:t>
            </w:r>
            <w:r w:rsidRPr="00BC72AA">
              <w:rPr>
                <w:b/>
                <w:color w:val="FFFFFF"/>
                <w:shd w:val="clear" w:color="auto" w:fill="D9BB74"/>
                <w:lang w:val="en-US"/>
              </w:rPr>
              <w:t>comments</w:t>
            </w:r>
            <w:r w:rsidRPr="00BC72AA">
              <w:rPr>
                <w:b/>
                <w:color w:val="FFFFFF"/>
                <w:shd w:val="clear" w:color="auto" w:fill="D9BB74"/>
                <w:lang w:val="en-US"/>
              </w:rPr>
              <w:tab/>
            </w:r>
          </w:p>
        </w:tc>
      </w:tr>
      <w:tr w:rsidR="00645D2F" w:rsidRPr="0081256C" w14:paraId="3A7DF1C8" w14:textId="77777777">
        <w:trPr>
          <w:trHeight w:val="290"/>
        </w:trPr>
        <w:tc>
          <w:tcPr>
            <w:tcW w:w="4787" w:type="dxa"/>
          </w:tcPr>
          <w:p w14:paraId="6F4EBB8D" w14:textId="77777777" w:rsidR="00645D2F" w:rsidRPr="005350AE" w:rsidRDefault="005350AE">
            <w:pPr>
              <w:pStyle w:val="TableParagraph"/>
              <w:spacing w:before="47" w:line="224" w:lineRule="exact"/>
              <w:ind w:left="200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Would you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like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to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add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anything (max 150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</w:tbl>
    <w:p w14:paraId="0CB14C51" w14:textId="77777777" w:rsidR="00645D2F" w:rsidRPr="005350AE" w:rsidRDefault="00645D2F">
      <w:pPr>
        <w:spacing w:before="2" w:after="1"/>
        <w:rPr>
          <w:b/>
          <w:sz w:val="21"/>
          <w:lang w:val="en-GB"/>
        </w:rPr>
      </w:pPr>
    </w:p>
    <w:tbl>
      <w:tblPr>
        <w:tblW w:w="0" w:type="auto"/>
        <w:tblInd w:w="2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:rsidRPr="0081256C" w14:paraId="34F06694" w14:textId="77777777">
        <w:trPr>
          <w:trHeight w:val="2317"/>
        </w:trPr>
        <w:tc>
          <w:tcPr>
            <w:tcW w:w="9362" w:type="dxa"/>
          </w:tcPr>
          <w:p w14:paraId="08C97DEB" w14:textId="77777777" w:rsidR="00645D2F" w:rsidRPr="005350AE" w:rsidRDefault="00645D2F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059C1D2D" w14:textId="77777777" w:rsidR="00A6328A" w:rsidRPr="005350AE" w:rsidRDefault="00A6328A">
      <w:pPr>
        <w:rPr>
          <w:lang w:val="en-GB"/>
        </w:rPr>
      </w:pPr>
    </w:p>
    <w:sectPr w:rsidR="00A6328A" w:rsidRPr="005350AE">
      <w:pgSz w:w="12240" w:h="15840"/>
      <w:pgMar w:top="114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2F"/>
    <w:rsid w:val="000043E0"/>
    <w:rsid w:val="001A633C"/>
    <w:rsid w:val="00217093"/>
    <w:rsid w:val="00224B3E"/>
    <w:rsid w:val="003E58CF"/>
    <w:rsid w:val="005350AE"/>
    <w:rsid w:val="00645B27"/>
    <w:rsid w:val="00645D2F"/>
    <w:rsid w:val="0081256C"/>
    <w:rsid w:val="008829B9"/>
    <w:rsid w:val="00A6328A"/>
    <w:rsid w:val="00AE7B97"/>
    <w:rsid w:val="00BB0CBA"/>
    <w:rsid w:val="00BC72AA"/>
    <w:rsid w:val="00D263FB"/>
    <w:rsid w:val="00D4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84783"/>
  <w15:docId w15:val="{922DABB2-691E-42BC-97B9-56D99FC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3C"/>
    <w:rPr>
      <w:rFonts w:ascii="Segoe UI" w:eastAsia="Tahoma" w:hAnsi="Segoe UI" w:cs="Segoe UI"/>
      <w:sz w:val="18"/>
      <w:szCs w:val="18"/>
      <w:lang w:val="nl-NL"/>
    </w:rPr>
  </w:style>
  <w:style w:type="paragraph" w:styleId="Revision">
    <w:name w:val="Revision"/>
    <w:hidden/>
    <w:uiPriority w:val="99"/>
    <w:semiHidden/>
    <w:rsid w:val="00BB0CBA"/>
    <w:pPr>
      <w:widowControl/>
      <w:autoSpaceDE/>
      <w:autoSpaceDN/>
    </w:pPr>
    <w:rPr>
      <w:rFonts w:ascii="Tahoma" w:eastAsia="Tahoma" w:hAnsi="Tahoma" w:cs="Tahom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Note xmlns="f7247cda-4b2b-409d-88f9-df6b27603fb3" xsi:nil="true"/>
    <_dlc_DocId xmlns="abd63848-2595-43f6-a4af-174b0e53bd70">5KH7VARA3KEQ-89041533-100691</_dlc_DocId>
    <_dlc_DocIdUrl xmlns="abd63848-2595-43f6-a4af-174b0e53bd70">
      <Url>https://tilburgu.sharepoint.com/sites/MC-MR/_layouts/15/DocIdRedir.aspx?ID=5KH7VARA3KEQ-89041533-100691</Url>
      <Description>5KH7VARA3KEQ-89041533-100691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9" ma:contentTypeDescription="Een nieuw document maken." ma:contentTypeScope="" ma:versionID="2caa8fc2575f1b6d8dda8e1dc32c4574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9514a86509c82e9a7c05549851d12954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27" nillable="true" ma:displayName="Note" ma:description="this is a test column to add extra information to the fil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DB5C2-1FD9-4243-8525-3D1AC907C5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E9D997-0FC0-4BBF-B17E-234938DC3E0E}">
  <ds:schemaRefs>
    <ds:schemaRef ds:uri="http://schemas.microsoft.com/office/2006/metadata/properties"/>
    <ds:schemaRef ds:uri="http://schemas.microsoft.com/office/infopath/2007/PartnerControls"/>
    <ds:schemaRef ds:uri="abd63848-2595-43f6-a4af-174b0e53bd70"/>
    <ds:schemaRef ds:uri="f7247cda-4b2b-409d-88f9-df6b27603fb3"/>
  </ds:schemaRefs>
</ds:datastoreItem>
</file>

<file path=customXml/itemProps3.xml><?xml version="1.0" encoding="utf-8"?>
<ds:datastoreItem xmlns:ds="http://schemas.openxmlformats.org/officeDocument/2006/customXml" ds:itemID="{A87D233B-E64C-4B69-8561-D91DDBCF45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8B43B4-53C1-4677-A251-1D94AF8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7cda-4b2b-409d-88f9-df6b27603fb3"/>
    <ds:schemaRef ds:uri="abd63848-2595-43f6-a4af-174b0e53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206</Words>
  <Characters>1141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S269313</dc:creator>
  <cp:lastModifiedBy>Anca</cp:lastModifiedBy>
  <cp:revision>10</cp:revision>
  <dcterms:created xsi:type="dcterms:W3CDTF">2024-02-19T20:31:00Z</dcterms:created>
  <dcterms:modified xsi:type="dcterms:W3CDTF">2024-02-29T10:30:00Z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0x010100DD035FE267A7CE45BD40A9AA6579DB16</vt:lpwstr>
  </property>
  <property fmtid="{D5CDD505-2E9C-101B-9397-08002B2CF9AE}" pid="6" name="_dlc_DocIdItemGuid">
    <vt:lpwstr>92b0582d-e761-44e3-b38a-cf4911b1d63d</vt:lpwstr>
  </property>
  <property fmtid="{D5CDD505-2E9C-101B-9397-08002B2CF9AE}" pid="7" name="MediaServiceImageTags">
    <vt:lpwstr/>
  </property>
  <property fmtid="{D5CDD505-2E9C-101B-9397-08002B2CF9AE}" pid="8" name="MSIP_Label_b29f4804-9ab0-4527-a877-f7a87100f5fc_Enabled">
    <vt:lpwstr>true</vt:lpwstr>
  </property>
  <property fmtid="{D5CDD505-2E9C-101B-9397-08002B2CF9AE}" pid="9" name="MSIP_Label_b29f4804-9ab0-4527-a877-f7a87100f5fc_SetDate">
    <vt:lpwstr>2023-08-17T07:03:21Z</vt:lpwstr>
  </property>
  <property fmtid="{D5CDD505-2E9C-101B-9397-08002B2CF9AE}" pid="10" name="MSIP_Label_b29f4804-9ab0-4527-a877-f7a87100f5fc_Method">
    <vt:lpwstr>Standard</vt:lpwstr>
  </property>
  <property fmtid="{D5CDD505-2E9C-101B-9397-08002B2CF9AE}" pid="11" name="MSIP_Label_b29f4804-9ab0-4527-a877-f7a87100f5fc_Name">
    <vt:lpwstr>General</vt:lpwstr>
  </property>
  <property fmtid="{D5CDD505-2E9C-101B-9397-08002B2CF9AE}" pid="12" name="MSIP_Label_b29f4804-9ab0-4527-a877-f7a87100f5fc_SiteId">
    <vt:lpwstr>7a5561df-6599-4898-8a20-cce41db3b44f</vt:lpwstr>
  </property>
  <property fmtid="{D5CDD505-2E9C-101B-9397-08002B2CF9AE}" pid="13" name="MSIP_Label_b29f4804-9ab0-4527-a877-f7a87100f5fc_ActionId">
    <vt:lpwstr>0adde93c-86d9-4206-aecf-bc65173ebf6f</vt:lpwstr>
  </property>
  <property fmtid="{D5CDD505-2E9C-101B-9397-08002B2CF9AE}" pid="14" name="MSIP_Label_b29f4804-9ab0-4527-a877-f7a87100f5fc_ContentBits">
    <vt:lpwstr>0</vt:lpwstr>
  </property>
  <property fmtid="{D5CDD505-2E9C-101B-9397-08002B2CF9AE}" pid="15" name="GrammarlyDocumentId">
    <vt:lpwstr>71011c233e91d870cf229656febeada656f74af294709febe7959e5fe0065d41</vt:lpwstr>
  </property>
</Properties>
</file>