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6635A" w14:textId="77777777" w:rsidR="00FB3286" w:rsidRDefault="00FB3286">
      <w:pPr>
        <w:widowControl/>
        <w:pBdr>
          <w:top w:val="nil"/>
          <w:left w:val="nil"/>
          <w:bottom w:val="nil"/>
          <w:right w:val="nil"/>
          <w:between w:val="nil"/>
        </w:pBdr>
        <w:spacing w:after="200" w:line="276" w:lineRule="auto"/>
        <w:rPr>
          <w:rFonts w:ascii="Arial" w:eastAsia="Arial" w:hAnsi="Arial" w:cs="Arial"/>
          <w:color w:val="FFFFFF" w:themeColor="background1"/>
          <w:sz w:val="24"/>
          <w:szCs w:val="24"/>
          <w:lang w:eastAsia="en-US"/>
        </w:rPr>
      </w:pPr>
      <w:r w:rsidRPr="00FB3286">
        <w:rPr>
          <w:rFonts w:ascii="Arial" w:eastAsia="Arial" w:hAnsi="Arial" w:cs="Arial"/>
          <w:noProof/>
          <w:color w:val="FFFFFF" w:themeColor="background1"/>
          <w:sz w:val="24"/>
          <w:szCs w:val="24"/>
          <w:lang w:eastAsia="nl-NL"/>
        </w:rPr>
        <mc:AlternateContent>
          <mc:Choice Requires="wps">
            <w:drawing>
              <wp:anchor distT="45720" distB="45720" distL="114300" distR="114300" simplePos="0" relativeHeight="251692032" behindDoc="0" locked="0" layoutInCell="1" allowOverlap="1" wp14:anchorId="0A98EBE2" wp14:editId="279DED5B">
                <wp:simplePos x="0" y="0"/>
                <wp:positionH relativeFrom="margin">
                  <wp:align>left</wp:align>
                </wp:positionH>
                <wp:positionV relativeFrom="paragraph">
                  <wp:posOffset>956945</wp:posOffset>
                </wp:positionV>
                <wp:extent cx="695325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404620"/>
                        </a:xfrm>
                        <a:prstGeom prst="rect">
                          <a:avLst/>
                        </a:prstGeom>
                        <a:noFill/>
                        <a:ln w="9525">
                          <a:noFill/>
                          <a:miter lim="800000"/>
                          <a:headEnd/>
                          <a:tailEnd/>
                        </a:ln>
                      </wps:spPr>
                      <wps:txbx>
                        <w:txbxContent>
                          <w:p w14:paraId="14F87BED" w14:textId="77777777" w:rsidR="00FB3286" w:rsidRPr="00847038" w:rsidRDefault="009F225A" w:rsidP="00FB3286">
                            <w:pPr>
                              <w:pStyle w:val="Normaalweb"/>
                              <w:spacing w:before="0" w:beforeAutospacing="0" w:after="0" w:afterAutospacing="0"/>
                              <w:rPr>
                                <w:rFonts w:ascii="Arial" w:hAnsi="Arial" w:cs="Arial"/>
                                <w:b/>
                                <w:color w:val="FFFFFF" w:themeColor="background1"/>
                                <w:kern w:val="24"/>
                                <w:sz w:val="16"/>
                                <w:szCs w:val="16"/>
                                <w:lang w:val="en-US"/>
                              </w:rPr>
                            </w:pPr>
                            <w:proofErr w:type="spellStart"/>
                            <w:r>
                              <w:rPr>
                                <w:rFonts w:ascii="Arial" w:hAnsi="Arial" w:cs="Arial"/>
                                <w:b/>
                                <w:color w:val="FFFFFF" w:themeColor="background1"/>
                                <w:kern w:val="24"/>
                                <w:sz w:val="56"/>
                                <w:szCs w:val="56"/>
                                <w:lang w:val="en-US"/>
                              </w:rPr>
                              <w:t>Fiscaal</w:t>
                            </w:r>
                            <w:proofErr w:type="spellEnd"/>
                            <w:r>
                              <w:rPr>
                                <w:rFonts w:ascii="Arial" w:hAnsi="Arial" w:cs="Arial"/>
                                <w:b/>
                                <w:color w:val="FFFFFF" w:themeColor="background1"/>
                                <w:kern w:val="24"/>
                                <w:sz w:val="56"/>
                                <w:szCs w:val="56"/>
                                <w:lang w:val="en-US"/>
                              </w:rPr>
                              <w:t xml:space="preserve"> </w:t>
                            </w:r>
                            <w:proofErr w:type="spellStart"/>
                            <w:r>
                              <w:rPr>
                                <w:rFonts w:ascii="Arial" w:hAnsi="Arial" w:cs="Arial"/>
                                <w:b/>
                                <w:color w:val="FFFFFF" w:themeColor="background1"/>
                                <w:kern w:val="24"/>
                                <w:sz w:val="56"/>
                                <w:szCs w:val="56"/>
                                <w:lang w:val="en-US"/>
                              </w:rPr>
                              <w:t>I</w:t>
                            </w:r>
                            <w:r w:rsidR="00FB3286" w:rsidRPr="00460EB3">
                              <w:rPr>
                                <w:rFonts w:ascii="Arial" w:hAnsi="Arial" w:cs="Arial"/>
                                <w:b/>
                                <w:color w:val="FFFFFF" w:themeColor="background1"/>
                                <w:kern w:val="24"/>
                                <w:sz w:val="56"/>
                                <w:szCs w:val="56"/>
                                <w:lang w:val="en-US"/>
                              </w:rPr>
                              <w:t>nstituut</w:t>
                            </w:r>
                            <w:proofErr w:type="spellEnd"/>
                            <w:r w:rsidR="00FB3286" w:rsidRPr="00460EB3">
                              <w:rPr>
                                <w:rFonts w:ascii="Arial" w:hAnsi="Arial" w:cs="Arial"/>
                                <w:b/>
                                <w:color w:val="FFFFFF" w:themeColor="background1"/>
                                <w:kern w:val="24"/>
                                <w:sz w:val="56"/>
                                <w:szCs w:val="56"/>
                                <w:lang w:val="en-US"/>
                              </w:rPr>
                              <w:t xml:space="preserve"> Tilburg (FIT)</w:t>
                            </w:r>
                            <w:r w:rsidR="00FB3286">
                              <w:rPr>
                                <w:rFonts w:ascii="Arial" w:hAnsi="Arial" w:cs="Arial"/>
                                <w:b/>
                                <w:color w:val="FFFFFF" w:themeColor="background1"/>
                                <w:kern w:val="24"/>
                                <w:sz w:val="56"/>
                                <w:szCs w:val="56"/>
                                <w:lang w:val="en-US"/>
                              </w:rPr>
                              <w:tab/>
                            </w:r>
                            <w:r w:rsidR="00FB3286">
                              <w:rPr>
                                <w:rFonts w:ascii="Arial" w:hAnsi="Arial" w:cs="Arial"/>
                                <w:b/>
                                <w:color w:val="FFFFFF" w:themeColor="background1"/>
                                <w:kern w:val="24"/>
                                <w:sz w:val="16"/>
                                <w:szCs w:val="16"/>
                                <w:lang w:val="en-US"/>
                              </w:rPr>
                              <w:t xml:space="preserve">                         </w:t>
                            </w:r>
                            <w:r w:rsidR="00FB3286">
                              <w:rPr>
                                <w:noProof/>
                                <w:color w:val="000000"/>
                              </w:rPr>
                              <w:drawing>
                                <wp:inline distT="0" distB="0" distL="0" distR="0" wp14:anchorId="2679D5AA" wp14:editId="2B06ADB4">
                                  <wp:extent cx="657225" cy="647700"/>
                                  <wp:effectExtent l="0" t="0" r="9525" b="0"/>
                                  <wp:docPr id="17" name="Picture 17" descr="cid:image001.png@01D4B95F.991AD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95F.991AD0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r w:rsidR="00FB3286">
                              <w:rPr>
                                <w:noProof/>
                                <w:color w:val="000000"/>
                                <w:lang w:val="en-US" w:eastAsia="en-US"/>
                              </w:rPr>
                              <w:t xml:space="preserve">      </w:t>
                            </w:r>
                          </w:p>
                          <w:p w14:paraId="1BB6E9B9" w14:textId="77777777" w:rsidR="00FB3286" w:rsidRPr="00460EB3" w:rsidRDefault="00FB3286" w:rsidP="00FB3286">
                            <w:pPr>
                              <w:pStyle w:val="Normaalweb"/>
                              <w:spacing w:before="0" w:beforeAutospacing="0" w:after="0" w:afterAutospacing="0"/>
                              <w:rPr>
                                <w:rFonts w:ascii="Arial" w:hAnsi="Arial" w:cs="Arial"/>
                                <w:color w:val="FFFFFF" w:themeColor="background1"/>
                                <w:kern w:val="24"/>
                                <w:sz w:val="48"/>
                                <w:szCs w:val="48"/>
                                <w:lang w:val="en-US"/>
                              </w:rPr>
                            </w:pPr>
                            <w:r w:rsidRPr="00460EB3">
                              <w:rPr>
                                <w:rFonts w:ascii="Arial" w:hAnsi="Arial" w:cs="Arial"/>
                                <w:color w:val="FFFFFF" w:themeColor="background1"/>
                                <w:kern w:val="24"/>
                                <w:sz w:val="48"/>
                                <w:szCs w:val="48"/>
                                <w:lang w:val="en-US"/>
                              </w:rPr>
                              <w:t>Post-Master</w:t>
                            </w:r>
                          </w:p>
                          <w:p w14:paraId="533121A4" w14:textId="77777777" w:rsidR="00FB3286" w:rsidRPr="00460EB3" w:rsidRDefault="00FB3286" w:rsidP="00FB3286">
                            <w:pPr>
                              <w:pStyle w:val="Normaalweb"/>
                              <w:spacing w:before="0" w:beforeAutospacing="0" w:after="0" w:afterAutospacing="0"/>
                              <w:jc w:val="both"/>
                              <w:rPr>
                                <w:rFonts w:ascii="Arial" w:hAnsi="Arial" w:cs="Arial"/>
                                <w:color w:val="FFFFFF" w:themeColor="background1"/>
                                <w:kern w:val="24"/>
                                <w:sz w:val="48"/>
                                <w:szCs w:val="48"/>
                                <w:lang w:val="en-US"/>
                              </w:rPr>
                            </w:pP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t xml:space="preserve">   </w:t>
                            </w:r>
                          </w:p>
                          <w:p w14:paraId="1EE47CB4" w14:textId="77777777" w:rsidR="00FB3286" w:rsidRPr="00460EB3" w:rsidRDefault="00FB3286" w:rsidP="00FB3286">
                            <w:pPr>
                              <w:pStyle w:val="Normaalweb"/>
                              <w:spacing w:before="0" w:beforeAutospacing="0" w:after="0" w:afterAutospacing="0"/>
                              <w:rPr>
                                <w:rFonts w:ascii="Arial" w:hAnsi="Arial" w:cs="Arial"/>
                                <w:sz w:val="32"/>
                                <w:szCs w:val="32"/>
                                <w:lang w:val="en-US"/>
                              </w:rPr>
                            </w:pPr>
                          </w:p>
                          <w:p w14:paraId="3E90BCFD" w14:textId="77777777" w:rsidR="00FB3286" w:rsidRPr="00460EB3" w:rsidRDefault="00FB3286" w:rsidP="00FB3286">
                            <w:pPr>
                              <w:pStyle w:val="Normaalweb"/>
                              <w:spacing w:before="0" w:beforeAutospacing="0" w:after="0" w:afterAutospacing="0"/>
                              <w:rPr>
                                <w:rFonts w:ascii="Arial" w:hAnsi="Arial" w:cs="Arial"/>
                                <w:color w:val="FFFFFF" w:themeColor="background1"/>
                                <w:kern w:val="24"/>
                                <w:sz w:val="96"/>
                                <w:szCs w:val="96"/>
                                <w:lang w:val="en-US"/>
                              </w:rPr>
                            </w:pPr>
                            <w:r w:rsidRPr="00460EB3">
                              <w:rPr>
                                <w:rFonts w:ascii="Arial" w:hAnsi="Arial" w:cs="Arial"/>
                                <w:color w:val="FFFFFF" w:themeColor="background1"/>
                                <w:kern w:val="24"/>
                                <w:sz w:val="96"/>
                                <w:szCs w:val="96"/>
                                <w:lang w:val="en-US"/>
                              </w:rPr>
                              <w:t>Tax Assurance</w:t>
                            </w:r>
                            <w:r w:rsidR="007948BE">
                              <w:rPr>
                                <w:rFonts w:ascii="Arial" w:hAnsi="Arial" w:cs="Arial"/>
                                <w:color w:val="FFFFFF" w:themeColor="background1"/>
                                <w:kern w:val="24"/>
                                <w:sz w:val="96"/>
                                <w:szCs w:val="96"/>
                                <w:lang w:val="en-US"/>
                              </w:rPr>
                              <w:t xml:space="preserve"> 2021</w:t>
                            </w:r>
                            <w:r w:rsidRPr="00460EB3">
                              <w:rPr>
                                <w:rFonts w:ascii="Arial" w:hAnsi="Arial" w:cs="Arial"/>
                                <w:color w:val="FFFFFF" w:themeColor="background1"/>
                                <w:kern w:val="24"/>
                                <w:sz w:val="96"/>
                                <w:szCs w:val="96"/>
                                <w:lang w:val="en-US"/>
                              </w:rPr>
                              <w:t xml:space="preserve"> </w:t>
                            </w:r>
                          </w:p>
                          <w:p w14:paraId="51AF0735" w14:textId="77777777" w:rsidR="00FB3286" w:rsidRDefault="00821121" w:rsidP="00FB3286">
                            <w:r>
                              <w:rPr>
                                <w:rFonts w:ascii="Arial" w:hAnsi="Arial" w:cs="Arial"/>
                                <w:color w:val="FFFFFF" w:themeColor="background1"/>
                                <w:kern w:val="24"/>
                                <w:sz w:val="48"/>
                                <w:szCs w:val="48"/>
                              </w:rPr>
                              <w:t xml:space="preserve"> </w:t>
                            </w:r>
                            <w:r w:rsidR="009A2060">
                              <w:rPr>
                                <w:rFonts w:ascii="Arial" w:hAnsi="Arial" w:cs="Arial"/>
                                <w:color w:val="FFFFFF" w:themeColor="background1"/>
                                <w:kern w:val="24"/>
                                <w:sz w:val="48"/>
                                <w:szCs w:val="48"/>
                              </w:rPr>
                              <w:t>TCF &amp;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892AA5" id="_x0000_t202" coordsize="21600,21600" o:spt="202" path="m,l,21600r21600,l21600,xe">
                <v:stroke joinstyle="miter"/>
                <v:path gradientshapeok="t" o:connecttype="rect"/>
              </v:shapetype>
              <v:shape id="Text Box 2" o:spid="_x0000_s1026" type="#_x0000_t202" style="position:absolute;margin-left:0;margin-top:75.35pt;width:547.5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" filled="f" stroked="f">
                <v:textbox style="mso-fit-shape-to-text:t">
                  <w:txbxContent>
                    <w:p w:rsidR="00FB3286" w:rsidRPr="00847038" w:rsidRDefault="009F225A" w:rsidP="00FB3286">
                      <w:pPr>
                        <w:pStyle w:val="Normaalweb"/>
                        <w:spacing w:before="0" w:beforeAutospacing="0" w:after="0" w:afterAutospacing="0"/>
                        <w:rPr>
                          <w:rFonts w:ascii="Arial" w:hAnsi="Arial" w:cs="Arial"/>
                          <w:b/>
                          <w:color w:val="FFFFFF" w:themeColor="background1"/>
                          <w:kern w:val="24"/>
                          <w:sz w:val="16"/>
                          <w:szCs w:val="16"/>
                          <w:lang w:val="en-US"/>
                        </w:rPr>
                      </w:pPr>
                      <w:proofErr w:type="spellStart"/>
                      <w:r>
                        <w:rPr>
                          <w:rFonts w:ascii="Arial" w:hAnsi="Arial" w:cs="Arial"/>
                          <w:b/>
                          <w:color w:val="FFFFFF" w:themeColor="background1"/>
                          <w:kern w:val="24"/>
                          <w:sz w:val="56"/>
                          <w:szCs w:val="56"/>
                          <w:lang w:val="en-US"/>
                        </w:rPr>
                        <w:t>Fiscaal</w:t>
                      </w:r>
                      <w:proofErr w:type="spellEnd"/>
                      <w:r>
                        <w:rPr>
                          <w:rFonts w:ascii="Arial" w:hAnsi="Arial" w:cs="Arial"/>
                          <w:b/>
                          <w:color w:val="FFFFFF" w:themeColor="background1"/>
                          <w:kern w:val="24"/>
                          <w:sz w:val="56"/>
                          <w:szCs w:val="56"/>
                          <w:lang w:val="en-US"/>
                        </w:rPr>
                        <w:t xml:space="preserve"> </w:t>
                      </w:r>
                      <w:proofErr w:type="spellStart"/>
                      <w:r>
                        <w:rPr>
                          <w:rFonts w:ascii="Arial" w:hAnsi="Arial" w:cs="Arial"/>
                          <w:b/>
                          <w:color w:val="FFFFFF" w:themeColor="background1"/>
                          <w:kern w:val="24"/>
                          <w:sz w:val="56"/>
                          <w:szCs w:val="56"/>
                          <w:lang w:val="en-US"/>
                        </w:rPr>
                        <w:t>I</w:t>
                      </w:r>
                      <w:r w:rsidR="00FB3286" w:rsidRPr="00460EB3">
                        <w:rPr>
                          <w:rFonts w:ascii="Arial" w:hAnsi="Arial" w:cs="Arial"/>
                          <w:b/>
                          <w:color w:val="FFFFFF" w:themeColor="background1"/>
                          <w:kern w:val="24"/>
                          <w:sz w:val="56"/>
                          <w:szCs w:val="56"/>
                          <w:lang w:val="en-US"/>
                        </w:rPr>
                        <w:t>nstituut</w:t>
                      </w:r>
                      <w:proofErr w:type="spellEnd"/>
                      <w:r w:rsidR="00FB3286" w:rsidRPr="00460EB3">
                        <w:rPr>
                          <w:rFonts w:ascii="Arial" w:hAnsi="Arial" w:cs="Arial"/>
                          <w:b/>
                          <w:color w:val="FFFFFF" w:themeColor="background1"/>
                          <w:kern w:val="24"/>
                          <w:sz w:val="56"/>
                          <w:szCs w:val="56"/>
                          <w:lang w:val="en-US"/>
                        </w:rPr>
                        <w:t xml:space="preserve"> Tilburg (FIT)</w:t>
                      </w:r>
                      <w:r w:rsidR="00FB3286">
                        <w:rPr>
                          <w:rFonts w:ascii="Arial" w:hAnsi="Arial" w:cs="Arial"/>
                          <w:b/>
                          <w:color w:val="FFFFFF" w:themeColor="background1"/>
                          <w:kern w:val="24"/>
                          <w:sz w:val="56"/>
                          <w:szCs w:val="56"/>
                          <w:lang w:val="en-US"/>
                        </w:rPr>
                        <w:tab/>
                      </w:r>
                      <w:r w:rsidR="00FB3286">
                        <w:rPr>
                          <w:rFonts w:ascii="Arial" w:hAnsi="Arial" w:cs="Arial"/>
                          <w:b/>
                          <w:color w:val="FFFFFF" w:themeColor="background1"/>
                          <w:kern w:val="24"/>
                          <w:sz w:val="16"/>
                          <w:szCs w:val="16"/>
                          <w:lang w:val="en-US"/>
                        </w:rPr>
                        <w:t xml:space="preserve">                         </w:t>
                      </w:r>
                      <w:r w:rsidR="00FB3286">
                        <w:rPr>
                          <w:noProof/>
                          <w:color w:val="000000"/>
                        </w:rPr>
                        <w:drawing>
                          <wp:inline distT="0" distB="0" distL="0" distR="0" wp14:anchorId="0D9766A9" wp14:editId="044A1CAB">
                            <wp:extent cx="657225" cy="647700"/>
                            <wp:effectExtent l="0" t="0" r="9525" b="0"/>
                            <wp:docPr id="17" name="Picture 17" descr="cid:image001.png@01D4B95F.991AD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95F.991AD0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r w:rsidR="00FB3286">
                        <w:rPr>
                          <w:noProof/>
                          <w:color w:val="000000"/>
                          <w:lang w:val="en-US" w:eastAsia="en-US"/>
                        </w:rPr>
                        <w:t xml:space="preserve">      </w:t>
                      </w:r>
                    </w:p>
                    <w:p w:rsidR="00FB3286" w:rsidRPr="00460EB3" w:rsidRDefault="00FB3286" w:rsidP="00FB3286">
                      <w:pPr>
                        <w:pStyle w:val="Normaalweb"/>
                        <w:spacing w:before="0" w:beforeAutospacing="0" w:after="0" w:afterAutospacing="0"/>
                        <w:rPr>
                          <w:rFonts w:ascii="Arial" w:hAnsi="Arial" w:cs="Arial"/>
                          <w:color w:val="FFFFFF" w:themeColor="background1"/>
                          <w:kern w:val="24"/>
                          <w:sz w:val="48"/>
                          <w:szCs w:val="48"/>
                          <w:lang w:val="en-US"/>
                        </w:rPr>
                      </w:pPr>
                      <w:r w:rsidRPr="00460EB3">
                        <w:rPr>
                          <w:rFonts w:ascii="Arial" w:hAnsi="Arial" w:cs="Arial"/>
                          <w:color w:val="FFFFFF" w:themeColor="background1"/>
                          <w:kern w:val="24"/>
                          <w:sz w:val="48"/>
                          <w:szCs w:val="48"/>
                          <w:lang w:val="en-US"/>
                        </w:rPr>
                        <w:t>Post-Master</w:t>
                      </w:r>
                    </w:p>
                    <w:p w:rsidR="00FB3286" w:rsidRPr="00460EB3" w:rsidRDefault="00FB3286" w:rsidP="00FB3286">
                      <w:pPr>
                        <w:pStyle w:val="Normaalweb"/>
                        <w:spacing w:before="0" w:beforeAutospacing="0" w:after="0" w:afterAutospacing="0"/>
                        <w:jc w:val="both"/>
                        <w:rPr>
                          <w:rFonts w:ascii="Arial" w:hAnsi="Arial" w:cs="Arial"/>
                          <w:color w:val="FFFFFF" w:themeColor="background1"/>
                          <w:kern w:val="24"/>
                          <w:sz w:val="48"/>
                          <w:szCs w:val="48"/>
                          <w:lang w:val="en-US"/>
                        </w:rPr>
                      </w:pP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r>
                      <w:r w:rsidRPr="00460EB3">
                        <w:rPr>
                          <w:rFonts w:ascii="Arial" w:hAnsi="Arial" w:cs="Arial"/>
                          <w:color w:val="FFFFFF" w:themeColor="background1"/>
                          <w:kern w:val="24"/>
                          <w:sz w:val="48"/>
                          <w:szCs w:val="48"/>
                          <w:lang w:val="en-US"/>
                        </w:rPr>
                        <w:tab/>
                        <w:t xml:space="preserve">   </w:t>
                      </w:r>
                    </w:p>
                    <w:p w:rsidR="00FB3286" w:rsidRPr="00460EB3" w:rsidRDefault="00FB3286" w:rsidP="00FB3286">
                      <w:pPr>
                        <w:pStyle w:val="Normaalweb"/>
                        <w:spacing w:before="0" w:beforeAutospacing="0" w:after="0" w:afterAutospacing="0"/>
                        <w:rPr>
                          <w:rFonts w:ascii="Arial" w:hAnsi="Arial" w:cs="Arial"/>
                          <w:sz w:val="32"/>
                          <w:szCs w:val="32"/>
                          <w:lang w:val="en-US"/>
                        </w:rPr>
                      </w:pPr>
                    </w:p>
                    <w:p w:rsidR="00FB3286" w:rsidRPr="00460EB3" w:rsidRDefault="00FB3286" w:rsidP="00FB3286">
                      <w:pPr>
                        <w:pStyle w:val="Normaalweb"/>
                        <w:spacing w:before="0" w:beforeAutospacing="0" w:after="0" w:afterAutospacing="0"/>
                        <w:rPr>
                          <w:rFonts w:ascii="Arial" w:hAnsi="Arial" w:cs="Arial"/>
                          <w:color w:val="FFFFFF" w:themeColor="background1"/>
                          <w:kern w:val="24"/>
                          <w:sz w:val="96"/>
                          <w:szCs w:val="96"/>
                          <w:lang w:val="en-US"/>
                        </w:rPr>
                      </w:pPr>
                      <w:r w:rsidRPr="00460EB3">
                        <w:rPr>
                          <w:rFonts w:ascii="Arial" w:hAnsi="Arial" w:cs="Arial"/>
                          <w:color w:val="FFFFFF" w:themeColor="background1"/>
                          <w:kern w:val="24"/>
                          <w:sz w:val="96"/>
                          <w:szCs w:val="96"/>
                          <w:lang w:val="en-US"/>
                        </w:rPr>
                        <w:t>Tax Assurance</w:t>
                      </w:r>
                      <w:r w:rsidR="007948BE">
                        <w:rPr>
                          <w:rFonts w:ascii="Arial" w:hAnsi="Arial" w:cs="Arial"/>
                          <w:color w:val="FFFFFF" w:themeColor="background1"/>
                          <w:kern w:val="24"/>
                          <w:sz w:val="96"/>
                          <w:szCs w:val="96"/>
                          <w:lang w:val="en-US"/>
                        </w:rPr>
                        <w:t xml:space="preserve"> 2021</w:t>
                      </w:r>
                      <w:r w:rsidRPr="00460EB3">
                        <w:rPr>
                          <w:rFonts w:ascii="Arial" w:hAnsi="Arial" w:cs="Arial"/>
                          <w:color w:val="FFFFFF" w:themeColor="background1"/>
                          <w:kern w:val="24"/>
                          <w:sz w:val="96"/>
                          <w:szCs w:val="96"/>
                          <w:lang w:val="en-US"/>
                        </w:rPr>
                        <w:t xml:space="preserve"> </w:t>
                      </w:r>
                    </w:p>
                    <w:p w:rsidR="00FB3286" w:rsidRDefault="00821121" w:rsidP="00FB3286">
                      <w:r>
                        <w:rPr>
                          <w:rFonts w:ascii="Arial" w:hAnsi="Arial" w:cs="Arial"/>
                          <w:color w:val="FFFFFF" w:themeColor="background1"/>
                          <w:kern w:val="24"/>
                          <w:sz w:val="48"/>
                          <w:szCs w:val="48"/>
                        </w:rPr>
                        <w:t xml:space="preserve"> </w:t>
                      </w:r>
                      <w:r w:rsidR="009A2060">
                        <w:rPr>
                          <w:rFonts w:ascii="Arial" w:hAnsi="Arial" w:cs="Arial"/>
                          <w:color w:val="FFFFFF" w:themeColor="background1"/>
                          <w:kern w:val="24"/>
                          <w:sz w:val="48"/>
                          <w:szCs w:val="48"/>
                        </w:rPr>
                        <w:t>TCF &amp; Technology</w:t>
                      </w:r>
                    </w:p>
                  </w:txbxContent>
                </v:textbox>
                <w10:wrap type="square" anchorx="margin"/>
              </v:shape>
            </w:pict>
          </mc:Fallback>
        </mc:AlternateContent>
      </w:r>
      <w:r w:rsidRPr="002F3D1E">
        <w:rPr>
          <w:i/>
          <w:noProof/>
          <w:sz w:val="28"/>
          <w:szCs w:val="28"/>
          <w:lang w:eastAsia="nl-NL"/>
        </w:rPr>
        <w:drawing>
          <wp:anchor distT="0" distB="0" distL="114300" distR="114300" simplePos="0" relativeHeight="251687936" behindDoc="1" locked="0" layoutInCell="1" allowOverlap="1" wp14:anchorId="70A794FF" wp14:editId="680BEBC7">
            <wp:simplePos x="0" y="0"/>
            <wp:positionH relativeFrom="margin">
              <wp:align>right</wp:align>
            </wp:positionH>
            <wp:positionV relativeFrom="paragraph">
              <wp:posOffset>1004570</wp:posOffset>
            </wp:positionV>
            <wp:extent cx="6648450" cy="3609975"/>
            <wp:effectExtent l="0" t="0" r="0" b="9525"/>
            <wp:wrapNone/>
            <wp:docPr id="22"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E6B0E" w14:textId="77777777" w:rsidR="00FB3286" w:rsidRDefault="00FB3286">
      <w:pPr>
        <w:rPr>
          <w:rFonts w:ascii="Arial" w:eastAsia="Arial" w:hAnsi="Arial" w:cs="Arial"/>
          <w:color w:val="FFFFFF" w:themeColor="background1"/>
          <w:sz w:val="24"/>
          <w:szCs w:val="24"/>
          <w:lang w:eastAsia="en-US"/>
        </w:rPr>
      </w:pPr>
      <w:r>
        <w:rPr>
          <w:i/>
          <w:noProof/>
          <w:sz w:val="28"/>
          <w:szCs w:val="28"/>
          <w:lang w:eastAsia="nl-NL"/>
        </w:rPr>
        <w:drawing>
          <wp:anchor distT="0" distB="0" distL="114300" distR="114300" simplePos="0" relativeHeight="251689984" behindDoc="0" locked="0" layoutInCell="1" allowOverlap="1" wp14:anchorId="2C6115EC" wp14:editId="2392D667">
            <wp:simplePos x="0" y="0"/>
            <wp:positionH relativeFrom="margin">
              <wp:posOffset>-1905</wp:posOffset>
            </wp:positionH>
            <wp:positionV relativeFrom="page">
              <wp:posOffset>5210175</wp:posOffset>
            </wp:positionV>
            <wp:extent cx="6648450" cy="421005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color w:val="FFFFFF" w:themeColor="background1"/>
          <w:sz w:val="24"/>
          <w:szCs w:val="24"/>
          <w:lang w:eastAsia="en-US"/>
        </w:rPr>
        <w:br w:type="page"/>
      </w:r>
    </w:p>
    <w:p w14:paraId="22ADDF90" w14:textId="77777777" w:rsidR="0097006E" w:rsidRDefault="00314BA8" w:rsidP="00F0078F">
      <w:pPr>
        <w:widowControl/>
        <w:pBdr>
          <w:top w:val="nil"/>
          <w:left w:val="nil"/>
          <w:bottom w:val="nil"/>
          <w:right w:val="nil"/>
          <w:between w:val="nil"/>
        </w:pBdr>
        <w:spacing w:after="200" w:line="276" w:lineRule="auto"/>
        <w:ind w:left="-170"/>
        <w:rPr>
          <w:rFonts w:ascii="Arial" w:eastAsia="Arial" w:hAnsi="Arial" w:cs="Arial"/>
          <w:color w:val="FFFFFF" w:themeColor="background1"/>
          <w:sz w:val="24"/>
          <w:szCs w:val="24"/>
          <w:lang w:eastAsia="en-US"/>
        </w:rPr>
      </w:pPr>
      <w:r>
        <w:rPr>
          <w:noProof/>
          <w:lang w:eastAsia="nl-NL"/>
        </w:rPr>
        <w:lastRenderedPageBreak/>
        <mc:AlternateContent>
          <mc:Choice Requires="wps">
            <w:drawing>
              <wp:anchor distT="45720" distB="45720" distL="114300" distR="114300" simplePos="0" relativeHeight="251683840" behindDoc="0" locked="0" layoutInCell="1" allowOverlap="1" wp14:anchorId="5337F4D3" wp14:editId="24B82077">
                <wp:simplePos x="0" y="0"/>
                <wp:positionH relativeFrom="margin">
                  <wp:posOffset>124511</wp:posOffset>
                </wp:positionH>
                <wp:positionV relativeFrom="paragraph">
                  <wp:posOffset>571805</wp:posOffset>
                </wp:positionV>
                <wp:extent cx="3514725" cy="733425"/>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33425"/>
                        </a:xfrm>
                        <a:prstGeom prst="rect">
                          <a:avLst/>
                        </a:prstGeom>
                        <a:noFill/>
                        <a:ln w="9525">
                          <a:noFill/>
                          <a:miter lim="800000"/>
                          <a:headEnd/>
                          <a:tailEnd/>
                        </a:ln>
                      </wps:spPr>
                      <wps:txbx>
                        <w:txbxContent>
                          <w:p w14:paraId="1BCD8317" w14:textId="77777777" w:rsidR="00416F77" w:rsidRPr="00416F77" w:rsidRDefault="00416F77" w:rsidP="00416F77">
                            <w:pPr>
                              <w:rPr>
                                <w:rFonts w:ascii="Arial" w:hAnsi="Arial" w:cs="Arial"/>
                                <w:b/>
                                <w:outline/>
                                <w:color w:val="4BACC6"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16F77">
                              <w:rPr>
                                <w:rFonts w:ascii="Arial" w:hAnsi="Arial" w:cs="Arial"/>
                                <w:b/>
                                <w:color w:val="70AD47"/>
                                <w:spacing w:val="10"/>
                                <w:sz w:val="80"/>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Voorwoord</w:t>
                            </w:r>
                          </w:p>
                          <w:p w14:paraId="362AD33C" w14:textId="77777777" w:rsidR="00416F77" w:rsidRDefault="00416F77" w:rsidP="00416F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5161" id="Tekstvak 2" o:spid="_x0000_s1027" type="#_x0000_t202" style="position:absolute;left:0;text-align:left;margin-left:9.8pt;margin-top:45pt;width:276.75pt;height:57.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" filled="f" stroked="f">
                <v:textbox>
                  <w:txbxContent>
                    <w:p w:rsidR="00416F77" w:rsidRPr="00416F77" w:rsidRDefault="00416F77" w:rsidP="00416F77">
                      <w:pPr>
                        <w:rPr>
                          <w:rFonts w:ascii="Arial" w:hAnsi="Arial" w:cs="Arial"/>
                          <w:b/>
                          <w:outline/>
                          <w:color w:val="4BACC6" w:themeColor="accent5"/>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16F77">
                        <w:rPr>
                          <w:rFonts w:ascii="Arial" w:hAnsi="Arial" w:cs="Arial"/>
                          <w:b/>
                          <w:color w:val="70AD47"/>
                          <w:spacing w:val="10"/>
                          <w:sz w:val="80"/>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Voorwoord</w:t>
                      </w:r>
                    </w:p>
                    <w:p w:rsidR="00416F77" w:rsidRDefault="00416F77" w:rsidP="00416F77"/>
                  </w:txbxContent>
                </v:textbox>
                <w10:wrap type="square" anchorx="margin"/>
              </v:shape>
            </w:pict>
          </mc:Fallback>
        </mc:AlternateContent>
      </w:r>
      <w:r w:rsidR="00F0078F" w:rsidRPr="00410378">
        <w:rPr>
          <w:rFonts w:ascii="Arial" w:eastAsiaTheme="minorHAnsi" w:hAnsi="Arial" w:cs="Arial"/>
          <w:noProof/>
          <w:color w:val="FFFFFF" w:themeColor="background1"/>
          <w:kern w:val="0"/>
          <w:sz w:val="24"/>
          <w:szCs w:val="24"/>
          <w:lang w:eastAsia="nl-NL"/>
        </w:rPr>
        <w:drawing>
          <wp:anchor distT="0" distB="0" distL="114300" distR="114300" simplePos="0" relativeHeight="251659264" behindDoc="0" locked="0" layoutInCell="1" allowOverlap="1" wp14:anchorId="46C23897" wp14:editId="2401DE03">
            <wp:simplePos x="0" y="0"/>
            <wp:positionH relativeFrom="margin">
              <wp:align>right</wp:align>
            </wp:positionH>
            <wp:positionV relativeFrom="margin">
              <wp:align>top</wp:align>
            </wp:positionV>
            <wp:extent cx="6666865" cy="1411605"/>
            <wp:effectExtent l="0" t="0" r="635" b="0"/>
            <wp:wrapTopAndBottom/>
            <wp:docPr id="35" name="Afbeelding 5"/>
            <wp:cNvGraphicFramePr/>
            <a:graphic xmlns:a="http://schemas.openxmlformats.org/drawingml/2006/main">
              <a:graphicData uri="http://schemas.openxmlformats.org/drawingml/2006/picture">
                <pic:pic xmlns:pic="http://schemas.openxmlformats.org/drawingml/2006/picture">
                  <pic:nvPicPr>
                    <pic:cNvPr id="6" name="Afbeelding 5"/>
                    <pic:cNvPicPr/>
                  </pic:nvPicPr>
                  <pic:blipFill>
                    <a:blip r:embed="rId13">
                      <a:extLst>
                        <a:ext uri="{BEBA8EAE-BF5A-486C-A8C5-ECC9F3942E4B}">
                          <a14:imgProps xmlns:a14="http://schemas.microsoft.com/office/drawing/2010/main">
                            <a14:imgLayer r:embed="rId14">
                              <a14:imgEffect>
                                <a14:sharpenSoften amount="-5000"/>
                              </a14:imgEffect>
                              <a14:imgEffect>
                                <a14:brightnessContrast bright="27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6686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CCE" w:rsidRPr="00410378">
        <w:rPr>
          <w:rFonts w:ascii="Arial" w:eastAsiaTheme="minorHAnsi" w:hAnsi="Arial" w:cs="Arial"/>
          <w:noProof/>
          <w:color w:val="FFFFFF" w:themeColor="background1"/>
          <w:kern w:val="0"/>
          <w:sz w:val="24"/>
          <w:szCs w:val="24"/>
          <w:lang w:eastAsia="nl-NL"/>
        </w:rPr>
        <w:drawing>
          <wp:anchor distT="0" distB="0" distL="114300" distR="114300" simplePos="0" relativeHeight="251661312" behindDoc="1" locked="0" layoutInCell="1" allowOverlap="1" wp14:anchorId="76AED4CE" wp14:editId="2C26DA20">
            <wp:simplePos x="0" y="0"/>
            <wp:positionH relativeFrom="margin">
              <wp:posOffset>-9525</wp:posOffset>
            </wp:positionH>
            <wp:positionV relativeFrom="page">
              <wp:posOffset>1666875</wp:posOffset>
            </wp:positionV>
            <wp:extent cx="6647815" cy="8315325"/>
            <wp:effectExtent l="0" t="0" r="635" b="9525"/>
            <wp:wrapNone/>
            <wp:docPr id="29"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5">
                      <a:extLst>
                        <a:ext uri="{BEBA8EAE-BF5A-486C-A8C5-ECC9F3942E4B}">
                          <a14:imgProps xmlns:a14="http://schemas.microsoft.com/office/drawing/2010/main">
                            <a14:imgLayer r:embed="rId16">
                              <a14:imgEffect>
                                <a14:sharpenSoften amount="7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47815" cy="831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06E">
        <w:rPr>
          <w:rFonts w:ascii="Arial" w:eastAsia="Arial" w:hAnsi="Arial" w:cs="Arial"/>
          <w:color w:val="FFFFFF" w:themeColor="background1"/>
          <w:sz w:val="24"/>
          <w:szCs w:val="24"/>
          <w:lang w:eastAsia="en-US"/>
        </w:rPr>
        <w:t xml:space="preserve">  </w:t>
      </w:r>
    </w:p>
    <w:p w14:paraId="03666B50" w14:textId="77777777" w:rsidR="00CE258B" w:rsidRPr="00CE258B" w:rsidRDefault="00CE258B" w:rsidP="00F0078F">
      <w:pPr>
        <w:widowControl/>
        <w:pBdr>
          <w:top w:val="nil"/>
          <w:left w:val="nil"/>
          <w:bottom w:val="nil"/>
          <w:right w:val="nil"/>
          <w:between w:val="nil"/>
        </w:pBdr>
        <w:spacing w:after="200" w:line="276" w:lineRule="auto"/>
        <w:ind w:left="113"/>
        <w:jc w:val="both"/>
        <w:rPr>
          <w:rFonts w:ascii="Arial" w:eastAsiaTheme="minorHAnsi" w:hAnsi="Arial" w:cs="Arial"/>
          <w:color w:val="FFFFFF" w:themeColor="background1"/>
          <w:kern w:val="0"/>
          <w:sz w:val="24"/>
          <w:szCs w:val="24"/>
          <w:lang w:eastAsia="en-US"/>
        </w:rPr>
      </w:pPr>
      <w:r>
        <w:rPr>
          <w:rFonts w:ascii="Arial" w:eastAsiaTheme="minorHAnsi" w:hAnsi="Arial" w:cs="Arial"/>
          <w:color w:val="FFFFFF" w:themeColor="background1"/>
          <w:kern w:val="0"/>
          <w:sz w:val="24"/>
          <w:szCs w:val="24"/>
          <w:lang w:eastAsia="en-US"/>
        </w:rPr>
        <w:t>T</w:t>
      </w:r>
      <w:r w:rsidRPr="00CE258B">
        <w:rPr>
          <w:rFonts w:ascii="Arial" w:eastAsiaTheme="minorHAnsi" w:hAnsi="Arial" w:cs="Arial"/>
          <w:color w:val="FFFFFF" w:themeColor="background1"/>
          <w:kern w:val="0"/>
          <w:sz w:val="24"/>
          <w:szCs w:val="24"/>
          <w:lang w:eastAsia="en-US"/>
        </w:rPr>
        <w:t>ax Assurance (TA) is een relatief nieuw vak</w:t>
      </w:r>
      <w:r>
        <w:rPr>
          <w:rFonts w:ascii="Arial" w:eastAsiaTheme="minorHAnsi" w:hAnsi="Arial" w:cs="Arial"/>
          <w:color w:val="FFFFFF" w:themeColor="background1"/>
          <w:kern w:val="0"/>
          <w:sz w:val="24"/>
          <w:szCs w:val="24"/>
          <w:lang w:eastAsia="en-US"/>
        </w:rPr>
        <w:t>gebied waarin belasting</w:t>
      </w:r>
      <w:r w:rsidR="007948BE">
        <w:rPr>
          <w:rFonts w:ascii="Arial" w:eastAsiaTheme="minorHAnsi" w:hAnsi="Arial" w:cs="Arial"/>
          <w:color w:val="FFFFFF" w:themeColor="background1"/>
          <w:kern w:val="0"/>
          <w:sz w:val="24"/>
          <w:szCs w:val="24"/>
          <w:lang w:eastAsia="en-US"/>
        </w:rPr>
        <w:t>en</w:t>
      </w:r>
      <w:r>
        <w:rPr>
          <w:rFonts w:ascii="Arial" w:eastAsiaTheme="minorHAnsi" w:hAnsi="Arial" w:cs="Arial"/>
          <w:color w:val="FFFFFF" w:themeColor="background1"/>
          <w:kern w:val="0"/>
          <w:sz w:val="24"/>
          <w:szCs w:val="24"/>
          <w:lang w:eastAsia="en-US"/>
        </w:rPr>
        <w:t xml:space="preserve"> </w:t>
      </w:r>
      <w:r w:rsidR="007948BE">
        <w:rPr>
          <w:rFonts w:ascii="Arial" w:eastAsiaTheme="minorHAnsi" w:hAnsi="Arial" w:cs="Arial"/>
          <w:color w:val="FFFFFF" w:themeColor="background1"/>
          <w:kern w:val="0"/>
          <w:sz w:val="24"/>
          <w:szCs w:val="24"/>
          <w:lang w:eastAsia="en-US"/>
        </w:rPr>
        <w:t xml:space="preserve">worden bezien </w:t>
      </w:r>
      <w:r w:rsidRPr="00CE258B">
        <w:rPr>
          <w:rFonts w:ascii="Arial" w:eastAsiaTheme="minorHAnsi" w:hAnsi="Arial" w:cs="Arial"/>
          <w:color w:val="FFFFFF" w:themeColor="background1"/>
          <w:kern w:val="0"/>
          <w:sz w:val="24"/>
          <w:szCs w:val="24"/>
          <w:lang w:eastAsia="en-US"/>
        </w:rPr>
        <w:t xml:space="preserve">vanuit meerdere perspectieven. Bij </w:t>
      </w:r>
      <w:r w:rsidR="007948BE">
        <w:rPr>
          <w:rFonts w:ascii="Arial" w:eastAsiaTheme="minorHAnsi" w:hAnsi="Arial" w:cs="Arial"/>
          <w:color w:val="FFFFFF" w:themeColor="background1"/>
          <w:kern w:val="0"/>
          <w:sz w:val="24"/>
          <w:szCs w:val="24"/>
          <w:lang w:eastAsia="en-US"/>
        </w:rPr>
        <w:t xml:space="preserve">de grotere </w:t>
      </w:r>
      <w:r w:rsidR="00057B8A">
        <w:rPr>
          <w:rFonts w:ascii="Arial" w:eastAsiaTheme="minorHAnsi" w:hAnsi="Arial" w:cs="Arial"/>
          <w:color w:val="FFFFFF" w:themeColor="background1"/>
          <w:kern w:val="0"/>
          <w:sz w:val="24"/>
          <w:szCs w:val="24"/>
          <w:lang w:eastAsia="en-US"/>
        </w:rPr>
        <w:t xml:space="preserve">     ondernemingen is al enige tijd een ontwikkeling gaande </w:t>
      </w:r>
      <w:r w:rsidRPr="00CE258B">
        <w:rPr>
          <w:rFonts w:ascii="Arial" w:eastAsiaTheme="minorHAnsi" w:hAnsi="Arial" w:cs="Arial"/>
          <w:color w:val="FFFFFF" w:themeColor="background1"/>
          <w:kern w:val="0"/>
          <w:sz w:val="24"/>
          <w:szCs w:val="24"/>
          <w:lang w:eastAsia="en-US"/>
        </w:rPr>
        <w:t>dat belastingheffing een proces is dat zoveel mogelijk moet worden beheerst. Daarbij spelen zaken als beheers</w:t>
      </w:r>
      <w:r w:rsidR="00057B8A">
        <w:rPr>
          <w:rFonts w:ascii="Arial" w:eastAsiaTheme="minorHAnsi" w:hAnsi="Arial" w:cs="Arial"/>
          <w:color w:val="FFFFFF" w:themeColor="background1"/>
          <w:kern w:val="0"/>
          <w:sz w:val="24"/>
          <w:szCs w:val="24"/>
          <w:lang w:eastAsia="en-US"/>
        </w:rPr>
        <w:t>-</w:t>
      </w:r>
      <w:r w:rsidRPr="00CE258B">
        <w:rPr>
          <w:rFonts w:ascii="Arial" w:eastAsiaTheme="minorHAnsi" w:hAnsi="Arial" w:cs="Arial"/>
          <w:color w:val="FFFFFF" w:themeColor="background1"/>
          <w:kern w:val="0"/>
          <w:sz w:val="24"/>
          <w:szCs w:val="24"/>
          <w:lang w:eastAsia="en-US"/>
        </w:rPr>
        <w:t xml:space="preserve">modellen en risicomanagement een grote rol. </w:t>
      </w:r>
      <w:r w:rsidR="00057B8A">
        <w:rPr>
          <w:rFonts w:ascii="Arial" w:eastAsiaTheme="minorHAnsi" w:hAnsi="Arial" w:cs="Arial"/>
          <w:color w:val="FFFFFF" w:themeColor="background1"/>
          <w:kern w:val="0"/>
          <w:sz w:val="24"/>
          <w:szCs w:val="24"/>
          <w:lang w:eastAsia="en-US"/>
        </w:rPr>
        <w:t xml:space="preserve">Daarnaast eisen de regels voor Corporate </w:t>
      </w:r>
      <w:proofErr w:type="spellStart"/>
      <w:r w:rsidR="00057B8A">
        <w:rPr>
          <w:rFonts w:ascii="Arial" w:eastAsiaTheme="minorHAnsi" w:hAnsi="Arial" w:cs="Arial"/>
          <w:color w:val="FFFFFF" w:themeColor="background1"/>
          <w:kern w:val="0"/>
          <w:sz w:val="24"/>
          <w:szCs w:val="24"/>
          <w:lang w:eastAsia="en-US"/>
        </w:rPr>
        <w:t>governance</w:t>
      </w:r>
      <w:proofErr w:type="spellEnd"/>
      <w:r w:rsidR="00057B8A">
        <w:rPr>
          <w:rFonts w:ascii="Arial" w:eastAsiaTheme="minorHAnsi" w:hAnsi="Arial" w:cs="Arial"/>
          <w:color w:val="FFFFFF" w:themeColor="background1"/>
          <w:kern w:val="0"/>
          <w:sz w:val="24"/>
          <w:szCs w:val="24"/>
          <w:lang w:eastAsia="en-US"/>
        </w:rPr>
        <w:t xml:space="preserve"> </w:t>
      </w:r>
      <w:r w:rsidRPr="00CE258B">
        <w:rPr>
          <w:rFonts w:ascii="Arial" w:eastAsiaTheme="minorHAnsi" w:hAnsi="Arial" w:cs="Arial"/>
          <w:color w:val="FFFFFF" w:themeColor="background1"/>
          <w:kern w:val="0"/>
          <w:sz w:val="24"/>
          <w:szCs w:val="24"/>
          <w:lang w:eastAsia="en-US"/>
        </w:rPr>
        <w:t xml:space="preserve">ook de aanwezigheid van een systeem van risicomanagement als onderdeel van goed </w:t>
      </w:r>
      <w:proofErr w:type="spellStart"/>
      <w:r w:rsidRPr="00CE258B">
        <w:rPr>
          <w:rFonts w:ascii="Arial" w:eastAsiaTheme="minorHAnsi" w:hAnsi="Arial" w:cs="Arial"/>
          <w:color w:val="FFFFFF" w:themeColor="background1"/>
          <w:kern w:val="0"/>
          <w:sz w:val="24"/>
          <w:szCs w:val="24"/>
          <w:lang w:eastAsia="en-US"/>
        </w:rPr>
        <w:t>ondernemings</w:t>
      </w:r>
      <w:r w:rsidR="007948BE">
        <w:rPr>
          <w:rFonts w:ascii="Arial" w:eastAsiaTheme="minorHAnsi" w:hAnsi="Arial" w:cs="Arial"/>
          <w:color w:val="FFFFFF" w:themeColor="background1"/>
          <w:kern w:val="0"/>
          <w:sz w:val="24"/>
          <w:szCs w:val="24"/>
          <w:lang w:eastAsia="en-US"/>
        </w:rPr>
        <w:t>-</w:t>
      </w:r>
      <w:r w:rsidRPr="00CE258B">
        <w:rPr>
          <w:rFonts w:ascii="Arial" w:eastAsiaTheme="minorHAnsi" w:hAnsi="Arial" w:cs="Arial"/>
          <w:color w:val="FFFFFF" w:themeColor="background1"/>
          <w:kern w:val="0"/>
          <w:sz w:val="24"/>
          <w:szCs w:val="24"/>
          <w:lang w:eastAsia="en-US"/>
        </w:rPr>
        <w:t>bestuur</w:t>
      </w:r>
      <w:proofErr w:type="spellEnd"/>
      <w:r w:rsidRPr="00CE258B">
        <w:rPr>
          <w:rFonts w:ascii="Arial" w:eastAsiaTheme="minorHAnsi" w:hAnsi="Arial" w:cs="Arial"/>
          <w:color w:val="FFFFFF" w:themeColor="background1"/>
          <w:kern w:val="0"/>
          <w:sz w:val="24"/>
          <w:szCs w:val="24"/>
          <w:lang w:eastAsia="en-US"/>
        </w:rPr>
        <w:t xml:space="preserve"> en het toezicht daarop. Het formuleren van beleid levert de benodigde input voor </w:t>
      </w:r>
      <w:r w:rsidR="00057B8A">
        <w:rPr>
          <w:rFonts w:ascii="Arial" w:eastAsiaTheme="minorHAnsi" w:hAnsi="Arial" w:cs="Arial"/>
          <w:color w:val="FFFFFF" w:themeColor="background1"/>
          <w:kern w:val="0"/>
          <w:sz w:val="24"/>
          <w:szCs w:val="24"/>
          <w:lang w:eastAsia="en-US"/>
        </w:rPr>
        <w:t xml:space="preserve">     </w:t>
      </w:r>
      <w:r w:rsidRPr="00CE258B">
        <w:rPr>
          <w:rFonts w:ascii="Arial" w:eastAsiaTheme="minorHAnsi" w:hAnsi="Arial" w:cs="Arial"/>
          <w:color w:val="FFFFFF" w:themeColor="background1"/>
          <w:kern w:val="0"/>
          <w:sz w:val="24"/>
          <w:szCs w:val="24"/>
          <w:lang w:eastAsia="en-US"/>
        </w:rPr>
        <w:t xml:space="preserve">dergelijke systemen, waarbij </w:t>
      </w:r>
      <w:r w:rsidR="00057B8A">
        <w:rPr>
          <w:rFonts w:ascii="Arial" w:eastAsiaTheme="minorHAnsi" w:hAnsi="Arial" w:cs="Arial"/>
          <w:color w:val="FFFFFF" w:themeColor="background1"/>
          <w:kern w:val="0"/>
          <w:sz w:val="24"/>
          <w:szCs w:val="24"/>
          <w:lang w:eastAsia="en-US"/>
        </w:rPr>
        <w:t>tevens</w:t>
      </w:r>
      <w:r w:rsidRPr="00CE258B">
        <w:rPr>
          <w:rFonts w:ascii="Arial" w:eastAsiaTheme="minorHAnsi" w:hAnsi="Arial" w:cs="Arial"/>
          <w:color w:val="FFFFFF" w:themeColor="background1"/>
          <w:kern w:val="0"/>
          <w:sz w:val="24"/>
          <w:szCs w:val="24"/>
          <w:lang w:eastAsia="en-US"/>
        </w:rPr>
        <w:t xml:space="preserve"> ethische principes een rol spelen.  </w:t>
      </w:r>
    </w:p>
    <w:p w14:paraId="0B2F80EE" w14:textId="77777777" w:rsidR="00CE258B" w:rsidRPr="00CE258B" w:rsidRDefault="00CE258B" w:rsidP="007948BE">
      <w:pPr>
        <w:widowControl/>
        <w:pBdr>
          <w:top w:val="nil"/>
          <w:left w:val="nil"/>
          <w:bottom w:val="nil"/>
          <w:right w:val="nil"/>
          <w:between w:val="nil"/>
        </w:pBdr>
        <w:spacing w:after="200" w:line="276" w:lineRule="auto"/>
        <w:ind w:left="113"/>
        <w:jc w:val="both"/>
        <w:rPr>
          <w:rFonts w:ascii="Arial" w:eastAsiaTheme="minorHAnsi" w:hAnsi="Arial" w:cs="Arial"/>
          <w:color w:val="FFFFFF" w:themeColor="background1"/>
          <w:kern w:val="0"/>
          <w:sz w:val="24"/>
          <w:szCs w:val="24"/>
          <w:lang w:eastAsia="en-US"/>
        </w:rPr>
      </w:pPr>
      <w:r w:rsidRPr="00CE258B">
        <w:rPr>
          <w:rFonts w:ascii="Arial" w:eastAsiaTheme="minorHAnsi" w:hAnsi="Arial" w:cs="Arial"/>
          <w:color w:val="FFFFFF" w:themeColor="background1"/>
          <w:kern w:val="0"/>
          <w:sz w:val="24"/>
          <w:szCs w:val="24"/>
          <w:lang w:eastAsia="en-US"/>
        </w:rPr>
        <w:t xml:space="preserve">De beheersystemen moeten er uiteindelijk toe leiden dat belastingen op een correcte wijze worden verwerkt in de jaarrekening, niet alleen cijfermatig, maar ook in de relevante toelichtingen. Uiteraard dienen de systemen ook te borgen dat aan alle fiscale verplichtingen wordt voldaan. </w:t>
      </w:r>
      <w:r w:rsidR="00057B8A">
        <w:rPr>
          <w:rFonts w:ascii="Arial" w:eastAsiaTheme="minorHAnsi" w:hAnsi="Arial" w:cs="Arial"/>
          <w:color w:val="FFFFFF" w:themeColor="background1"/>
          <w:kern w:val="0"/>
          <w:sz w:val="24"/>
          <w:szCs w:val="24"/>
          <w:lang w:eastAsia="en-US"/>
        </w:rPr>
        <w:t>Ook</w:t>
      </w:r>
      <w:r w:rsidR="007948BE">
        <w:rPr>
          <w:rFonts w:ascii="Arial" w:eastAsiaTheme="minorHAnsi" w:hAnsi="Arial" w:cs="Arial"/>
          <w:color w:val="FFFFFF" w:themeColor="background1"/>
          <w:kern w:val="0"/>
          <w:sz w:val="24"/>
          <w:szCs w:val="24"/>
          <w:lang w:eastAsia="en-US"/>
        </w:rPr>
        <w:t xml:space="preserve"> in het toezicht door de B</w:t>
      </w:r>
      <w:r w:rsidRPr="00CE258B">
        <w:rPr>
          <w:rFonts w:ascii="Arial" w:eastAsiaTheme="minorHAnsi" w:hAnsi="Arial" w:cs="Arial"/>
          <w:color w:val="FFFFFF" w:themeColor="background1"/>
          <w:kern w:val="0"/>
          <w:sz w:val="24"/>
          <w:szCs w:val="24"/>
          <w:lang w:eastAsia="en-US"/>
        </w:rPr>
        <w:t xml:space="preserve">elastingdienst </w:t>
      </w:r>
      <w:r w:rsidR="00057B8A">
        <w:rPr>
          <w:rFonts w:ascii="Arial" w:eastAsiaTheme="minorHAnsi" w:hAnsi="Arial" w:cs="Arial"/>
          <w:color w:val="FFFFFF" w:themeColor="background1"/>
          <w:kern w:val="0"/>
          <w:sz w:val="24"/>
          <w:szCs w:val="24"/>
          <w:lang w:eastAsia="en-US"/>
        </w:rPr>
        <w:t>is steeds meer</w:t>
      </w:r>
      <w:r w:rsidRPr="00CE258B">
        <w:rPr>
          <w:rFonts w:ascii="Arial" w:eastAsiaTheme="minorHAnsi" w:hAnsi="Arial" w:cs="Arial"/>
          <w:color w:val="FFFFFF" w:themeColor="background1"/>
          <w:kern w:val="0"/>
          <w:sz w:val="24"/>
          <w:szCs w:val="24"/>
          <w:lang w:eastAsia="en-US"/>
        </w:rPr>
        <w:t xml:space="preserve"> voor deze aspect</w:t>
      </w:r>
      <w:r w:rsidR="00057B8A">
        <w:rPr>
          <w:rFonts w:ascii="Arial" w:eastAsiaTheme="minorHAnsi" w:hAnsi="Arial" w:cs="Arial"/>
          <w:color w:val="FFFFFF" w:themeColor="background1"/>
          <w:kern w:val="0"/>
          <w:sz w:val="24"/>
          <w:szCs w:val="24"/>
          <w:lang w:eastAsia="en-US"/>
        </w:rPr>
        <w:t xml:space="preserve">en. Dat uit zich niet alleen in </w:t>
      </w:r>
      <w:r w:rsidRPr="00CE258B">
        <w:rPr>
          <w:rFonts w:ascii="Arial" w:eastAsiaTheme="minorHAnsi" w:hAnsi="Arial" w:cs="Arial"/>
          <w:color w:val="FFFFFF" w:themeColor="background1"/>
          <w:kern w:val="0"/>
          <w:sz w:val="24"/>
          <w:szCs w:val="24"/>
          <w:lang w:eastAsia="en-US"/>
        </w:rPr>
        <w:t>Horizontaal Toezicht, maar ook in het andere, met name individuele</w:t>
      </w:r>
      <w:r w:rsidR="00057B8A">
        <w:rPr>
          <w:rFonts w:ascii="Arial" w:eastAsiaTheme="minorHAnsi" w:hAnsi="Arial" w:cs="Arial"/>
          <w:color w:val="FFFFFF" w:themeColor="background1"/>
          <w:kern w:val="0"/>
          <w:sz w:val="24"/>
          <w:szCs w:val="24"/>
          <w:lang w:eastAsia="en-US"/>
        </w:rPr>
        <w:t>,</w:t>
      </w:r>
      <w:r w:rsidRPr="00CE258B">
        <w:rPr>
          <w:rFonts w:ascii="Arial" w:eastAsiaTheme="minorHAnsi" w:hAnsi="Arial" w:cs="Arial"/>
          <w:color w:val="FFFFFF" w:themeColor="background1"/>
          <w:kern w:val="0"/>
          <w:sz w:val="24"/>
          <w:szCs w:val="24"/>
          <w:lang w:eastAsia="en-US"/>
        </w:rPr>
        <w:t xml:space="preserve"> toezicht.</w:t>
      </w:r>
      <w:r w:rsidR="00057B8A">
        <w:rPr>
          <w:rFonts w:ascii="Arial" w:eastAsiaTheme="minorHAnsi" w:hAnsi="Arial" w:cs="Arial"/>
          <w:color w:val="FFFFFF" w:themeColor="background1"/>
          <w:kern w:val="0"/>
          <w:sz w:val="24"/>
          <w:szCs w:val="24"/>
          <w:lang w:eastAsia="en-US"/>
        </w:rPr>
        <w:t xml:space="preserve"> </w:t>
      </w:r>
      <w:r w:rsidRPr="00CE258B">
        <w:rPr>
          <w:rFonts w:ascii="Arial" w:eastAsiaTheme="minorHAnsi" w:hAnsi="Arial" w:cs="Arial"/>
          <w:color w:val="FFFFFF" w:themeColor="background1"/>
          <w:kern w:val="0"/>
          <w:sz w:val="24"/>
          <w:szCs w:val="24"/>
          <w:lang w:eastAsia="en-US"/>
        </w:rPr>
        <w:t xml:space="preserve">Deze bovengenoemde aspecten vormen bestanddelen van de Post-Master Tax Assurance: verdieping interne beheersing (Post-Master TA), naast uiteraard een verdere fiscale verdieping en praktische toepassing zoals het bouwen van een </w:t>
      </w:r>
      <w:proofErr w:type="spellStart"/>
      <w:r w:rsidRPr="00CE258B">
        <w:rPr>
          <w:rFonts w:ascii="Arial" w:eastAsiaTheme="minorHAnsi" w:hAnsi="Arial" w:cs="Arial"/>
          <w:color w:val="FFFFFF" w:themeColor="background1"/>
          <w:kern w:val="0"/>
          <w:sz w:val="24"/>
          <w:szCs w:val="24"/>
          <w:lang w:eastAsia="en-US"/>
        </w:rPr>
        <w:t>tax</w:t>
      </w:r>
      <w:proofErr w:type="spellEnd"/>
      <w:r w:rsidRPr="00CE258B">
        <w:rPr>
          <w:rFonts w:ascii="Arial" w:eastAsiaTheme="minorHAnsi" w:hAnsi="Arial" w:cs="Arial"/>
          <w:color w:val="FFFFFF" w:themeColor="background1"/>
          <w:kern w:val="0"/>
          <w:sz w:val="24"/>
          <w:szCs w:val="24"/>
          <w:lang w:eastAsia="en-US"/>
        </w:rPr>
        <w:t xml:space="preserve"> control </w:t>
      </w:r>
      <w:proofErr w:type="spellStart"/>
      <w:r w:rsidRPr="00CE258B">
        <w:rPr>
          <w:rFonts w:ascii="Arial" w:eastAsiaTheme="minorHAnsi" w:hAnsi="Arial" w:cs="Arial"/>
          <w:color w:val="FFFFFF" w:themeColor="background1"/>
          <w:kern w:val="0"/>
          <w:sz w:val="24"/>
          <w:szCs w:val="24"/>
          <w:lang w:eastAsia="en-US"/>
        </w:rPr>
        <w:t>framework</w:t>
      </w:r>
      <w:proofErr w:type="spellEnd"/>
      <w:r w:rsidRPr="00CE258B">
        <w:rPr>
          <w:rFonts w:ascii="Arial" w:eastAsiaTheme="minorHAnsi" w:hAnsi="Arial" w:cs="Arial"/>
          <w:color w:val="FFFFFF" w:themeColor="background1"/>
          <w:kern w:val="0"/>
          <w:sz w:val="24"/>
          <w:szCs w:val="24"/>
          <w:lang w:eastAsia="en-US"/>
        </w:rPr>
        <w:t xml:space="preserve"> (TCF).  Ook het toezicht van de Belastingdienst, </w:t>
      </w:r>
      <w:r w:rsidR="00057B8A">
        <w:rPr>
          <w:rFonts w:ascii="Arial" w:eastAsiaTheme="minorHAnsi" w:hAnsi="Arial" w:cs="Arial"/>
          <w:color w:val="FFFFFF" w:themeColor="background1"/>
          <w:kern w:val="0"/>
          <w:sz w:val="24"/>
          <w:szCs w:val="24"/>
          <w:lang w:eastAsia="en-US"/>
        </w:rPr>
        <w:t xml:space="preserve">          </w:t>
      </w:r>
      <w:r w:rsidRPr="00CE258B">
        <w:rPr>
          <w:rFonts w:ascii="Arial" w:eastAsiaTheme="minorHAnsi" w:hAnsi="Arial" w:cs="Arial"/>
          <w:color w:val="FFFFFF" w:themeColor="background1"/>
          <w:kern w:val="0"/>
          <w:sz w:val="24"/>
          <w:szCs w:val="24"/>
          <w:lang w:eastAsia="en-US"/>
        </w:rPr>
        <w:t xml:space="preserve">inclusief de doorontwikkeling van Horizontaal Toezicht komt </w:t>
      </w:r>
      <w:r w:rsidR="007E6E28">
        <w:rPr>
          <w:rFonts w:ascii="Arial" w:eastAsiaTheme="minorHAnsi" w:hAnsi="Arial" w:cs="Arial"/>
          <w:color w:val="FFFFFF" w:themeColor="background1"/>
          <w:kern w:val="0"/>
          <w:sz w:val="24"/>
          <w:szCs w:val="24"/>
          <w:lang w:eastAsia="en-US"/>
        </w:rPr>
        <w:t xml:space="preserve">in deze cursus </w:t>
      </w:r>
      <w:r w:rsidRPr="00CE258B">
        <w:rPr>
          <w:rFonts w:ascii="Arial" w:eastAsiaTheme="minorHAnsi" w:hAnsi="Arial" w:cs="Arial"/>
          <w:color w:val="FFFFFF" w:themeColor="background1"/>
          <w:kern w:val="0"/>
          <w:sz w:val="24"/>
          <w:szCs w:val="24"/>
          <w:lang w:eastAsia="en-US"/>
        </w:rPr>
        <w:t xml:space="preserve">uitgebreid aan de orde. </w:t>
      </w:r>
    </w:p>
    <w:p w14:paraId="3871EC06" w14:textId="77777777" w:rsidR="0097006E" w:rsidRDefault="0097006E" w:rsidP="00F0078F">
      <w:pPr>
        <w:widowControl/>
        <w:pBdr>
          <w:top w:val="nil"/>
          <w:left w:val="nil"/>
          <w:bottom w:val="nil"/>
          <w:right w:val="nil"/>
          <w:between w:val="nil"/>
        </w:pBdr>
        <w:spacing w:after="200" w:line="276" w:lineRule="auto"/>
        <w:jc w:val="both"/>
        <w:rPr>
          <w:rFonts w:ascii="Arial" w:eastAsiaTheme="minorHAnsi" w:hAnsi="Arial" w:cs="Arial"/>
          <w:color w:val="FFFFFF" w:themeColor="background1"/>
          <w:kern w:val="0"/>
          <w:sz w:val="24"/>
          <w:szCs w:val="24"/>
          <w:lang w:eastAsia="en-US"/>
        </w:rPr>
      </w:pPr>
    </w:p>
    <w:p w14:paraId="0578798D" w14:textId="77777777" w:rsidR="00314BA8" w:rsidRDefault="00314BA8" w:rsidP="007E6E28">
      <w:pPr>
        <w:widowControl/>
        <w:pBdr>
          <w:top w:val="nil"/>
          <w:left w:val="nil"/>
          <w:bottom w:val="nil"/>
          <w:right w:val="nil"/>
          <w:between w:val="nil"/>
        </w:pBdr>
        <w:spacing w:after="200" w:line="276" w:lineRule="auto"/>
        <w:ind w:right="227"/>
        <w:jc w:val="both"/>
        <w:rPr>
          <w:rFonts w:ascii="Arial" w:eastAsiaTheme="minorHAnsi" w:hAnsi="Arial" w:cs="Arial"/>
          <w:color w:val="FFFFFF" w:themeColor="background1"/>
          <w:kern w:val="0"/>
          <w:sz w:val="24"/>
          <w:szCs w:val="24"/>
          <w:lang w:eastAsia="en-US"/>
        </w:rPr>
      </w:pPr>
    </w:p>
    <w:p w14:paraId="79DBC1C1" w14:textId="77777777" w:rsidR="00314BA8" w:rsidRDefault="00314BA8" w:rsidP="007E6E28">
      <w:pPr>
        <w:widowControl/>
        <w:pBdr>
          <w:top w:val="nil"/>
          <w:left w:val="nil"/>
          <w:bottom w:val="nil"/>
          <w:right w:val="nil"/>
          <w:between w:val="nil"/>
        </w:pBdr>
        <w:spacing w:after="200" w:line="276" w:lineRule="auto"/>
        <w:ind w:right="227"/>
        <w:jc w:val="both"/>
        <w:rPr>
          <w:rFonts w:ascii="Arial" w:eastAsiaTheme="minorHAnsi" w:hAnsi="Arial" w:cs="Arial"/>
          <w:color w:val="FFFFFF" w:themeColor="background1"/>
          <w:kern w:val="0"/>
          <w:sz w:val="24"/>
          <w:szCs w:val="24"/>
          <w:lang w:eastAsia="en-US"/>
        </w:rPr>
      </w:pPr>
    </w:p>
    <w:p w14:paraId="7EA4F767" w14:textId="77777777" w:rsidR="004A4226" w:rsidRPr="00410378" w:rsidRDefault="007E6E28" w:rsidP="007E6E28">
      <w:pPr>
        <w:widowControl/>
        <w:pBdr>
          <w:top w:val="nil"/>
          <w:left w:val="nil"/>
          <w:bottom w:val="nil"/>
          <w:right w:val="nil"/>
          <w:between w:val="nil"/>
        </w:pBdr>
        <w:spacing w:after="200" w:line="276" w:lineRule="auto"/>
        <w:ind w:right="227"/>
        <w:jc w:val="both"/>
        <w:rPr>
          <w:rFonts w:ascii="Arial" w:eastAsiaTheme="minorHAnsi" w:hAnsi="Arial" w:cs="Arial"/>
          <w:color w:val="FFFFFF" w:themeColor="background1"/>
          <w:kern w:val="0"/>
          <w:sz w:val="24"/>
          <w:szCs w:val="24"/>
          <w:lang w:eastAsia="en-US"/>
        </w:rPr>
      </w:pPr>
      <w:r>
        <w:rPr>
          <w:rFonts w:ascii="Arial" w:eastAsiaTheme="minorHAnsi" w:hAnsi="Arial" w:cs="Arial"/>
          <w:color w:val="FFFFFF" w:themeColor="background1"/>
          <w:kern w:val="0"/>
          <w:sz w:val="24"/>
          <w:szCs w:val="24"/>
          <w:lang w:eastAsia="en-US"/>
        </w:rPr>
        <w:t>Ook i</w:t>
      </w:r>
      <w:r w:rsidR="00706613" w:rsidRPr="00410378">
        <w:rPr>
          <w:rFonts w:ascii="Arial" w:eastAsiaTheme="minorHAnsi" w:hAnsi="Arial" w:cs="Arial"/>
          <w:color w:val="FFFFFF" w:themeColor="background1"/>
          <w:kern w:val="0"/>
          <w:sz w:val="24"/>
          <w:szCs w:val="24"/>
          <w:lang w:eastAsia="en-US"/>
        </w:rPr>
        <w:t xml:space="preserve">n de praktijk van de fiscale advisering wordt TA steeds belangrijker, </w:t>
      </w:r>
      <w:r>
        <w:rPr>
          <w:rFonts w:ascii="Arial" w:eastAsiaTheme="minorHAnsi" w:hAnsi="Arial" w:cs="Arial"/>
          <w:color w:val="FFFFFF" w:themeColor="background1"/>
          <w:kern w:val="0"/>
          <w:sz w:val="24"/>
          <w:szCs w:val="24"/>
          <w:lang w:eastAsia="en-US"/>
        </w:rPr>
        <w:t>maar</w:t>
      </w:r>
      <w:r w:rsidR="00706613" w:rsidRPr="00410378">
        <w:rPr>
          <w:rFonts w:ascii="Arial" w:eastAsiaTheme="minorHAnsi" w:hAnsi="Arial" w:cs="Arial"/>
          <w:color w:val="FFFFFF" w:themeColor="background1"/>
          <w:kern w:val="0"/>
          <w:sz w:val="24"/>
          <w:szCs w:val="24"/>
          <w:lang w:eastAsia="en-US"/>
        </w:rPr>
        <w:t xml:space="preserve"> in </w:t>
      </w:r>
      <w:r>
        <w:rPr>
          <w:rFonts w:ascii="Arial" w:eastAsiaTheme="minorHAnsi" w:hAnsi="Arial" w:cs="Arial"/>
          <w:color w:val="FFFFFF" w:themeColor="background1"/>
          <w:kern w:val="0"/>
          <w:sz w:val="24"/>
          <w:szCs w:val="24"/>
          <w:lang w:eastAsia="en-US"/>
        </w:rPr>
        <w:t xml:space="preserve">de meeste </w:t>
      </w:r>
      <w:r w:rsidR="00706613" w:rsidRPr="00410378">
        <w:rPr>
          <w:rFonts w:ascii="Arial" w:eastAsiaTheme="minorHAnsi" w:hAnsi="Arial" w:cs="Arial"/>
          <w:color w:val="FFFFFF" w:themeColor="background1"/>
          <w:kern w:val="0"/>
          <w:sz w:val="24"/>
          <w:szCs w:val="24"/>
          <w:lang w:eastAsia="en-US"/>
        </w:rPr>
        <w:t xml:space="preserve">opleidingen </w:t>
      </w:r>
      <w:r>
        <w:rPr>
          <w:rFonts w:ascii="Arial" w:eastAsiaTheme="minorHAnsi" w:hAnsi="Arial" w:cs="Arial"/>
          <w:color w:val="FFFFFF" w:themeColor="background1"/>
          <w:kern w:val="0"/>
          <w:sz w:val="24"/>
          <w:szCs w:val="24"/>
          <w:lang w:eastAsia="en-US"/>
        </w:rPr>
        <w:t xml:space="preserve">blijft </w:t>
      </w:r>
      <w:r w:rsidR="00706613" w:rsidRPr="00410378">
        <w:rPr>
          <w:rFonts w:ascii="Arial" w:eastAsiaTheme="minorHAnsi" w:hAnsi="Arial" w:cs="Arial"/>
          <w:color w:val="FFFFFF" w:themeColor="background1"/>
          <w:kern w:val="0"/>
          <w:sz w:val="24"/>
          <w:szCs w:val="24"/>
          <w:lang w:eastAsia="en-US"/>
        </w:rPr>
        <w:t xml:space="preserve">dit </w:t>
      </w:r>
      <w:r w:rsidR="009F225A">
        <w:rPr>
          <w:rFonts w:ascii="Arial" w:eastAsiaTheme="minorHAnsi" w:hAnsi="Arial" w:cs="Arial"/>
          <w:color w:val="FFFFFF" w:themeColor="background1"/>
          <w:kern w:val="0"/>
          <w:sz w:val="24"/>
          <w:szCs w:val="24"/>
          <w:lang w:eastAsia="en-US"/>
        </w:rPr>
        <w:t xml:space="preserve">vakgebied </w:t>
      </w:r>
      <w:r>
        <w:rPr>
          <w:rFonts w:ascii="Arial" w:eastAsiaTheme="minorHAnsi" w:hAnsi="Arial" w:cs="Arial"/>
          <w:color w:val="FFFFFF" w:themeColor="background1"/>
          <w:kern w:val="0"/>
          <w:sz w:val="24"/>
          <w:szCs w:val="24"/>
          <w:lang w:eastAsia="en-US"/>
        </w:rPr>
        <w:t xml:space="preserve">helaas </w:t>
      </w:r>
      <w:r w:rsidR="009F225A">
        <w:rPr>
          <w:rFonts w:ascii="Arial" w:eastAsiaTheme="minorHAnsi" w:hAnsi="Arial" w:cs="Arial"/>
          <w:color w:val="FFFFFF" w:themeColor="background1"/>
          <w:kern w:val="0"/>
          <w:sz w:val="24"/>
          <w:szCs w:val="24"/>
          <w:lang w:eastAsia="en-US"/>
        </w:rPr>
        <w:t xml:space="preserve">onderbelicht. </w:t>
      </w:r>
      <w:r w:rsidR="00706613" w:rsidRPr="00410378">
        <w:rPr>
          <w:rFonts w:ascii="Arial" w:eastAsiaTheme="minorHAnsi" w:hAnsi="Arial" w:cs="Arial"/>
          <w:color w:val="FFFFFF" w:themeColor="background1"/>
          <w:kern w:val="0"/>
          <w:sz w:val="24"/>
          <w:szCs w:val="24"/>
          <w:lang w:eastAsia="en-US"/>
        </w:rPr>
        <w:t xml:space="preserve">De Post-Master TA is erop gericht de kennis en vaardigheden met betrekking tot TA uit te </w:t>
      </w:r>
      <w:r>
        <w:rPr>
          <w:rFonts w:ascii="Arial" w:eastAsiaTheme="minorHAnsi" w:hAnsi="Arial" w:cs="Arial"/>
          <w:color w:val="FFFFFF" w:themeColor="background1"/>
          <w:kern w:val="0"/>
          <w:sz w:val="24"/>
          <w:szCs w:val="24"/>
          <w:lang w:eastAsia="en-US"/>
        </w:rPr>
        <w:t xml:space="preserve">breiden </w:t>
      </w:r>
      <w:r w:rsidR="00706613" w:rsidRPr="00410378">
        <w:rPr>
          <w:rFonts w:ascii="Arial" w:eastAsiaTheme="minorHAnsi" w:hAnsi="Arial" w:cs="Arial"/>
          <w:color w:val="FFFFFF" w:themeColor="background1"/>
          <w:kern w:val="0"/>
          <w:sz w:val="24"/>
          <w:szCs w:val="24"/>
          <w:lang w:eastAsia="en-US"/>
        </w:rPr>
        <w:t>en te verdiepen, waarbij zowel de huidige s</w:t>
      </w:r>
      <w:r>
        <w:rPr>
          <w:rFonts w:ascii="Arial" w:eastAsiaTheme="minorHAnsi" w:hAnsi="Arial" w:cs="Arial"/>
          <w:color w:val="FFFFFF" w:themeColor="background1"/>
          <w:kern w:val="0"/>
          <w:sz w:val="24"/>
          <w:szCs w:val="24"/>
          <w:lang w:eastAsia="en-US"/>
        </w:rPr>
        <w:t xml:space="preserve">tand van zaken als de mogelijke </w:t>
      </w:r>
      <w:r w:rsidR="00706613" w:rsidRPr="00410378">
        <w:rPr>
          <w:rFonts w:ascii="Arial" w:eastAsiaTheme="minorHAnsi" w:hAnsi="Arial" w:cs="Arial"/>
          <w:color w:val="FFFFFF" w:themeColor="background1"/>
          <w:kern w:val="0"/>
          <w:sz w:val="24"/>
          <w:szCs w:val="24"/>
          <w:lang w:eastAsia="en-US"/>
        </w:rPr>
        <w:t xml:space="preserve">ontwikkelingen in de toekomst uitgebreid aan de orde komen. Omdat interne beheersing en alles wat daar omheen speelt de kern vormt om tot </w:t>
      </w:r>
      <w:proofErr w:type="spellStart"/>
      <w:r w:rsidR="00706613" w:rsidRPr="00410378">
        <w:rPr>
          <w:rFonts w:ascii="Arial" w:eastAsiaTheme="minorHAnsi" w:hAnsi="Arial" w:cs="Arial"/>
          <w:color w:val="FFFFFF" w:themeColor="background1"/>
          <w:kern w:val="0"/>
          <w:sz w:val="24"/>
          <w:szCs w:val="24"/>
          <w:lang w:eastAsia="en-US"/>
        </w:rPr>
        <w:t>assurance</w:t>
      </w:r>
      <w:proofErr w:type="spellEnd"/>
      <w:r w:rsidR="00706613" w:rsidRPr="00410378">
        <w:rPr>
          <w:rFonts w:ascii="Arial" w:eastAsiaTheme="minorHAnsi" w:hAnsi="Arial" w:cs="Arial"/>
          <w:color w:val="FFFFFF" w:themeColor="background1"/>
          <w:kern w:val="0"/>
          <w:sz w:val="24"/>
          <w:szCs w:val="24"/>
          <w:lang w:eastAsia="en-US"/>
        </w:rPr>
        <w:t xml:space="preserve"> te komen, heeft dit leerstuk een centrale plaats in deze Post-Master.</w:t>
      </w:r>
      <w:r w:rsidR="00F0078F">
        <w:rPr>
          <w:rFonts w:ascii="Arial" w:eastAsiaTheme="minorHAnsi" w:hAnsi="Arial" w:cs="Arial"/>
          <w:color w:val="FFFFFF" w:themeColor="background1"/>
          <w:kern w:val="0"/>
          <w:sz w:val="24"/>
          <w:szCs w:val="24"/>
          <w:lang w:eastAsia="en-US"/>
        </w:rPr>
        <w:t xml:space="preserve"> </w:t>
      </w:r>
      <w:r>
        <w:rPr>
          <w:rFonts w:ascii="Arial" w:eastAsiaTheme="minorHAnsi" w:hAnsi="Arial" w:cs="Arial"/>
          <w:color w:val="FFFFFF" w:themeColor="background1"/>
          <w:kern w:val="0"/>
          <w:sz w:val="24"/>
          <w:szCs w:val="24"/>
          <w:lang w:eastAsia="en-US"/>
        </w:rPr>
        <w:t xml:space="preserve">Ingegeven </w:t>
      </w:r>
      <w:r w:rsidR="00706613" w:rsidRPr="00410378">
        <w:rPr>
          <w:rFonts w:ascii="Arial" w:eastAsiaTheme="minorHAnsi" w:hAnsi="Arial" w:cs="Arial"/>
          <w:color w:val="FFFFFF" w:themeColor="background1"/>
          <w:kern w:val="0"/>
          <w:sz w:val="24"/>
          <w:szCs w:val="24"/>
          <w:lang w:eastAsia="en-US"/>
        </w:rPr>
        <w:t xml:space="preserve">door het feit dat er in de praktijk relatief weinig mensen met voldoende kennis van TA zijn, </w:t>
      </w:r>
      <w:r>
        <w:rPr>
          <w:rFonts w:ascii="Arial" w:eastAsiaTheme="minorHAnsi" w:hAnsi="Arial" w:cs="Arial"/>
          <w:color w:val="FFFFFF" w:themeColor="background1"/>
          <w:kern w:val="0"/>
          <w:sz w:val="24"/>
          <w:szCs w:val="24"/>
          <w:lang w:eastAsia="en-US"/>
        </w:rPr>
        <w:t xml:space="preserve">verlenen zowel de Belastingdienst, </w:t>
      </w:r>
      <w:r w:rsidR="00706613" w:rsidRPr="00410378">
        <w:rPr>
          <w:rFonts w:ascii="Arial" w:eastAsiaTheme="minorHAnsi" w:hAnsi="Arial" w:cs="Arial"/>
          <w:color w:val="FFFFFF" w:themeColor="background1"/>
          <w:kern w:val="0"/>
          <w:sz w:val="24"/>
          <w:szCs w:val="24"/>
          <w:lang w:eastAsia="en-US"/>
        </w:rPr>
        <w:t>de grote advieskantoren en het bedrijfsleven hun medew</w:t>
      </w:r>
      <w:r>
        <w:rPr>
          <w:rFonts w:ascii="Arial" w:eastAsiaTheme="minorHAnsi" w:hAnsi="Arial" w:cs="Arial"/>
          <w:color w:val="FFFFFF" w:themeColor="background1"/>
          <w:kern w:val="0"/>
          <w:sz w:val="24"/>
          <w:szCs w:val="24"/>
          <w:lang w:eastAsia="en-US"/>
        </w:rPr>
        <w:t xml:space="preserve">erking aan deze Post-Master TA. Dit gebeurt o.a. </w:t>
      </w:r>
      <w:r w:rsidR="00706613" w:rsidRPr="00410378">
        <w:rPr>
          <w:rFonts w:ascii="Arial" w:eastAsiaTheme="minorHAnsi" w:hAnsi="Arial" w:cs="Arial"/>
          <w:color w:val="FFFFFF" w:themeColor="background1"/>
          <w:kern w:val="0"/>
          <w:sz w:val="24"/>
          <w:szCs w:val="24"/>
          <w:lang w:eastAsia="en-US"/>
        </w:rPr>
        <w:t>door het ter beschikking stellen van praktijkdocenten.</w:t>
      </w:r>
    </w:p>
    <w:p w14:paraId="19B43902" w14:textId="77777777" w:rsidR="004A4226" w:rsidRPr="00410378" w:rsidRDefault="007E6E28" w:rsidP="007E6E28">
      <w:pPr>
        <w:widowControl/>
        <w:pBdr>
          <w:top w:val="nil"/>
          <w:left w:val="nil"/>
          <w:bottom w:val="nil"/>
          <w:right w:val="nil"/>
          <w:between w:val="nil"/>
        </w:pBdr>
        <w:spacing w:after="200" w:line="276" w:lineRule="auto"/>
        <w:ind w:right="227"/>
        <w:jc w:val="both"/>
        <w:rPr>
          <w:rFonts w:ascii="Arial" w:eastAsiaTheme="minorHAnsi" w:hAnsi="Arial" w:cs="Arial"/>
          <w:color w:val="FFFFFF" w:themeColor="background1"/>
          <w:kern w:val="0"/>
          <w:sz w:val="24"/>
          <w:szCs w:val="24"/>
          <w:lang w:eastAsia="en-US"/>
        </w:rPr>
      </w:pPr>
      <w:r>
        <w:rPr>
          <w:rFonts w:ascii="Arial" w:eastAsiaTheme="minorHAnsi" w:hAnsi="Arial" w:cs="Arial"/>
          <w:color w:val="FFFFFF" w:themeColor="background1"/>
          <w:kern w:val="0"/>
          <w:sz w:val="24"/>
          <w:szCs w:val="24"/>
          <w:lang w:eastAsia="en-US"/>
        </w:rPr>
        <w:t>Momenteel</w:t>
      </w:r>
      <w:r w:rsidR="00706613" w:rsidRPr="00410378">
        <w:rPr>
          <w:rFonts w:ascii="Arial" w:eastAsiaTheme="minorHAnsi" w:hAnsi="Arial" w:cs="Arial"/>
          <w:color w:val="FFFFFF" w:themeColor="background1"/>
          <w:kern w:val="0"/>
          <w:sz w:val="24"/>
          <w:szCs w:val="24"/>
          <w:lang w:eastAsia="en-US"/>
        </w:rPr>
        <w:t xml:space="preserve"> draait </w:t>
      </w:r>
      <w:r>
        <w:rPr>
          <w:rFonts w:ascii="Arial" w:eastAsiaTheme="minorHAnsi" w:hAnsi="Arial" w:cs="Arial"/>
          <w:color w:val="FFFFFF" w:themeColor="background1"/>
          <w:kern w:val="0"/>
          <w:sz w:val="24"/>
          <w:szCs w:val="24"/>
          <w:lang w:eastAsia="en-US"/>
        </w:rPr>
        <w:t xml:space="preserve">al </w:t>
      </w:r>
      <w:r w:rsidR="00706613" w:rsidRPr="00410378">
        <w:rPr>
          <w:rFonts w:ascii="Arial" w:eastAsiaTheme="minorHAnsi" w:hAnsi="Arial" w:cs="Arial"/>
          <w:color w:val="FFFFFF" w:themeColor="background1"/>
          <w:kern w:val="0"/>
          <w:sz w:val="24"/>
          <w:szCs w:val="24"/>
          <w:lang w:eastAsia="en-US"/>
        </w:rPr>
        <w:t xml:space="preserve">voor het </w:t>
      </w:r>
      <w:r w:rsidR="002A72C3">
        <w:rPr>
          <w:rFonts w:ascii="Arial" w:eastAsiaTheme="minorHAnsi" w:hAnsi="Arial" w:cs="Arial"/>
          <w:color w:val="FFFFFF" w:themeColor="background1"/>
          <w:kern w:val="0"/>
          <w:sz w:val="24"/>
          <w:szCs w:val="24"/>
          <w:lang w:eastAsia="en-US"/>
        </w:rPr>
        <w:t>tien</w:t>
      </w:r>
      <w:r w:rsidR="00706613" w:rsidRPr="00410378">
        <w:rPr>
          <w:rFonts w:ascii="Arial" w:eastAsiaTheme="minorHAnsi" w:hAnsi="Arial" w:cs="Arial"/>
          <w:color w:val="FFFFFF" w:themeColor="background1"/>
          <w:kern w:val="0"/>
          <w:sz w:val="24"/>
          <w:szCs w:val="24"/>
          <w:lang w:eastAsia="en-US"/>
        </w:rPr>
        <w:t xml:space="preserve">de jaar voor reguliere studenten fiscaal recht en fiscale economie het profiel TA, verzorgd door het Fiscaal Instituut van de Universiteit van </w:t>
      </w:r>
      <w:r>
        <w:rPr>
          <w:rFonts w:ascii="Arial" w:eastAsiaTheme="minorHAnsi" w:hAnsi="Arial" w:cs="Arial"/>
          <w:color w:val="FFFFFF" w:themeColor="background1"/>
          <w:kern w:val="0"/>
          <w:sz w:val="24"/>
          <w:szCs w:val="24"/>
          <w:lang w:eastAsia="en-US"/>
        </w:rPr>
        <w:t xml:space="preserve">         </w:t>
      </w:r>
      <w:r w:rsidR="00706613" w:rsidRPr="00410378">
        <w:rPr>
          <w:rFonts w:ascii="Arial" w:eastAsiaTheme="minorHAnsi" w:hAnsi="Arial" w:cs="Arial"/>
          <w:color w:val="FFFFFF" w:themeColor="background1"/>
          <w:kern w:val="0"/>
          <w:sz w:val="24"/>
          <w:szCs w:val="24"/>
          <w:lang w:eastAsia="en-US"/>
        </w:rPr>
        <w:t>Tilburg (FIT). Het blijkt echte</w:t>
      </w:r>
      <w:r w:rsidR="00314BA8">
        <w:rPr>
          <w:rFonts w:ascii="Arial" w:eastAsiaTheme="minorHAnsi" w:hAnsi="Arial" w:cs="Arial"/>
          <w:color w:val="FFFFFF" w:themeColor="background1"/>
          <w:kern w:val="0"/>
          <w:sz w:val="24"/>
          <w:szCs w:val="24"/>
          <w:lang w:eastAsia="en-US"/>
        </w:rPr>
        <w:t xml:space="preserve">r ook dat o.a. bij </w:t>
      </w:r>
      <w:r w:rsidR="00706613" w:rsidRPr="00410378">
        <w:rPr>
          <w:rFonts w:ascii="Arial" w:eastAsiaTheme="minorHAnsi" w:hAnsi="Arial" w:cs="Arial"/>
          <w:color w:val="FFFFFF" w:themeColor="background1"/>
          <w:kern w:val="0"/>
          <w:sz w:val="24"/>
          <w:szCs w:val="24"/>
          <w:lang w:eastAsia="en-US"/>
        </w:rPr>
        <w:t>adviseurs behoefte bestaat aan bijscholing op het specifieke terrein van TA en juist daarop richt deze Post Master. Het FIT heeft daartoe deze Post-Master TA ontwikkeld en biedt deze aan voor professionals die met dit vakgebied te maken hebben of krijgen zoals:</w:t>
      </w:r>
    </w:p>
    <w:p w14:paraId="31FBCEAE" w14:textId="77777777" w:rsidR="004A4226" w:rsidRPr="00410378" w:rsidRDefault="00706613" w:rsidP="007E6E28">
      <w:pPr>
        <w:widowControl/>
        <w:pBdr>
          <w:top w:val="nil"/>
          <w:left w:val="nil"/>
          <w:bottom w:val="nil"/>
          <w:right w:val="nil"/>
          <w:between w:val="nil"/>
        </w:pBdr>
        <w:spacing w:after="200" w:line="276" w:lineRule="auto"/>
        <w:jc w:val="both"/>
        <w:rPr>
          <w:rFonts w:ascii="Arial" w:eastAsiaTheme="minorHAnsi" w:hAnsi="Arial" w:cs="Arial"/>
          <w:color w:val="FFFFFF" w:themeColor="background1"/>
          <w:kern w:val="0"/>
          <w:sz w:val="24"/>
          <w:szCs w:val="24"/>
          <w:lang w:eastAsia="en-US"/>
        </w:rPr>
      </w:pPr>
      <w:r w:rsidRPr="00410378">
        <w:rPr>
          <w:rFonts w:ascii="Arial" w:eastAsiaTheme="minorHAnsi" w:hAnsi="Arial" w:cs="Arial"/>
          <w:color w:val="FFFFFF" w:themeColor="background1"/>
          <w:kern w:val="0"/>
          <w:sz w:val="24"/>
          <w:szCs w:val="24"/>
          <w:lang w:eastAsia="en-US"/>
        </w:rPr>
        <w:t>-</w:t>
      </w:r>
      <w:r w:rsidRPr="00410378">
        <w:rPr>
          <w:rFonts w:ascii="Arial" w:eastAsiaTheme="minorHAnsi" w:hAnsi="Arial" w:cs="Arial"/>
          <w:color w:val="FFFFFF" w:themeColor="background1"/>
          <w:kern w:val="0"/>
          <w:sz w:val="24"/>
          <w:szCs w:val="24"/>
          <w:lang w:eastAsia="en-US"/>
        </w:rPr>
        <w:tab/>
        <w:t>Medewerkers van de Belastingdienst;</w:t>
      </w:r>
    </w:p>
    <w:p w14:paraId="2434B198" w14:textId="77777777" w:rsidR="004A4226" w:rsidRPr="00410378" w:rsidRDefault="00706613" w:rsidP="007E6E28">
      <w:pPr>
        <w:widowControl/>
        <w:pBdr>
          <w:top w:val="nil"/>
          <w:left w:val="nil"/>
          <w:bottom w:val="nil"/>
          <w:right w:val="nil"/>
          <w:between w:val="nil"/>
        </w:pBdr>
        <w:spacing w:after="200" w:line="276" w:lineRule="auto"/>
        <w:jc w:val="both"/>
        <w:rPr>
          <w:rFonts w:ascii="Arial" w:eastAsiaTheme="minorHAnsi" w:hAnsi="Arial" w:cs="Arial"/>
          <w:color w:val="FFFFFF" w:themeColor="background1"/>
          <w:kern w:val="0"/>
          <w:sz w:val="24"/>
          <w:szCs w:val="24"/>
          <w:lang w:eastAsia="en-US"/>
        </w:rPr>
      </w:pPr>
      <w:r w:rsidRPr="00410378">
        <w:rPr>
          <w:rFonts w:ascii="Arial" w:eastAsiaTheme="minorHAnsi" w:hAnsi="Arial" w:cs="Arial"/>
          <w:color w:val="FFFFFF" w:themeColor="background1"/>
          <w:kern w:val="0"/>
          <w:sz w:val="24"/>
          <w:szCs w:val="24"/>
          <w:lang w:eastAsia="en-US"/>
        </w:rPr>
        <w:t xml:space="preserve">-       </w:t>
      </w:r>
      <w:r w:rsidRPr="00410378">
        <w:rPr>
          <w:rFonts w:ascii="Arial" w:eastAsiaTheme="minorHAnsi" w:hAnsi="Arial" w:cs="Arial"/>
          <w:color w:val="FFFFFF" w:themeColor="background1"/>
          <w:kern w:val="0"/>
          <w:sz w:val="24"/>
          <w:szCs w:val="24"/>
          <w:lang w:eastAsia="en-US"/>
        </w:rPr>
        <w:tab/>
        <w:t>Belastingadviseurs;</w:t>
      </w:r>
    </w:p>
    <w:p w14:paraId="148DD988" w14:textId="77777777" w:rsidR="004A4226" w:rsidRPr="00410378" w:rsidRDefault="00706613" w:rsidP="007E6E28">
      <w:pPr>
        <w:widowControl/>
        <w:pBdr>
          <w:top w:val="nil"/>
          <w:left w:val="nil"/>
          <w:bottom w:val="nil"/>
          <w:right w:val="nil"/>
          <w:between w:val="nil"/>
        </w:pBdr>
        <w:spacing w:after="200" w:line="276" w:lineRule="auto"/>
        <w:jc w:val="both"/>
        <w:rPr>
          <w:rFonts w:ascii="Arial" w:eastAsiaTheme="minorHAnsi" w:hAnsi="Arial" w:cs="Arial"/>
          <w:color w:val="FFFFFF" w:themeColor="background1"/>
          <w:kern w:val="0"/>
          <w:sz w:val="24"/>
          <w:szCs w:val="24"/>
          <w:lang w:eastAsia="en-US"/>
        </w:rPr>
      </w:pPr>
      <w:r w:rsidRPr="00410378">
        <w:rPr>
          <w:rFonts w:ascii="Arial" w:eastAsiaTheme="minorHAnsi" w:hAnsi="Arial" w:cs="Arial"/>
          <w:color w:val="FFFFFF" w:themeColor="background1"/>
          <w:kern w:val="0"/>
          <w:sz w:val="24"/>
          <w:szCs w:val="24"/>
          <w:lang w:eastAsia="en-US"/>
        </w:rPr>
        <w:t>-</w:t>
      </w:r>
      <w:r w:rsidRPr="00410378">
        <w:rPr>
          <w:rFonts w:ascii="Arial" w:eastAsiaTheme="minorHAnsi" w:hAnsi="Arial" w:cs="Arial"/>
          <w:color w:val="FFFFFF" w:themeColor="background1"/>
          <w:kern w:val="0"/>
          <w:sz w:val="24"/>
          <w:szCs w:val="24"/>
          <w:lang w:eastAsia="en-US"/>
        </w:rPr>
        <w:tab/>
        <w:t xml:space="preserve">Bedrijfsfiscalisten;   </w:t>
      </w:r>
    </w:p>
    <w:p w14:paraId="20DEEA8F" w14:textId="77777777" w:rsidR="004A4226" w:rsidRPr="00410378" w:rsidRDefault="00706613" w:rsidP="007E6E28">
      <w:pPr>
        <w:widowControl/>
        <w:pBdr>
          <w:top w:val="nil"/>
          <w:left w:val="nil"/>
          <w:bottom w:val="nil"/>
          <w:right w:val="nil"/>
          <w:between w:val="nil"/>
        </w:pBdr>
        <w:spacing w:after="200" w:line="276" w:lineRule="auto"/>
        <w:jc w:val="both"/>
        <w:rPr>
          <w:rFonts w:ascii="Arial" w:eastAsiaTheme="minorHAnsi" w:hAnsi="Arial" w:cs="Arial"/>
          <w:color w:val="FFFFFF" w:themeColor="background1"/>
          <w:kern w:val="0"/>
          <w:sz w:val="24"/>
          <w:szCs w:val="24"/>
          <w:lang w:eastAsia="en-US"/>
        </w:rPr>
      </w:pPr>
      <w:r w:rsidRPr="00410378">
        <w:rPr>
          <w:rFonts w:ascii="Arial" w:eastAsiaTheme="minorHAnsi" w:hAnsi="Arial" w:cs="Arial"/>
          <w:color w:val="FFFFFF" w:themeColor="background1"/>
          <w:kern w:val="0"/>
          <w:sz w:val="24"/>
          <w:szCs w:val="24"/>
          <w:lang w:eastAsia="en-US"/>
        </w:rPr>
        <w:t xml:space="preserve">-         Accountants/Controllers/auditors. </w:t>
      </w:r>
    </w:p>
    <w:p w14:paraId="22D9339D" w14:textId="77777777" w:rsidR="00903D1B" w:rsidRDefault="00E018C0">
      <w:pPr>
        <w:widowControl/>
        <w:pBdr>
          <w:top w:val="nil"/>
          <w:left w:val="nil"/>
          <w:bottom w:val="nil"/>
          <w:right w:val="nil"/>
          <w:between w:val="nil"/>
        </w:pBdr>
        <w:spacing w:after="200" w:line="276" w:lineRule="auto"/>
        <w:rPr>
          <w:rFonts w:ascii="Arial" w:eastAsiaTheme="minorHAnsi" w:hAnsi="Arial" w:cs="Arial"/>
          <w:kern w:val="0"/>
          <w:sz w:val="24"/>
          <w:szCs w:val="24"/>
          <w:lang w:eastAsia="en-US"/>
        </w:rPr>
      </w:pPr>
      <w:r w:rsidRPr="004577C5">
        <w:rPr>
          <w:noProof/>
          <w:lang w:eastAsia="nl-NL"/>
        </w:rPr>
        <mc:AlternateContent>
          <mc:Choice Requires="wps">
            <w:drawing>
              <wp:anchor distT="0" distB="0" distL="114300" distR="114300" simplePos="0" relativeHeight="251685888" behindDoc="0" locked="0" layoutInCell="1" allowOverlap="1" wp14:anchorId="698AB7B1" wp14:editId="09B5F8BD">
                <wp:simplePos x="0" y="0"/>
                <wp:positionH relativeFrom="margin">
                  <wp:posOffset>147472</wp:posOffset>
                </wp:positionH>
                <wp:positionV relativeFrom="paragraph">
                  <wp:posOffset>3300806</wp:posOffset>
                </wp:positionV>
                <wp:extent cx="6629400" cy="723900"/>
                <wp:effectExtent l="0" t="0" r="0" b="0"/>
                <wp:wrapNone/>
                <wp:docPr id="12" name="Tekstvak 6"/>
                <wp:cNvGraphicFramePr/>
                <a:graphic xmlns:a="http://schemas.openxmlformats.org/drawingml/2006/main">
                  <a:graphicData uri="http://schemas.microsoft.com/office/word/2010/wordprocessingShape">
                    <wps:wsp>
                      <wps:cNvSpPr txBox="1"/>
                      <wps:spPr>
                        <a:xfrm>
                          <a:off x="0" y="0"/>
                          <a:ext cx="6629400" cy="723900"/>
                        </a:xfrm>
                        <a:prstGeom prst="rect">
                          <a:avLst/>
                        </a:prstGeom>
                        <a:noFill/>
                      </wps:spPr>
                      <wps:txbx>
                        <w:txbxContent>
                          <w:p w14:paraId="42F4BE6C" w14:textId="77777777" w:rsidR="00403E8C" w:rsidRPr="003C4CDB" w:rsidRDefault="00403E8C" w:rsidP="00403E8C">
                            <w:pPr>
                              <w:pStyle w:val="Normaalweb"/>
                              <w:spacing w:before="0" w:beforeAutospacing="0" w:after="0" w:afterAutospacing="0"/>
                              <w:rPr>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C4CDB">
                              <w:rPr>
                                <w:rFonts w:ascii="Arial" w:hAnsi="Arial" w:cs="Arial"/>
                                <w:b/>
                                <w:bCs/>
                                <w:color w:val="70AD47"/>
                                <w:spacing w:val="10"/>
                                <w:kern w:val="24"/>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Post-Master Tax Assurance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3AE460" id="Tekstvak 6" o:spid="_x0000_s1028" type="#_x0000_t202" style="position:absolute;margin-left:11.6pt;margin-top:259.9pt;width:522pt;height:5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" filled="f" stroked="f">
                <v:textbox>
                  <w:txbxContent>
                    <w:p w:rsidR="00403E8C" w:rsidRPr="003C4CDB" w:rsidRDefault="00403E8C" w:rsidP="00403E8C">
                      <w:pPr>
                        <w:pStyle w:val="Normaalweb"/>
                        <w:spacing w:before="0" w:beforeAutospacing="0" w:after="0" w:afterAutospacing="0"/>
                        <w:rPr>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C4CDB">
                        <w:rPr>
                          <w:rFonts w:ascii="Arial" w:hAnsi="Arial" w:cs="Arial"/>
                          <w:b/>
                          <w:bCs/>
                          <w:color w:val="70AD47"/>
                          <w:spacing w:val="10"/>
                          <w:kern w:val="24"/>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Post-Master Tax Assurance</w:t>
                      </w:r>
                    </w:p>
                  </w:txbxContent>
                </v:textbox>
                <w10:wrap anchorx="margin"/>
              </v:shape>
            </w:pict>
          </mc:Fallback>
        </mc:AlternateContent>
      </w:r>
    </w:p>
    <w:p w14:paraId="019DC257" w14:textId="77777777" w:rsidR="00903D1B" w:rsidRDefault="00903D1B">
      <w:pPr>
        <w:widowControl/>
        <w:pBdr>
          <w:top w:val="nil"/>
          <w:left w:val="nil"/>
          <w:bottom w:val="nil"/>
          <w:right w:val="nil"/>
          <w:between w:val="nil"/>
        </w:pBdr>
        <w:spacing w:after="200" w:line="276" w:lineRule="auto"/>
        <w:rPr>
          <w:rFonts w:ascii="Arial" w:eastAsiaTheme="minorHAnsi" w:hAnsi="Arial" w:cs="Arial"/>
          <w:kern w:val="0"/>
          <w:sz w:val="24"/>
          <w:szCs w:val="24"/>
          <w:lang w:eastAsia="en-US"/>
        </w:rPr>
      </w:pPr>
    </w:p>
    <w:p w14:paraId="1C352ED7" w14:textId="77777777" w:rsidR="00903D1B" w:rsidRDefault="00903D1B">
      <w:pPr>
        <w:widowControl/>
        <w:pBdr>
          <w:top w:val="nil"/>
          <w:left w:val="nil"/>
          <w:bottom w:val="nil"/>
          <w:right w:val="nil"/>
          <w:between w:val="nil"/>
        </w:pBdr>
        <w:spacing w:after="200" w:line="276" w:lineRule="auto"/>
        <w:rPr>
          <w:rFonts w:ascii="Arial" w:eastAsiaTheme="minorHAnsi" w:hAnsi="Arial" w:cs="Arial"/>
          <w:kern w:val="0"/>
          <w:sz w:val="24"/>
          <w:szCs w:val="24"/>
          <w:lang w:eastAsia="en-US"/>
        </w:rPr>
      </w:pPr>
    </w:p>
    <w:p w14:paraId="3F52C087" w14:textId="77777777" w:rsidR="00903D1B" w:rsidRDefault="00706613" w:rsidP="00314BA8">
      <w:pPr>
        <w:widowControl/>
        <w:pBdr>
          <w:top w:val="nil"/>
          <w:left w:val="nil"/>
          <w:bottom w:val="nil"/>
          <w:right w:val="nil"/>
          <w:between w:val="nil"/>
        </w:pBdr>
        <w:spacing w:after="200" w:line="276" w:lineRule="auto"/>
        <w:ind w:right="227"/>
        <w:jc w:val="both"/>
        <w:rPr>
          <w:rFonts w:ascii="Arial" w:eastAsiaTheme="minorHAnsi" w:hAnsi="Arial" w:cs="Arial"/>
          <w:kern w:val="0"/>
          <w:sz w:val="24"/>
          <w:szCs w:val="24"/>
          <w:lang w:eastAsia="en-US"/>
        </w:rPr>
      </w:pPr>
      <w:r w:rsidRPr="00903D1B">
        <w:rPr>
          <w:rFonts w:ascii="Arial" w:eastAsiaTheme="minorHAnsi" w:hAnsi="Arial" w:cs="Arial"/>
          <w:kern w:val="0"/>
          <w:sz w:val="24"/>
          <w:szCs w:val="24"/>
          <w:lang w:eastAsia="en-US"/>
        </w:rPr>
        <w:t xml:space="preserve">Ook </w:t>
      </w:r>
      <w:r w:rsidR="00946CCE">
        <w:rPr>
          <w:rFonts w:ascii="Arial" w:eastAsiaTheme="minorHAnsi" w:hAnsi="Arial" w:cs="Arial"/>
          <w:kern w:val="0"/>
          <w:sz w:val="24"/>
          <w:szCs w:val="24"/>
          <w:lang w:eastAsia="en-US"/>
        </w:rPr>
        <w:t>andere geïnteresseerden met een</w:t>
      </w:r>
      <w:r w:rsidRPr="00903D1B">
        <w:rPr>
          <w:rFonts w:ascii="Arial" w:eastAsiaTheme="minorHAnsi" w:hAnsi="Arial" w:cs="Arial"/>
          <w:kern w:val="0"/>
          <w:sz w:val="24"/>
          <w:szCs w:val="24"/>
          <w:lang w:eastAsia="en-US"/>
        </w:rPr>
        <w:t xml:space="preserve"> bedrijfseconomische of accountancy achtergrond</w:t>
      </w:r>
      <w:r w:rsidR="00946CCE">
        <w:rPr>
          <w:rFonts w:ascii="Arial" w:eastAsiaTheme="minorHAnsi" w:hAnsi="Arial" w:cs="Arial"/>
          <w:kern w:val="0"/>
          <w:sz w:val="24"/>
          <w:szCs w:val="24"/>
          <w:lang w:eastAsia="en-US"/>
        </w:rPr>
        <w:t xml:space="preserve"> </w:t>
      </w:r>
      <w:r w:rsidRPr="00903D1B">
        <w:rPr>
          <w:rFonts w:ascii="Arial" w:eastAsiaTheme="minorHAnsi" w:hAnsi="Arial" w:cs="Arial"/>
          <w:kern w:val="0"/>
          <w:sz w:val="24"/>
          <w:szCs w:val="24"/>
          <w:lang w:eastAsia="en-US"/>
        </w:rPr>
        <w:t xml:space="preserve">die werkzaam zijn in de TA praktijk, kunnen </w:t>
      </w:r>
      <w:r w:rsidR="00314BA8">
        <w:rPr>
          <w:rFonts w:ascii="Arial" w:eastAsiaTheme="minorHAnsi" w:hAnsi="Arial" w:cs="Arial"/>
          <w:kern w:val="0"/>
          <w:sz w:val="24"/>
          <w:szCs w:val="24"/>
          <w:lang w:eastAsia="en-US"/>
        </w:rPr>
        <w:t xml:space="preserve">    </w:t>
      </w:r>
      <w:r w:rsidRPr="00903D1B">
        <w:rPr>
          <w:rFonts w:ascii="Arial" w:eastAsiaTheme="minorHAnsi" w:hAnsi="Arial" w:cs="Arial"/>
          <w:kern w:val="0"/>
          <w:sz w:val="24"/>
          <w:szCs w:val="24"/>
          <w:lang w:eastAsia="en-US"/>
        </w:rPr>
        <w:t xml:space="preserve">deelnemen aan de Post-Master TA. </w:t>
      </w:r>
    </w:p>
    <w:p w14:paraId="64B0D8E4" w14:textId="77777777" w:rsidR="004A4226" w:rsidRPr="00706613" w:rsidRDefault="006D48B8" w:rsidP="00314BA8">
      <w:pPr>
        <w:widowControl/>
        <w:pBdr>
          <w:top w:val="nil"/>
          <w:left w:val="nil"/>
          <w:bottom w:val="nil"/>
          <w:right w:val="nil"/>
          <w:between w:val="nil"/>
        </w:pBdr>
        <w:spacing w:after="200" w:line="276" w:lineRule="auto"/>
        <w:ind w:right="227"/>
        <w:jc w:val="both"/>
        <w:rPr>
          <w:rFonts w:ascii="Arial" w:eastAsia="Arial" w:hAnsi="Arial" w:cs="Arial"/>
          <w:b/>
          <w:bCs/>
          <w:sz w:val="24"/>
          <w:szCs w:val="24"/>
          <w:lang w:eastAsia="en-US"/>
        </w:rPr>
      </w:pPr>
      <w:r>
        <w:rPr>
          <w:noProof/>
          <w:lang w:eastAsia="nl-NL"/>
        </w:rPr>
        <w:drawing>
          <wp:anchor distT="0" distB="0" distL="114300" distR="114300" simplePos="0" relativeHeight="251662336" behindDoc="0" locked="0" layoutInCell="1" allowOverlap="1" wp14:anchorId="251432AB" wp14:editId="12E892F4">
            <wp:simplePos x="0" y="0"/>
            <wp:positionH relativeFrom="margin">
              <wp:align>right</wp:align>
            </wp:positionH>
            <wp:positionV relativeFrom="margin">
              <wp:align>top</wp:align>
            </wp:positionV>
            <wp:extent cx="6614160" cy="4200525"/>
            <wp:effectExtent l="19050" t="19050" r="15240" b="2857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160" cy="4200525"/>
                    </a:xfrm>
                    <a:prstGeom prst="rect">
                      <a:avLst/>
                    </a:prstGeom>
                    <a:noFill/>
                    <a:ln>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r w:rsidR="00706613" w:rsidRPr="00706613">
        <w:rPr>
          <w:rFonts w:ascii="Arial" w:eastAsia="Arial" w:hAnsi="Arial" w:cs="Arial"/>
          <w:b/>
          <w:bCs/>
          <w:sz w:val="24"/>
          <w:szCs w:val="24"/>
          <w:lang w:eastAsia="en-US"/>
        </w:rPr>
        <w:t>Doelstelling:</w:t>
      </w:r>
    </w:p>
    <w:p w14:paraId="6F7D7CE4" w14:textId="77777777" w:rsidR="004A4226" w:rsidRDefault="00706613" w:rsidP="00314BA8">
      <w:pPr>
        <w:widowControl/>
        <w:pBdr>
          <w:top w:val="nil"/>
          <w:left w:val="nil"/>
          <w:bottom w:val="nil"/>
          <w:right w:val="nil"/>
          <w:between w:val="nil"/>
        </w:pBdr>
        <w:spacing w:after="200" w:line="276" w:lineRule="auto"/>
        <w:ind w:right="227"/>
        <w:jc w:val="both"/>
        <w:rPr>
          <w:rFonts w:ascii="Arial" w:eastAsia="Arial" w:hAnsi="Arial" w:cs="Arial"/>
          <w:sz w:val="24"/>
          <w:szCs w:val="24"/>
          <w:lang w:eastAsia="en-US"/>
        </w:rPr>
      </w:pPr>
      <w:r w:rsidRPr="00706613">
        <w:rPr>
          <w:rFonts w:ascii="Arial" w:eastAsia="Arial" w:hAnsi="Arial" w:cs="Arial"/>
          <w:sz w:val="24"/>
          <w:szCs w:val="24"/>
          <w:lang w:eastAsia="en-US"/>
        </w:rPr>
        <w:t xml:space="preserve">De Post-Master TA is gericht op verdieping en verbreding van de kennis op het terrein van TA voor reeds in de praktijk werkzame </w:t>
      </w:r>
      <w:r w:rsidR="00314BA8">
        <w:rPr>
          <w:rFonts w:ascii="Arial" w:eastAsia="Arial" w:hAnsi="Arial" w:cs="Arial"/>
          <w:sz w:val="24"/>
          <w:szCs w:val="24"/>
          <w:lang w:eastAsia="en-US"/>
        </w:rPr>
        <w:t xml:space="preserve">                     </w:t>
      </w:r>
      <w:r w:rsidRPr="00706613">
        <w:rPr>
          <w:rFonts w:ascii="Arial" w:eastAsia="Arial" w:hAnsi="Arial" w:cs="Arial"/>
          <w:sz w:val="24"/>
          <w:szCs w:val="24"/>
          <w:lang w:eastAsia="en-US"/>
        </w:rPr>
        <w:t xml:space="preserve">professionals. Naast deze kennisoverdracht is ook ruimte voor de nodige interactie tussen </w:t>
      </w:r>
      <w:r w:rsidRPr="00706613">
        <w:rPr>
          <w:rFonts w:ascii="Arial" w:eastAsia="Arial" w:hAnsi="Arial" w:cs="Arial"/>
          <w:color w:val="FFFFFF" w:themeColor="background1"/>
          <w:sz w:val="24"/>
          <w:szCs w:val="24"/>
          <w:lang w:eastAsia="en-US"/>
        </w:rPr>
        <w:t xml:space="preserve">de </w:t>
      </w:r>
      <w:r w:rsidR="00946CCE">
        <w:rPr>
          <w:rFonts w:ascii="Arial" w:eastAsia="Arial" w:hAnsi="Arial" w:cs="Arial"/>
          <w:sz w:val="24"/>
          <w:szCs w:val="24"/>
          <w:lang w:eastAsia="en-US"/>
        </w:rPr>
        <w:t>deelnemers</w:t>
      </w:r>
      <w:r>
        <w:rPr>
          <w:rFonts w:ascii="Arial" w:eastAsia="Arial" w:hAnsi="Arial" w:cs="Arial"/>
          <w:sz w:val="24"/>
          <w:szCs w:val="24"/>
          <w:lang w:eastAsia="en-US"/>
        </w:rPr>
        <w:t xml:space="preserve"> en de toepassing op concrete praktijkgevallen. </w:t>
      </w:r>
    </w:p>
    <w:p w14:paraId="3C2D1D68" w14:textId="77777777" w:rsidR="004A4226" w:rsidRDefault="00706613" w:rsidP="00314BA8">
      <w:pPr>
        <w:widowControl/>
        <w:pBdr>
          <w:top w:val="nil"/>
          <w:left w:val="nil"/>
          <w:bottom w:val="nil"/>
          <w:right w:val="nil"/>
          <w:between w:val="nil"/>
        </w:pBdr>
        <w:spacing w:after="200" w:line="276" w:lineRule="auto"/>
        <w:ind w:right="227"/>
        <w:jc w:val="both"/>
        <w:rPr>
          <w:rFonts w:ascii="Arial" w:eastAsia="Arial" w:hAnsi="Arial" w:cs="Arial"/>
          <w:sz w:val="24"/>
          <w:szCs w:val="24"/>
          <w:lang w:eastAsia="en-US"/>
        </w:rPr>
      </w:pPr>
      <w:r>
        <w:rPr>
          <w:rFonts w:ascii="Arial" w:eastAsia="Arial" w:hAnsi="Arial" w:cs="Arial"/>
          <w:sz w:val="24"/>
          <w:szCs w:val="24"/>
          <w:lang w:eastAsia="en-US"/>
        </w:rPr>
        <w:t>De Post-Master TA wordt afgerond met een door de cursisten te schrijven paper, waarbij het geleerde op coherente en systematische wijze wordt toegepast.</w:t>
      </w:r>
    </w:p>
    <w:p w14:paraId="29CDEBE2" w14:textId="77777777" w:rsidR="00536DAE" w:rsidRDefault="00536DAE" w:rsidP="00314BA8">
      <w:pPr>
        <w:widowControl/>
        <w:pBdr>
          <w:top w:val="nil"/>
          <w:left w:val="nil"/>
          <w:bottom w:val="nil"/>
          <w:right w:val="nil"/>
          <w:between w:val="nil"/>
        </w:pBdr>
        <w:spacing w:after="200" w:line="276" w:lineRule="auto"/>
        <w:ind w:right="227"/>
        <w:rPr>
          <w:rFonts w:ascii="Arial" w:eastAsia="Arial" w:hAnsi="Arial" w:cs="Arial"/>
          <w:b/>
          <w:bCs/>
          <w:sz w:val="24"/>
          <w:szCs w:val="24"/>
          <w:lang w:eastAsia="en-US"/>
        </w:rPr>
      </w:pPr>
    </w:p>
    <w:p w14:paraId="5BDF136B" w14:textId="77777777" w:rsidR="00536DAE" w:rsidRDefault="00536DAE">
      <w:pPr>
        <w:widowControl/>
        <w:pBdr>
          <w:top w:val="nil"/>
          <w:left w:val="nil"/>
          <w:bottom w:val="nil"/>
          <w:right w:val="nil"/>
          <w:between w:val="nil"/>
        </w:pBdr>
        <w:spacing w:after="200" w:line="276" w:lineRule="auto"/>
        <w:rPr>
          <w:rFonts w:ascii="Arial" w:eastAsia="Arial" w:hAnsi="Arial" w:cs="Arial"/>
          <w:b/>
          <w:bCs/>
          <w:sz w:val="24"/>
          <w:szCs w:val="24"/>
          <w:lang w:eastAsia="en-US"/>
        </w:rPr>
      </w:pPr>
    </w:p>
    <w:p w14:paraId="17F8D34E" w14:textId="77777777" w:rsidR="00536DAE" w:rsidRDefault="00536DAE">
      <w:pPr>
        <w:widowControl/>
        <w:pBdr>
          <w:top w:val="nil"/>
          <w:left w:val="nil"/>
          <w:bottom w:val="nil"/>
          <w:right w:val="nil"/>
          <w:between w:val="nil"/>
        </w:pBdr>
        <w:spacing w:after="200" w:line="276" w:lineRule="auto"/>
        <w:rPr>
          <w:rFonts w:ascii="Arial" w:eastAsia="Arial" w:hAnsi="Arial" w:cs="Arial"/>
          <w:b/>
          <w:bCs/>
          <w:sz w:val="24"/>
          <w:szCs w:val="24"/>
          <w:lang w:eastAsia="en-US"/>
        </w:rPr>
      </w:pPr>
    </w:p>
    <w:p w14:paraId="3FCF0C3C" w14:textId="77777777" w:rsidR="00536DAE" w:rsidRDefault="00536DAE">
      <w:pPr>
        <w:widowControl/>
        <w:pBdr>
          <w:top w:val="nil"/>
          <w:left w:val="nil"/>
          <w:bottom w:val="nil"/>
          <w:right w:val="nil"/>
          <w:between w:val="nil"/>
        </w:pBdr>
        <w:spacing w:after="200" w:line="276" w:lineRule="auto"/>
        <w:rPr>
          <w:rFonts w:ascii="Arial" w:eastAsia="Arial" w:hAnsi="Arial" w:cs="Arial"/>
          <w:b/>
          <w:bCs/>
          <w:sz w:val="24"/>
          <w:szCs w:val="24"/>
          <w:lang w:eastAsia="en-US"/>
        </w:rPr>
      </w:pPr>
    </w:p>
    <w:p w14:paraId="05153CC8" w14:textId="77777777" w:rsidR="00536DAE" w:rsidRDefault="00536DAE">
      <w:pPr>
        <w:widowControl/>
        <w:pBdr>
          <w:top w:val="nil"/>
          <w:left w:val="nil"/>
          <w:bottom w:val="nil"/>
          <w:right w:val="nil"/>
          <w:between w:val="nil"/>
        </w:pBdr>
        <w:spacing w:after="200" w:line="276" w:lineRule="auto"/>
        <w:rPr>
          <w:rFonts w:ascii="Arial" w:eastAsia="Arial" w:hAnsi="Arial" w:cs="Arial"/>
          <w:b/>
          <w:bCs/>
          <w:sz w:val="24"/>
          <w:szCs w:val="24"/>
          <w:lang w:eastAsia="en-US"/>
        </w:rPr>
      </w:pPr>
    </w:p>
    <w:p w14:paraId="1AC9761D" w14:textId="77777777" w:rsidR="004A4226" w:rsidRDefault="00706613">
      <w:pPr>
        <w:widowControl/>
        <w:pBdr>
          <w:top w:val="nil"/>
          <w:left w:val="nil"/>
          <w:bottom w:val="nil"/>
          <w:right w:val="nil"/>
          <w:between w:val="nil"/>
        </w:pBdr>
        <w:spacing w:after="200" w:line="276" w:lineRule="auto"/>
        <w:rPr>
          <w:rFonts w:ascii="Arial" w:eastAsia="Arial" w:hAnsi="Arial" w:cs="Arial"/>
          <w:b/>
          <w:bCs/>
          <w:sz w:val="24"/>
          <w:szCs w:val="24"/>
          <w:lang w:eastAsia="en-US"/>
        </w:rPr>
      </w:pPr>
      <w:r>
        <w:rPr>
          <w:rFonts w:ascii="Arial" w:eastAsia="Arial" w:hAnsi="Arial" w:cs="Arial"/>
          <w:b/>
          <w:bCs/>
          <w:sz w:val="24"/>
          <w:szCs w:val="24"/>
          <w:lang w:eastAsia="en-US"/>
        </w:rPr>
        <w:t>Post-Master TA</w:t>
      </w:r>
    </w:p>
    <w:p w14:paraId="3DC4E584" w14:textId="77777777" w:rsidR="004A4226" w:rsidRDefault="00314BA8" w:rsidP="00314BA8">
      <w:pPr>
        <w:widowControl/>
        <w:pBdr>
          <w:top w:val="nil"/>
          <w:left w:val="nil"/>
          <w:bottom w:val="nil"/>
          <w:right w:val="nil"/>
          <w:between w:val="nil"/>
        </w:pBdr>
        <w:spacing w:after="200" w:line="276" w:lineRule="auto"/>
        <w:ind w:right="113"/>
        <w:jc w:val="both"/>
        <w:rPr>
          <w:rFonts w:ascii="Arial" w:eastAsia="Arial" w:hAnsi="Arial" w:cs="Arial"/>
          <w:sz w:val="24"/>
          <w:szCs w:val="24"/>
          <w:lang w:eastAsia="en-US"/>
        </w:rPr>
      </w:pPr>
      <w:r>
        <w:rPr>
          <w:rFonts w:ascii="Arial" w:eastAsia="Arial" w:hAnsi="Arial" w:cs="Arial"/>
          <w:sz w:val="24"/>
          <w:szCs w:val="24"/>
          <w:lang w:eastAsia="en-US"/>
        </w:rPr>
        <w:t>De cursus bestaat</w:t>
      </w:r>
      <w:r w:rsidR="00706613">
        <w:rPr>
          <w:rFonts w:ascii="Arial" w:eastAsia="Arial" w:hAnsi="Arial" w:cs="Arial"/>
          <w:sz w:val="24"/>
          <w:szCs w:val="24"/>
          <w:lang w:eastAsia="en-US"/>
        </w:rPr>
        <w:t xml:space="preserve"> uit tien dagdelen, die op vijf dagen zullen worden gepland. Het cursusgeld bedraagt € 3.000 (geen btw) </w:t>
      </w:r>
      <w:r w:rsidR="00706613">
        <w:rPr>
          <w:rFonts w:ascii="Arial" w:eastAsia="Arial" w:hAnsi="Arial" w:cs="Arial"/>
          <w:sz w:val="24"/>
          <w:szCs w:val="24"/>
          <w:u w:val="single"/>
          <w:lang w:eastAsia="en-US"/>
        </w:rPr>
        <w:t>per cursus</w:t>
      </w:r>
      <w:r w:rsidR="00706613">
        <w:rPr>
          <w:rFonts w:ascii="Arial" w:eastAsia="Arial" w:hAnsi="Arial" w:cs="Arial"/>
          <w:sz w:val="24"/>
          <w:szCs w:val="24"/>
          <w:lang w:eastAsia="en-US"/>
        </w:rPr>
        <w:t xml:space="preserve"> en is inclusief maaltijden, koffie en thee en het cursusboek ‘Tax Assurance’. Voor de inhoud van de Post-Master TA verwijzen wij naar het programma hierna.</w:t>
      </w:r>
    </w:p>
    <w:p w14:paraId="45A5CE85" w14:textId="77777777" w:rsidR="004A4226" w:rsidRPr="00314BA8" w:rsidRDefault="00706613" w:rsidP="002D5A43">
      <w:pPr>
        <w:pStyle w:val="Normaalweb"/>
        <w:spacing w:after="200" w:afterAutospacing="0"/>
        <w:ind w:right="113"/>
        <w:jc w:val="both"/>
        <w:rPr>
          <w:rFonts w:ascii="Arial" w:eastAsia="Arial" w:hAnsi="Arial" w:cs="Arial"/>
        </w:rPr>
      </w:pPr>
      <w:r>
        <w:rPr>
          <w:rFonts w:ascii="Arial" w:eastAsia="Arial" w:hAnsi="Arial" w:cs="Arial"/>
        </w:rPr>
        <w:t xml:space="preserve">De opbrengsten van deze Post-Master TA </w:t>
      </w:r>
      <w:r w:rsidR="00314BA8">
        <w:rPr>
          <w:rFonts w:ascii="Arial" w:eastAsia="Arial" w:hAnsi="Arial" w:cs="Arial"/>
        </w:rPr>
        <w:t xml:space="preserve">      </w:t>
      </w:r>
      <w:r>
        <w:rPr>
          <w:rFonts w:ascii="Arial" w:eastAsia="Arial" w:hAnsi="Arial" w:cs="Arial"/>
        </w:rPr>
        <w:t>komen volledig ten goede aan de onderzoeken e</w:t>
      </w:r>
      <w:r w:rsidR="00314BA8">
        <w:rPr>
          <w:rFonts w:ascii="Arial" w:eastAsia="Arial" w:hAnsi="Arial" w:cs="Arial"/>
        </w:rPr>
        <w:t xml:space="preserve">n het onderwijs van het Fiscaal </w:t>
      </w:r>
      <w:r>
        <w:rPr>
          <w:rFonts w:ascii="Arial" w:eastAsia="Arial" w:hAnsi="Arial" w:cs="Arial"/>
        </w:rPr>
        <w:t xml:space="preserve">Instituut </w:t>
      </w:r>
      <w:r w:rsidR="00314BA8">
        <w:rPr>
          <w:rFonts w:ascii="Arial" w:eastAsia="Arial" w:hAnsi="Arial" w:cs="Arial"/>
        </w:rPr>
        <w:t xml:space="preserve">        </w:t>
      </w:r>
      <w:r>
        <w:rPr>
          <w:rFonts w:ascii="Arial" w:eastAsia="Arial" w:hAnsi="Arial" w:cs="Arial"/>
        </w:rPr>
        <w:t>Tilburg.</w:t>
      </w:r>
      <w:r>
        <w:rPr>
          <w:rFonts w:ascii="Arial" w:hAnsi="Arial" w:cs="Arial"/>
        </w:rPr>
        <w:t xml:space="preserve"> </w:t>
      </w:r>
    </w:p>
    <w:p w14:paraId="04F0AECB" w14:textId="77777777" w:rsidR="004A4226" w:rsidRPr="009F225A" w:rsidRDefault="00536DAE">
      <w:pPr>
        <w:widowControl/>
        <w:pBdr>
          <w:top w:val="nil"/>
          <w:left w:val="nil"/>
          <w:bottom w:val="nil"/>
          <w:right w:val="nil"/>
          <w:between w:val="nil"/>
        </w:pBdr>
        <w:spacing w:after="160" w:line="257" w:lineRule="auto"/>
        <w:rPr>
          <w:rFonts w:ascii="Arial" w:eastAsia="Arial" w:hAnsi="Arial" w:cs="Arial"/>
          <w:sz w:val="22"/>
          <w:szCs w:val="22"/>
          <w:lang w:eastAsia="en-US"/>
        </w:rPr>
      </w:pPr>
      <w:r>
        <w:rPr>
          <w:noProof/>
          <w:lang w:eastAsia="nl-NL"/>
        </w:rPr>
        <w:drawing>
          <wp:anchor distT="0" distB="0" distL="114300" distR="114300" simplePos="0" relativeHeight="251663360" behindDoc="0" locked="0" layoutInCell="1" allowOverlap="1" wp14:anchorId="7F5A6364" wp14:editId="49A401D7">
            <wp:simplePos x="0" y="0"/>
            <wp:positionH relativeFrom="column">
              <wp:align>left</wp:align>
            </wp:positionH>
            <wp:positionV relativeFrom="paragraph">
              <wp:posOffset>114027</wp:posOffset>
            </wp:positionV>
            <wp:extent cx="409183" cy="609600"/>
            <wp:effectExtent l="0" t="0" r="0" b="0"/>
            <wp:wrapSquare wrapText="bothSides"/>
            <wp:docPr id="2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183" cy="609600"/>
                    </a:xfrm>
                    <a:prstGeom prst="rect">
                      <a:avLst/>
                    </a:prstGeom>
                    <a:noFill/>
                    <a:ln>
                      <a:noFill/>
                    </a:ln>
                  </pic:spPr>
                </pic:pic>
              </a:graphicData>
            </a:graphic>
          </wp:anchor>
        </w:drawing>
      </w:r>
      <w:r w:rsidR="00706613">
        <w:br w:type="page"/>
      </w:r>
    </w:p>
    <w:p w14:paraId="206E597F" w14:textId="77777777" w:rsidR="004A4226" w:rsidRDefault="00706613" w:rsidP="00314BA8">
      <w:pPr>
        <w:pBdr>
          <w:top w:val="nil"/>
          <w:left w:val="nil"/>
          <w:bottom w:val="nil"/>
          <w:right w:val="nil"/>
          <w:between w:val="nil"/>
        </w:pBdr>
        <w:tabs>
          <w:tab w:val="left" w:pos="-1440"/>
        </w:tabs>
        <w:spacing w:after="200" w:line="276" w:lineRule="auto"/>
        <w:ind w:right="227"/>
        <w:jc w:val="both"/>
        <w:rPr>
          <w:rFonts w:ascii="Arial" w:eastAsia="Arial" w:hAnsi="Arial" w:cs="Arial"/>
          <w:b/>
          <w:bCs/>
          <w:sz w:val="24"/>
          <w:szCs w:val="24"/>
          <w:lang w:eastAsia="en-US"/>
        </w:rPr>
      </w:pPr>
      <w:r>
        <w:rPr>
          <w:rFonts w:ascii="Arial" w:eastAsia="Arial" w:hAnsi="Arial" w:cs="Arial"/>
          <w:b/>
          <w:bCs/>
          <w:sz w:val="24"/>
          <w:szCs w:val="24"/>
          <w:lang w:eastAsia="en-US"/>
        </w:rPr>
        <w:lastRenderedPageBreak/>
        <w:t xml:space="preserve">Programma     </w:t>
      </w:r>
    </w:p>
    <w:p w14:paraId="446C1602" w14:textId="77777777" w:rsidR="00C660E8" w:rsidRDefault="00706613" w:rsidP="00C660E8">
      <w:pPr>
        <w:pBdr>
          <w:top w:val="nil"/>
          <w:left w:val="nil"/>
          <w:bottom w:val="nil"/>
          <w:right w:val="nil"/>
          <w:between w:val="nil"/>
        </w:pBdr>
        <w:tabs>
          <w:tab w:val="left" w:pos="-1440"/>
        </w:tabs>
        <w:spacing w:after="240" w:line="276" w:lineRule="auto"/>
        <w:ind w:right="227"/>
        <w:jc w:val="both"/>
        <w:rPr>
          <w:rFonts w:ascii="Arial" w:eastAsia="Arial" w:hAnsi="Arial" w:cs="Arial"/>
          <w:sz w:val="24"/>
          <w:szCs w:val="24"/>
          <w:lang w:eastAsia="en-US"/>
        </w:rPr>
      </w:pPr>
      <w:r>
        <w:rPr>
          <w:rFonts w:ascii="Arial" w:eastAsia="Arial" w:hAnsi="Arial" w:cs="Arial"/>
          <w:b/>
          <w:bCs/>
          <w:sz w:val="24"/>
          <w:szCs w:val="24"/>
          <w:lang w:eastAsia="en-US"/>
        </w:rPr>
        <w:t xml:space="preserve">Algemeen </w:t>
      </w:r>
      <w:r w:rsidR="00F82C56">
        <w:rPr>
          <w:rFonts w:ascii="Arial" w:eastAsia="Arial" w:hAnsi="Arial" w:cs="Arial"/>
          <w:b/>
          <w:bCs/>
          <w:sz w:val="24"/>
          <w:szCs w:val="24"/>
          <w:lang w:eastAsia="en-US"/>
        </w:rPr>
        <w:t xml:space="preserve">                                                     </w:t>
      </w:r>
      <w:r w:rsidR="00314BA8">
        <w:rPr>
          <w:rFonts w:ascii="Arial" w:eastAsia="Arial" w:hAnsi="Arial" w:cs="Arial"/>
          <w:b/>
          <w:bCs/>
          <w:sz w:val="24"/>
          <w:szCs w:val="24"/>
          <w:lang w:eastAsia="en-US"/>
        </w:rPr>
        <w:t xml:space="preserve">                </w:t>
      </w:r>
      <w:r w:rsidR="00314BA8">
        <w:rPr>
          <w:rFonts w:ascii="Arial" w:eastAsia="Arial" w:hAnsi="Arial" w:cs="Arial"/>
          <w:sz w:val="24"/>
          <w:szCs w:val="24"/>
          <w:lang w:eastAsia="en-US"/>
        </w:rPr>
        <w:t>In</w:t>
      </w:r>
      <w:r>
        <w:rPr>
          <w:rFonts w:ascii="Arial" w:eastAsia="Arial" w:hAnsi="Arial" w:cs="Arial"/>
          <w:sz w:val="24"/>
          <w:szCs w:val="24"/>
          <w:lang w:eastAsia="en-US"/>
        </w:rPr>
        <w:t xml:space="preserve"> deze cursus komen de algemene aspecten die met TA te maken hebben aan de orde. </w:t>
      </w:r>
      <w:r w:rsidR="00314BA8">
        <w:rPr>
          <w:rFonts w:ascii="Arial" w:eastAsia="Arial" w:hAnsi="Arial" w:cs="Arial"/>
          <w:sz w:val="24"/>
          <w:szCs w:val="24"/>
          <w:lang w:eastAsia="en-US"/>
        </w:rPr>
        <w:t xml:space="preserve">   Corporate </w:t>
      </w:r>
      <w:proofErr w:type="spellStart"/>
      <w:r>
        <w:rPr>
          <w:rFonts w:ascii="Arial" w:eastAsia="Arial" w:hAnsi="Arial" w:cs="Arial"/>
          <w:sz w:val="24"/>
          <w:szCs w:val="24"/>
          <w:lang w:eastAsia="en-US"/>
        </w:rPr>
        <w:t>governance</w:t>
      </w:r>
      <w:proofErr w:type="spellEnd"/>
      <w:r>
        <w:rPr>
          <w:rFonts w:ascii="Arial" w:eastAsia="Arial" w:hAnsi="Arial" w:cs="Arial"/>
          <w:sz w:val="24"/>
          <w:szCs w:val="24"/>
          <w:lang w:eastAsia="en-US"/>
        </w:rPr>
        <w:t xml:space="preserve">, riskmanagement en ethiek zijn </w:t>
      </w:r>
      <w:r w:rsidR="00314BA8">
        <w:rPr>
          <w:rFonts w:ascii="Arial" w:eastAsia="Arial" w:hAnsi="Arial" w:cs="Arial"/>
          <w:sz w:val="24"/>
          <w:szCs w:val="24"/>
          <w:lang w:eastAsia="en-US"/>
        </w:rPr>
        <w:t xml:space="preserve">voorbeelden van </w:t>
      </w:r>
      <w:r>
        <w:rPr>
          <w:rFonts w:ascii="Arial" w:eastAsia="Arial" w:hAnsi="Arial" w:cs="Arial"/>
          <w:sz w:val="24"/>
          <w:szCs w:val="24"/>
          <w:lang w:eastAsia="en-US"/>
        </w:rPr>
        <w:t xml:space="preserve">onderwerpen die uitgebreid aan de orde komen. </w:t>
      </w:r>
      <w:r w:rsidR="00314BA8">
        <w:rPr>
          <w:rFonts w:ascii="Arial" w:eastAsia="Arial" w:hAnsi="Arial" w:cs="Arial"/>
          <w:sz w:val="24"/>
          <w:szCs w:val="24"/>
          <w:lang w:eastAsia="en-US"/>
        </w:rPr>
        <w:t>Ook</w:t>
      </w:r>
      <w:r>
        <w:rPr>
          <w:rFonts w:ascii="Arial" w:eastAsia="Arial" w:hAnsi="Arial" w:cs="Arial"/>
          <w:sz w:val="24"/>
          <w:szCs w:val="24"/>
          <w:lang w:eastAsia="en-US"/>
        </w:rPr>
        <w:t xml:space="preserve"> de </w:t>
      </w:r>
      <w:r w:rsidR="00314BA8">
        <w:rPr>
          <w:rFonts w:ascii="Arial" w:eastAsia="Arial" w:hAnsi="Arial" w:cs="Arial"/>
          <w:sz w:val="24"/>
          <w:szCs w:val="24"/>
          <w:lang w:eastAsia="en-US"/>
        </w:rPr>
        <w:t xml:space="preserve">         </w:t>
      </w:r>
      <w:r>
        <w:rPr>
          <w:rFonts w:ascii="Arial" w:eastAsia="Arial" w:hAnsi="Arial" w:cs="Arial"/>
          <w:sz w:val="24"/>
          <w:szCs w:val="24"/>
          <w:lang w:eastAsia="en-US"/>
        </w:rPr>
        <w:t xml:space="preserve">verhouding met de Belastingdienst </w:t>
      </w:r>
      <w:r w:rsidR="00314BA8">
        <w:rPr>
          <w:rFonts w:ascii="Arial" w:eastAsia="Arial" w:hAnsi="Arial" w:cs="Arial"/>
          <w:sz w:val="24"/>
          <w:szCs w:val="24"/>
          <w:lang w:eastAsia="en-US"/>
        </w:rPr>
        <w:t xml:space="preserve">is </w:t>
      </w:r>
      <w:r>
        <w:rPr>
          <w:rFonts w:ascii="Arial" w:eastAsia="Arial" w:hAnsi="Arial" w:cs="Arial"/>
          <w:sz w:val="24"/>
          <w:szCs w:val="24"/>
          <w:lang w:eastAsia="en-US"/>
        </w:rPr>
        <w:t xml:space="preserve">een </w:t>
      </w:r>
      <w:r w:rsidR="00314BA8">
        <w:rPr>
          <w:rFonts w:ascii="Arial" w:eastAsia="Arial" w:hAnsi="Arial" w:cs="Arial"/>
          <w:sz w:val="24"/>
          <w:szCs w:val="24"/>
          <w:lang w:eastAsia="en-US"/>
        </w:rPr>
        <w:t xml:space="preserve">    </w:t>
      </w:r>
      <w:r>
        <w:rPr>
          <w:rFonts w:ascii="Arial" w:eastAsia="Arial" w:hAnsi="Arial" w:cs="Arial"/>
          <w:sz w:val="24"/>
          <w:szCs w:val="24"/>
          <w:lang w:eastAsia="en-US"/>
        </w:rPr>
        <w:t xml:space="preserve">belangrijk thema, </w:t>
      </w:r>
      <w:r w:rsidR="00314BA8">
        <w:rPr>
          <w:rFonts w:ascii="Arial" w:eastAsia="Arial" w:hAnsi="Arial" w:cs="Arial"/>
          <w:sz w:val="24"/>
          <w:szCs w:val="24"/>
          <w:lang w:eastAsia="en-US"/>
        </w:rPr>
        <w:t>en dan in het bijzonder</w:t>
      </w:r>
      <w:r>
        <w:rPr>
          <w:rFonts w:ascii="Arial" w:eastAsia="Arial" w:hAnsi="Arial" w:cs="Arial"/>
          <w:sz w:val="24"/>
          <w:szCs w:val="24"/>
          <w:lang w:eastAsia="en-US"/>
        </w:rPr>
        <w:t xml:space="preserve"> </w:t>
      </w:r>
      <w:r w:rsidR="00314BA8">
        <w:rPr>
          <w:rFonts w:ascii="Arial" w:eastAsia="Arial" w:hAnsi="Arial" w:cs="Arial"/>
          <w:sz w:val="24"/>
          <w:szCs w:val="24"/>
          <w:lang w:eastAsia="en-US"/>
        </w:rPr>
        <w:t xml:space="preserve">       </w:t>
      </w:r>
      <w:r>
        <w:rPr>
          <w:rFonts w:ascii="Arial" w:eastAsia="Arial" w:hAnsi="Arial" w:cs="Arial"/>
          <w:sz w:val="24"/>
          <w:szCs w:val="24"/>
          <w:lang w:eastAsia="en-US"/>
        </w:rPr>
        <w:t xml:space="preserve">Horizontaal Toezicht (HT) of met een meer </w:t>
      </w:r>
      <w:r w:rsidR="00314BA8">
        <w:rPr>
          <w:rFonts w:ascii="Arial" w:eastAsia="Arial" w:hAnsi="Arial" w:cs="Arial"/>
          <w:sz w:val="24"/>
          <w:szCs w:val="24"/>
          <w:lang w:eastAsia="en-US"/>
        </w:rPr>
        <w:t xml:space="preserve">    </w:t>
      </w:r>
      <w:r>
        <w:rPr>
          <w:rFonts w:ascii="Arial" w:eastAsia="Arial" w:hAnsi="Arial" w:cs="Arial"/>
          <w:sz w:val="24"/>
          <w:szCs w:val="24"/>
          <w:lang w:eastAsia="en-US"/>
        </w:rPr>
        <w:t xml:space="preserve">internationale term </w:t>
      </w:r>
      <w:proofErr w:type="spellStart"/>
      <w:r>
        <w:rPr>
          <w:rFonts w:ascii="Arial" w:eastAsia="Arial" w:hAnsi="Arial" w:cs="Arial"/>
          <w:sz w:val="24"/>
          <w:szCs w:val="24"/>
          <w:lang w:eastAsia="en-US"/>
        </w:rPr>
        <w:t>Cooperative</w:t>
      </w:r>
      <w:proofErr w:type="spellEnd"/>
      <w:r w:rsidR="00314BA8">
        <w:rPr>
          <w:rFonts w:ascii="Arial" w:eastAsia="Arial" w:hAnsi="Arial" w:cs="Arial"/>
          <w:sz w:val="24"/>
          <w:szCs w:val="24"/>
          <w:lang w:eastAsia="en-US"/>
        </w:rPr>
        <w:t xml:space="preserve"> </w:t>
      </w:r>
      <w:r>
        <w:rPr>
          <w:rFonts w:ascii="Arial" w:eastAsia="Arial" w:hAnsi="Arial" w:cs="Arial"/>
          <w:sz w:val="24"/>
          <w:szCs w:val="24"/>
          <w:lang w:eastAsia="en-US"/>
        </w:rPr>
        <w:t xml:space="preserve">Compliance. </w:t>
      </w:r>
      <w:r w:rsidR="002A72C3">
        <w:rPr>
          <w:rFonts w:ascii="Arial" w:eastAsia="Arial" w:hAnsi="Arial" w:cs="Arial"/>
          <w:sz w:val="24"/>
          <w:szCs w:val="24"/>
          <w:lang w:eastAsia="en-US"/>
        </w:rPr>
        <w:t xml:space="preserve">De doorontwikkeling van HT laat ook duidelijk de nadruk op interne beheersing zien (ook buiten de sfeer van HT) en zal uiteraard </w:t>
      </w:r>
      <w:r w:rsidR="00C660E8">
        <w:rPr>
          <w:rFonts w:ascii="Arial" w:eastAsia="Arial" w:hAnsi="Arial" w:cs="Arial"/>
          <w:sz w:val="24"/>
          <w:szCs w:val="24"/>
          <w:lang w:eastAsia="en-US"/>
        </w:rPr>
        <w:t xml:space="preserve">        </w:t>
      </w:r>
      <w:r w:rsidR="002A72C3">
        <w:rPr>
          <w:rFonts w:ascii="Arial" w:eastAsia="Arial" w:hAnsi="Arial" w:cs="Arial"/>
          <w:sz w:val="24"/>
          <w:szCs w:val="24"/>
          <w:lang w:eastAsia="en-US"/>
        </w:rPr>
        <w:t>uitgebreid aan bod komen. In di</w:t>
      </w:r>
      <w:r>
        <w:rPr>
          <w:rFonts w:ascii="Arial" w:eastAsia="Arial" w:hAnsi="Arial" w:cs="Arial"/>
          <w:sz w:val="24"/>
          <w:szCs w:val="24"/>
          <w:lang w:eastAsia="en-US"/>
        </w:rPr>
        <w:t>e verhouding</w:t>
      </w:r>
      <w:r w:rsidR="002A72C3">
        <w:rPr>
          <w:rFonts w:ascii="Arial" w:eastAsia="Arial" w:hAnsi="Arial" w:cs="Arial"/>
          <w:sz w:val="24"/>
          <w:szCs w:val="24"/>
          <w:lang w:eastAsia="en-US"/>
        </w:rPr>
        <w:t xml:space="preserve"> met de Belastingdienst</w:t>
      </w:r>
      <w:r>
        <w:rPr>
          <w:rFonts w:ascii="Arial" w:eastAsia="Arial" w:hAnsi="Arial" w:cs="Arial"/>
          <w:sz w:val="24"/>
          <w:szCs w:val="24"/>
          <w:lang w:eastAsia="en-US"/>
        </w:rPr>
        <w:t xml:space="preserve"> komen</w:t>
      </w:r>
      <w:r w:rsidR="00C660E8">
        <w:rPr>
          <w:rFonts w:ascii="Arial" w:eastAsia="Arial" w:hAnsi="Arial" w:cs="Arial"/>
          <w:sz w:val="24"/>
          <w:szCs w:val="24"/>
          <w:lang w:eastAsia="en-US"/>
        </w:rPr>
        <w:t xml:space="preserve"> </w:t>
      </w:r>
      <w:r w:rsidR="002A72C3">
        <w:rPr>
          <w:rFonts w:ascii="Arial" w:eastAsia="Arial" w:hAnsi="Arial" w:cs="Arial"/>
          <w:sz w:val="24"/>
          <w:szCs w:val="24"/>
          <w:lang w:eastAsia="en-US"/>
        </w:rPr>
        <w:t>dus</w:t>
      </w:r>
      <w:r>
        <w:rPr>
          <w:rFonts w:ascii="Arial" w:eastAsia="Arial" w:hAnsi="Arial" w:cs="Arial"/>
          <w:sz w:val="24"/>
          <w:szCs w:val="24"/>
          <w:lang w:eastAsia="en-US"/>
        </w:rPr>
        <w:t xml:space="preserve"> de eerdergenoemde onderwerpen </w:t>
      </w:r>
      <w:r w:rsidR="00C660E8">
        <w:rPr>
          <w:rFonts w:ascii="Arial" w:eastAsia="Arial" w:hAnsi="Arial" w:cs="Arial"/>
          <w:sz w:val="24"/>
          <w:szCs w:val="24"/>
          <w:lang w:eastAsia="en-US"/>
        </w:rPr>
        <w:t xml:space="preserve">allemaal </w:t>
      </w:r>
      <w:r>
        <w:rPr>
          <w:rFonts w:ascii="Arial" w:eastAsia="Arial" w:hAnsi="Arial" w:cs="Arial"/>
          <w:sz w:val="24"/>
          <w:szCs w:val="24"/>
          <w:lang w:eastAsia="en-US"/>
        </w:rPr>
        <w:t xml:space="preserve">terug en krijgen meer perspectief in de toepassing. </w:t>
      </w:r>
      <w:r w:rsidR="00C660E8">
        <w:rPr>
          <w:rFonts w:ascii="Arial" w:eastAsia="Arial" w:hAnsi="Arial" w:cs="Arial"/>
          <w:sz w:val="24"/>
          <w:szCs w:val="24"/>
          <w:lang w:eastAsia="en-US"/>
        </w:rPr>
        <w:t xml:space="preserve">                                                                                  </w:t>
      </w:r>
    </w:p>
    <w:p w14:paraId="01951F66" w14:textId="77777777" w:rsidR="004A4226" w:rsidRPr="00C660E8" w:rsidRDefault="00706613" w:rsidP="00C660E8">
      <w:pPr>
        <w:pBdr>
          <w:top w:val="nil"/>
          <w:left w:val="nil"/>
          <w:bottom w:val="nil"/>
          <w:right w:val="nil"/>
          <w:between w:val="nil"/>
        </w:pBdr>
        <w:tabs>
          <w:tab w:val="left" w:pos="-1440"/>
        </w:tabs>
        <w:spacing w:after="240" w:line="276" w:lineRule="auto"/>
        <w:ind w:right="227"/>
        <w:jc w:val="both"/>
        <w:rPr>
          <w:rFonts w:ascii="Arial" w:eastAsia="Arial" w:hAnsi="Arial" w:cs="Arial"/>
          <w:sz w:val="24"/>
          <w:szCs w:val="24"/>
          <w:lang w:eastAsia="en-US"/>
        </w:rPr>
      </w:pPr>
      <w:r>
        <w:rPr>
          <w:rFonts w:ascii="Arial" w:eastAsia="Arial" w:hAnsi="Arial" w:cs="Arial"/>
          <w:sz w:val="24"/>
          <w:szCs w:val="24"/>
          <w:lang w:eastAsia="en-US"/>
        </w:rPr>
        <w:t xml:space="preserve">De verhouding tussen onderneming en Belastingdienst wordt belicht vanuit verschillende invalshoeken door vertegenwoordigers van alle betrokken partijen, waarbij veel ruimte is voor ervaringen opgedaan in de praktijk. </w:t>
      </w:r>
      <w:r w:rsidR="00C660E8">
        <w:rPr>
          <w:rFonts w:ascii="Arial" w:eastAsia="Arial" w:hAnsi="Arial" w:cs="Arial"/>
          <w:sz w:val="24"/>
          <w:szCs w:val="24"/>
          <w:lang w:eastAsia="en-US"/>
        </w:rPr>
        <w:t xml:space="preserve">    </w:t>
      </w:r>
      <w:r>
        <w:rPr>
          <w:rFonts w:ascii="Arial" w:eastAsia="Arial" w:hAnsi="Arial" w:cs="Arial"/>
          <w:sz w:val="24"/>
          <w:szCs w:val="24"/>
          <w:lang w:eastAsia="en-US"/>
        </w:rPr>
        <w:t xml:space="preserve">Ook komen de meer fiscaal technische kanten van HT aan de orde, waarbij het formeelrechtelijke aspect niet ontbreekt. </w:t>
      </w:r>
    </w:p>
    <w:p w14:paraId="50E24945" w14:textId="77777777" w:rsidR="00C660E8" w:rsidRDefault="00706613" w:rsidP="002D5A43">
      <w:pPr>
        <w:pBdr>
          <w:top w:val="nil"/>
          <w:left w:val="nil"/>
          <w:bottom w:val="nil"/>
          <w:right w:val="nil"/>
          <w:between w:val="nil"/>
        </w:pBdr>
        <w:tabs>
          <w:tab w:val="left" w:pos="-1440"/>
        </w:tabs>
        <w:spacing w:after="120" w:line="276" w:lineRule="auto"/>
        <w:ind w:right="227"/>
        <w:jc w:val="both"/>
        <w:rPr>
          <w:rFonts w:ascii="Arial" w:eastAsia="Arial" w:hAnsi="Arial" w:cs="Arial"/>
          <w:sz w:val="24"/>
          <w:szCs w:val="24"/>
          <w:lang w:eastAsia="en-US"/>
        </w:rPr>
      </w:pPr>
      <w:r>
        <w:rPr>
          <w:rFonts w:ascii="Arial" w:eastAsia="Arial" w:hAnsi="Arial" w:cs="Arial"/>
          <w:sz w:val="24"/>
          <w:szCs w:val="24"/>
          <w:lang w:eastAsia="en-US"/>
        </w:rPr>
        <w:t xml:space="preserve">Een apart onderwerp is het gebruik van </w:t>
      </w:r>
      <w:r w:rsidR="00C660E8">
        <w:rPr>
          <w:rFonts w:ascii="Arial" w:eastAsia="Arial" w:hAnsi="Arial" w:cs="Arial"/>
          <w:sz w:val="24"/>
          <w:szCs w:val="24"/>
          <w:lang w:eastAsia="en-US"/>
        </w:rPr>
        <w:t xml:space="preserve">      </w:t>
      </w:r>
      <w:r>
        <w:rPr>
          <w:rFonts w:ascii="Arial" w:eastAsia="Arial" w:hAnsi="Arial" w:cs="Arial"/>
          <w:sz w:val="24"/>
          <w:szCs w:val="24"/>
          <w:lang w:eastAsia="en-US"/>
        </w:rPr>
        <w:t>technologie bij het vormgeven van de fiscale beheersing. Voor het bouwen van een TCF met inachtneming van het voorafgaande is</w:t>
      </w:r>
      <w:r w:rsidR="00C660E8">
        <w:rPr>
          <w:rFonts w:ascii="Arial" w:eastAsia="Arial" w:hAnsi="Arial" w:cs="Arial"/>
          <w:sz w:val="24"/>
          <w:szCs w:val="24"/>
          <w:lang w:eastAsia="en-US"/>
        </w:rPr>
        <w:t xml:space="preserve">   </w:t>
      </w:r>
      <w:r>
        <w:rPr>
          <w:rFonts w:ascii="Arial" w:eastAsia="Arial" w:hAnsi="Arial" w:cs="Arial"/>
          <w:sz w:val="24"/>
          <w:szCs w:val="24"/>
          <w:lang w:eastAsia="en-US"/>
        </w:rPr>
        <w:t xml:space="preserve">separaat een dagdeel ingeruimd. Substantiële aandacht wordt besteed aan de verwerking van belastingen in de commerciële </w:t>
      </w:r>
      <w:r w:rsidR="00C660E8">
        <w:rPr>
          <w:rFonts w:ascii="Arial" w:eastAsia="Arial" w:hAnsi="Arial" w:cs="Arial"/>
          <w:sz w:val="24"/>
          <w:szCs w:val="24"/>
          <w:lang w:eastAsia="en-US"/>
        </w:rPr>
        <w:t xml:space="preserve">               </w:t>
      </w:r>
      <w:r>
        <w:rPr>
          <w:rFonts w:ascii="Arial" w:eastAsia="Arial" w:hAnsi="Arial" w:cs="Arial"/>
          <w:sz w:val="24"/>
          <w:szCs w:val="24"/>
          <w:lang w:eastAsia="en-US"/>
        </w:rPr>
        <w:t xml:space="preserve">jaarrekening. Tenslotte komt een aantal knelpunten vanuit de praktijk aan de orde en is ook plek ingeruimd voor de </w:t>
      </w:r>
      <w:proofErr w:type="spellStart"/>
      <w:r>
        <w:rPr>
          <w:rFonts w:ascii="Arial" w:eastAsia="Arial" w:hAnsi="Arial" w:cs="Arial"/>
          <w:sz w:val="24"/>
          <w:szCs w:val="24"/>
          <w:lang w:eastAsia="en-US"/>
        </w:rPr>
        <w:t>tax</w:t>
      </w:r>
      <w:proofErr w:type="spellEnd"/>
      <w:r>
        <w:rPr>
          <w:rFonts w:ascii="Arial" w:eastAsia="Arial" w:hAnsi="Arial" w:cs="Arial"/>
          <w:sz w:val="24"/>
          <w:szCs w:val="24"/>
          <w:lang w:eastAsia="en-US"/>
        </w:rPr>
        <w:t xml:space="preserve"> audit en audit.</w:t>
      </w:r>
    </w:p>
    <w:p w14:paraId="1421C545" w14:textId="77777777" w:rsidR="002D5A43" w:rsidRDefault="00C660E8" w:rsidP="002D5A43">
      <w:pPr>
        <w:pBdr>
          <w:top w:val="nil"/>
          <w:left w:val="nil"/>
          <w:bottom w:val="nil"/>
          <w:right w:val="nil"/>
          <w:between w:val="nil"/>
        </w:pBdr>
        <w:tabs>
          <w:tab w:val="left" w:pos="-1440"/>
        </w:tabs>
        <w:spacing w:after="120" w:line="276" w:lineRule="auto"/>
        <w:ind w:right="227"/>
        <w:jc w:val="both"/>
        <w:rPr>
          <w:rFonts w:ascii="Arial" w:eastAsia="Arial" w:hAnsi="Arial" w:cs="Arial"/>
          <w:sz w:val="24"/>
          <w:szCs w:val="24"/>
          <w:lang w:eastAsia="en-US"/>
        </w:rPr>
      </w:pPr>
      <w:r>
        <w:rPr>
          <w:rFonts w:ascii="Arial" w:eastAsia="Arial" w:hAnsi="Arial" w:cs="Arial"/>
          <w:b/>
          <w:bCs/>
          <w:sz w:val="24"/>
          <w:szCs w:val="24"/>
          <w:lang w:eastAsia="en-US"/>
        </w:rPr>
        <w:t xml:space="preserve">Docenten                                                                     </w:t>
      </w:r>
      <w:r>
        <w:rPr>
          <w:rFonts w:ascii="Arial" w:eastAsia="Arial" w:hAnsi="Arial" w:cs="Arial"/>
          <w:sz w:val="24"/>
          <w:szCs w:val="24"/>
          <w:lang w:eastAsia="en-US"/>
        </w:rPr>
        <w:t xml:space="preserve">De docenten zijn afkomstig van het FIT, aangevuld met een </w:t>
      </w:r>
      <w:proofErr w:type="spellStart"/>
      <w:r>
        <w:rPr>
          <w:rFonts w:ascii="Arial" w:eastAsia="Arial" w:hAnsi="Arial" w:cs="Arial"/>
          <w:sz w:val="24"/>
          <w:szCs w:val="24"/>
          <w:lang w:eastAsia="en-US"/>
        </w:rPr>
        <w:t>faculty</w:t>
      </w:r>
      <w:proofErr w:type="spellEnd"/>
      <w:r>
        <w:rPr>
          <w:rFonts w:ascii="Arial" w:eastAsia="Arial" w:hAnsi="Arial" w:cs="Arial"/>
          <w:sz w:val="24"/>
          <w:szCs w:val="24"/>
          <w:lang w:eastAsia="en-US"/>
        </w:rPr>
        <w:t xml:space="preserve"> van gastdocenten die </w:t>
      </w:r>
      <w:r>
        <w:rPr>
          <w:rFonts w:ascii="Arial" w:eastAsia="Arial" w:hAnsi="Arial" w:cs="Arial"/>
          <w:sz w:val="24"/>
          <w:szCs w:val="24"/>
          <w:lang w:eastAsia="en-US"/>
        </w:rPr>
        <w:t xml:space="preserve">in de praktijk werkzaam zijn bij Belastingdienst, </w:t>
      </w:r>
      <w:r w:rsidR="00706613">
        <w:rPr>
          <w:rFonts w:ascii="Arial" w:eastAsia="Arial" w:hAnsi="Arial" w:cs="Arial"/>
          <w:sz w:val="24"/>
          <w:szCs w:val="24"/>
          <w:lang w:eastAsia="en-US"/>
        </w:rPr>
        <w:t xml:space="preserve">advieskantoor of onderneming. </w:t>
      </w:r>
      <w:r w:rsidR="002D5A43">
        <w:rPr>
          <w:rFonts w:ascii="Arial" w:eastAsia="Arial" w:hAnsi="Arial" w:cs="Arial"/>
          <w:sz w:val="24"/>
          <w:szCs w:val="24"/>
          <w:lang w:eastAsia="en-US"/>
        </w:rPr>
        <w:t xml:space="preserve"> </w:t>
      </w:r>
    </w:p>
    <w:p w14:paraId="6E99A7E7" w14:textId="77777777" w:rsidR="004A4226" w:rsidRPr="00C660E8" w:rsidRDefault="002D5A43" w:rsidP="002D5A43">
      <w:pPr>
        <w:pBdr>
          <w:top w:val="nil"/>
          <w:left w:val="nil"/>
          <w:bottom w:val="nil"/>
          <w:right w:val="nil"/>
          <w:between w:val="nil"/>
        </w:pBdr>
        <w:tabs>
          <w:tab w:val="left" w:pos="-1440"/>
        </w:tabs>
        <w:spacing w:after="240" w:line="276" w:lineRule="auto"/>
        <w:ind w:right="227"/>
        <w:rPr>
          <w:rFonts w:ascii="Arial" w:eastAsia="Arial" w:hAnsi="Arial" w:cs="Arial"/>
          <w:sz w:val="24"/>
          <w:szCs w:val="24"/>
          <w:lang w:eastAsia="en-US"/>
        </w:rPr>
      </w:pPr>
      <w:r>
        <w:rPr>
          <w:rFonts w:ascii="Arial" w:eastAsia="Arial" w:hAnsi="Arial" w:cs="Arial"/>
          <w:sz w:val="24"/>
          <w:szCs w:val="24"/>
          <w:lang w:eastAsia="en-US"/>
        </w:rPr>
        <w:t xml:space="preserve">Zij brengen vanuit hun specifieke deskundigheid de aanvullingen en uitdagingen van de praktijk in het onderwijs. </w:t>
      </w:r>
      <w:r w:rsidR="00706613">
        <w:rPr>
          <w:rFonts w:ascii="Arial" w:eastAsia="Arial" w:hAnsi="Arial" w:cs="Arial"/>
          <w:sz w:val="24"/>
          <w:szCs w:val="24"/>
          <w:lang w:eastAsia="en-US"/>
        </w:rPr>
        <w:t>Er is altijd naast een eventuele gastdocent, minimaal een docent van het FIT aanwezig voor ondersteuning en bewaking van de continuïteit en afstemming van het programma.</w:t>
      </w:r>
    </w:p>
    <w:p w14:paraId="17CB3FD5" w14:textId="77777777" w:rsidR="004A4226" w:rsidRDefault="00706613" w:rsidP="002D5A43">
      <w:pPr>
        <w:widowControl/>
        <w:pBdr>
          <w:top w:val="nil"/>
          <w:left w:val="nil"/>
          <w:bottom w:val="nil"/>
          <w:right w:val="nil"/>
          <w:between w:val="nil"/>
        </w:pBdr>
        <w:spacing w:after="240" w:line="276" w:lineRule="auto"/>
        <w:rPr>
          <w:rFonts w:ascii="Arial" w:eastAsia="Arial" w:hAnsi="Arial" w:cs="Arial"/>
          <w:b/>
          <w:bCs/>
          <w:sz w:val="24"/>
          <w:szCs w:val="24"/>
          <w:lang w:eastAsia="nl-NL"/>
        </w:rPr>
      </w:pPr>
      <w:r>
        <w:rPr>
          <w:rFonts w:ascii="Arial" w:eastAsia="Arial" w:hAnsi="Arial" w:cs="Arial"/>
          <w:b/>
          <w:bCs/>
          <w:sz w:val="24"/>
          <w:szCs w:val="24"/>
          <w:lang w:eastAsia="nl-NL"/>
        </w:rPr>
        <w:t xml:space="preserve">Locatie, data en tijd                                           </w:t>
      </w:r>
      <w:r w:rsidR="009A2060">
        <w:rPr>
          <w:rFonts w:ascii="Arial" w:eastAsia="Arial" w:hAnsi="Arial" w:cs="Arial"/>
          <w:sz w:val="24"/>
          <w:szCs w:val="24"/>
          <w:lang w:eastAsia="nl-NL"/>
        </w:rPr>
        <w:t xml:space="preserve">De Post Master TA start op </w:t>
      </w:r>
      <w:r w:rsidR="00F82C56">
        <w:rPr>
          <w:rFonts w:ascii="Arial" w:eastAsia="Arial" w:hAnsi="Arial" w:cs="Arial"/>
          <w:sz w:val="24"/>
          <w:szCs w:val="24"/>
          <w:lang w:eastAsia="nl-NL"/>
        </w:rPr>
        <w:t>12 mei</w:t>
      </w:r>
      <w:r>
        <w:rPr>
          <w:rFonts w:ascii="Arial" w:eastAsia="Arial" w:hAnsi="Arial" w:cs="Arial"/>
          <w:sz w:val="24"/>
          <w:szCs w:val="24"/>
          <w:lang w:eastAsia="nl-NL"/>
        </w:rPr>
        <w:t xml:space="preserve"> </w:t>
      </w:r>
      <w:r w:rsidR="009A2060">
        <w:rPr>
          <w:rFonts w:ascii="Arial" w:eastAsia="Arial" w:hAnsi="Arial" w:cs="Arial"/>
          <w:sz w:val="24"/>
          <w:szCs w:val="24"/>
          <w:lang w:eastAsia="nl-NL"/>
        </w:rPr>
        <w:t>2021</w:t>
      </w:r>
      <w:r>
        <w:rPr>
          <w:rFonts w:ascii="Arial" w:eastAsia="Arial" w:hAnsi="Arial" w:cs="Arial"/>
          <w:sz w:val="24"/>
          <w:szCs w:val="24"/>
          <w:lang w:eastAsia="nl-NL"/>
        </w:rPr>
        <w:t xml:space="preserve"> op de universiteitscampus van Tilburg University (zie programma).</w:t>
      </w:r>
      <w:r>
        <w:rPr>
          <w:rFonts w:ascii="Arial" w:eastAsia="Arial" w:hAnsi="Arial" w:cs="Arial"/>
          <w:b/>
          <w:bCs/>
          <w:sz w:val="24"/>
          <w:szCs w:val="24"/>
          <w:lang w:eastAsia="nl-NL"/>
        </w:rPr>
        <w:t xml:space="preserve"> </w:t>
      </w:r>
    </w:p>
    <w:p w14:paraId="6B5C8C0B" w14:textId="77777777" w:rsidR="004A4226" w:rsidRDefault="00706613" w:rsidP="002D5A43">
      <w:pPr>
        <w:widowControl/>
        <w:pBdr>
          <w:top w:val="nil"/>
          <w:left w:val="nil"/>
          <w:bottom w:val="nil"/>
          <w:right w:val="nil"/>
          <w:between w:val="nil"/>
        </w:pBdr>
        <w:spacing w:after="240" w:line="276" w:lineRule="auto"/>
        <w:rPr>
          <w:rFonts w:ascii="Arial" w:eastAsia="Arial" w:hAnsi="Arial" w:cs="Arial"/>
          <w:sz w:val="24"/>
          <w:szCs w:val="24"/>
          <w:lang w:eastAsia="en-US"/>
        </w:rPr>
      </w:pPr>
      <w:r>
        <w:rPr>
          <w:rFonts w:ascii="Arial" w:eastAsia="Arial" w:hAnsi="Arial" w:cs="Arial"/>
          <w:b/>
          <w:bCs/>
          <w:sz w:val="24"/>
          <w:szCs w:val="24"/>
          <w:lang w:eastAsia="en-US"/>
        </w:rPr>
        <w:t xml:space="preserve">Aanmelding en informatie                                 </w:t>
      </w:r>
      <w:r>
        <w:rPr>
          <w:rFonts w:ascii="Arial" w:eastAsia="Arial" w:hAnsi="Arial" w:cs="Arial"/>
          <w:sz w:val="24"/>
          <w:szCs w:val="24"/>
          <w:lang w:eastAsia="en-US"/>
        </w:rPr>
        <w:t xml:space="preserve">Voor meer informatie, vragen en inschrijvingen kunt altijd contact met ons opnemen. </w:t>
      </w:r>
      <w:r w:rsidR="002D5A43">
        <w:rPr>
          <w:rFonts w:ascii="Arial" w:eastAsia="Arial" w:hAnsi="Arial" w:cs="Arial"/>
          <w:sz w:val="24"/>
          <w:szCs w:val="24"/>
          <w:lang w:eastAsia="en-US"/>
        </w:rPr>
        <w:t xml:space="preserve">             </w:t>
      </w:r>
      <w:r>
        <w:rPr>
          <w:rFonts w:ascii="Arial" w:eastAsia="Arial" w:hAnsi="Arial" w:cs="Arial"/>
          <w:sz w:val="24"/>
          <w:szCs w:val="24"/>
          <w:lang w:eastAsia="en-US"/>
        </w:rPr>
        <w:t xml:space="preserve">Inschrijven kan via (één van) de onderstaande e-mailadressen.    </w:t>
      </w:r>
    </w:p>
    <w:p w14:paraId="58756EA4" w14:textId="77777777" w:rsidR="004A4226" w:rsidRDefault="00706613" w:rsidP="002D5A43">
      <w:pPr>
        <w:pBdr>
          <w:top w:val="nil"/>
          <w:left w:val="nil"/>
          <w:bottom w:val="nil"/>
          <w:right w:val="nil"/>
          <w:between w:val="nil"/>
        </w:pBdr>
        <w:tabs>
          <w:tab w:val="left" w:pos="-1440"/>
        </w:tabs>
        <w:spacing w:line="276" w:lineRule="auto"/>
        <w:rPr>
          <w:rFonts w:ascii="Arial" w:eastAsia="Arial" w:hAnsi="Arial" w:cs="Arial"/>
          <w:sz w:val="24"/>
          <w:szCs w:val="24"/>
          <w:lang w:eastAsia="en-US"/>
        </w:rPr>
      </w:pPr>
      <w:r>
        <w:rPr>
          <w:rFonts w:ascii="Arial" w:eastAsia="Arial" w:hAnsi="Arial" w:cs="Arial"/>
          <w:b/>
          <w:bCs/>
          <w:sz w:val="24"/>
          <w:szCs w:val="24"/>
          <w:lang w:eastAsia="en-US"/>
        </w:rPr>
        <w:t xml:space="preserve">Prof. </w:t>
      </w:r>
      <w:proofErr w:type="spellStart"/>
      <w:r>
        <w:rPr>
          <w:rFonts w:ascii="Arial" w:eastAsia="Arial" w:hAnsi="Arial" w:cs="Arial"/>
          <w:b/>
          <w:bCs/>
          <w:sz w:val="24"/>
          <w:szCs w:val="24"/>
          <w:lang w:eastAsia="en-US"/>
        </w:rPr>
        <w:t>mr</w:t>
      </w:r>
      <w:proofErr w:type="spellEnd"/>
      <w:r>
        <w:rPr>
          <w:rFonts w:ascii="Arial" w:eastAsia="Arial" w:hAnsi="Arial" w:cs="Arial"/>
          <w:b/>
          <w:bCs/>
          <w:sz w:val="24"/>
          <w:szCs w:val="24"/>
          <w:lang w:eastAsia="en-US"/>
        </w:rPr>
        <w:t xml:space="preserve"> </w:t>
      </w:r>
      <w:proofErr w:type="spellStart"/>
      <w:r>
        <w:rPr>
          <w:rFonts w:ascii="Arial" w:eastAsia="Arial" w:hAnsi="Arial" w:cs="Arial"/>
          <w:b/>
          <w:bCs/>
          <w:sz w:val="24"/>
          <w:szCs w:val="24"/>
          <w:lang w:eastAsia="en-US"/>
        </w:rPr>
        <w:t>dr</w:t>
      </w:r>
      <w:proofErr w:type="spellEnd"/>
      <w:r>
        <w:rPr>
          <w:rFonts w:ascii="Arial" w:eastAsia="Arial" w:hAnsi="Arial" w:cs="Arial"/>
          <w:b/>
          <w:bCs/>
          <w:sz w:val="24"/>
          <w:szCs w:val="24"/>
          <w:lang w:eastAsia="en-US"/>
        </w:rPr>
        <w:t xml:space="preserve"> R. Russo </w:t>
      </w:r>
      <w:r>
        <w:rPr>
          <w:rFonts w:ascii="Arial" w:eastAsia="Arial" w:hAnsi="Arial" w:cs="Arial"/>
          <w:sz w:val="24"/>
          <w:szCs w:val="24"/>
          <w:lang w:eastAsia="en-US"/>
        </w:rPr>
        <w:t>(programmadirecteur)</w:t>
      </w:r>
    </w:p>
    <w:p w14:paraId="2C22721B" w14:textId="77777777" w:rsidR="004A4226" w:rsidRDefault="00706613" w:rsidP="002D5A43">
      <w:pPr>
        <w:pBdr>
          <w:top w:val="nil"/>
          <w:left w:val="nil"/>
          <w:bottom w:val="nil"/>
          <w:right w:val="nil"/>
          <w:between w:val="nil"/>
        </w:pBdr>
        <w:tabs>
          <w:tab w:val="left" w:pos="-1440"/>
        </w:tabs>
        <w:spacing w:line="276" w:lineRule="auto"/>
        <w:rPr>
          <w:rFonts w:ascii="Arial" w:eastAsia="Arial" w:hAnsi="Arial" w:cs="Arial"/>
          <w:sz w:val="24"/>
          <w:szCs w:val="24"/>
          <w:lang w:eastAsia="en-US"/>
        </w:rPr>
      </w:pPr>
      <w:r>
        <w:rPr>
          <w:rFonts w:ascii="Wingdings" w:eastAsia="Wingdings" w:hAnsi="Wingdings" w:cs="Wingdings"/>
          <w:color w:val="000000"/>
          <w:lang w:eastAsia="en-US"/>
        </w:rPr>
        <w:t></w:t>
      </w:r>
      <w:r>
        <w:rPr>
          <w:rFonts w:ascii="Wingdings" w:eastAsia="Wingdings" w:hAnsi="Wingdings" w:cs="Wingdings"/>
          <w:color w:val="000000"/>
          <w:lang w:eastAsia="en-US"/>
        </w:rPr>
        <w:t></w:t>
      </w:r>
      <w:r>
        <w:rPr>
          <w:rFonts w:ascii="Arial" w:eastAsia="Arial" w:hAnsi="Arial" w:cs="Arial"/>
          <w:sz w:val="24"/>
          <w:szCs w:val="24"/>
          <w:lang w:eastAsia="en-US"/>
        </w:rPr>
        <w:t xml:space="preserve">06 10 966 704                                        </w:t>
      </w:r>
    </w:p>
    <w:p w14:paraId="40803832" w14:textId="77777777" w:rsidR="004A4226" w:rsidRDefault="00706613" w:rsidP="002D5A43">
      <w:pPr>
        <w:pBdr>
          <w:top w:val="nil"/>
          <w:left w:val="nil"/>
          <w:bottom w:val="nil"/>
          <w:right w:val="nil"/>
          <w:between w:val="nil"/>
        </w:pBdr>
        <w:tabs>
          <w:tab w:val="left" w:pos="-1440"/>
        </w:tabs>
        <w:spacing w:line="276" w:lineRule="auto"/>
        <w:rPr>
          <w:rFonts w:ascii="Arial" w:eastAsia="Arial" w:hAnsi="Arial" w:cs="Arial"/>
          <w:sz w:val="24"/>
          <w:szCs w:val="24"/>
          <w:lang w:eastAsia="en-US"/>
        </w:rPr>
      </w:pPr>
      <w:r>
        <w:rPr>
          <w:rFonts w:ascii="Wingdings" w:eastAsia="Wingdings" w:hAnsi="Wingdings" w:cs="Wingdings"/>
          <w:color w:val="000000"/>
          <w:lang w:eastAsia="en-US"/>
        </w:rPr>
        <w:t></w:t>
      </w:r>
      <w:r>
        <w:rPr>
          <w:rFonts w:ascii="Arial" w:eastAsia="Arial" w:hAnsi="Arial" w:cs="Arial"/>
          <w:color w:val="000000"/>
          <w:sz w:val="24"/>
          <w:szCs w:val="24"/>
          <w:lang w:eastAsia="en-US"/>
        </w:rPr>
        <w:t xml:space="preserve"> </w:t>
      </w:r>
      <w:r>
        <w:rPr>
          <w:rStyle w:val="Hyperlink"/>
          <w:rFonts w:ascii="Arial" w:eastAsia="Arial" w:hAnsi="Arial" w:cs="Arial"/>
          <w:sz w:val="24"/>
          <w:szCs w:val="24"/>
          <w:lang w:eastAsia="en-US"/>
        </w:rPr>
        <w:t>r.russo@uvt.nl</w:t>
      </w:r>
    </w:p>
    <w:p w14:paraId="11F8AD75" w14:textId="77777777" w:rsidR="004A4226" w:rsidRDefault="004A4226">
      <w:pPr>
        <w:pBdr>
          <w:top w:val="nil"/>
          <w:left w:val="nil"/>
          <w:bottom w:val="nil"/>
          <w:right w:val="nil"/>
          <w:between w:val="nil"/>
        </w:pBdr>
        <w:tabs>
          <w:tab w:val="left" w:pos="-1440"/>
        </w:tabs>
        <w:spacing w:line="276" w:lineRule="auto"/>
        <w:rPr>
          <w:rFonts w:ascii="Arial" w:eastAsia="Arial" w:hAnsi="Arial" w:cs="Arial"/>
          <w:sz w:val="24"/>
          <w:szCs w:val="24"/>
          <w:lang w:eastAsia="en-US"/>
        </w:rPr>
      </w:pPr>
    </w:p>
    <w:p w14:paraId="0C232C70" w14:textId="77777777" w:rsidR="004A4226" w:rsidRDefault="00706613">
      <w:pPr>
        <w:pBdr>
          <w:top w:val="nil"/>
          <w:left w:val="nil"/>
          <w:bottom w:val="nil"/>
          <w:right w:val="nil"/>
          <w:between w:val="nil"/>
        </w:pBdr>
        <w:tabs>
          <w:tab w:val="left" w:pos="-1440"/>
        </w:tabs>
        <w:spacing w:line="276" w:lineRule="auto"/>
        <w:rPr>
          <w:rFonts w:ascii="Arial" w:eastAsia="Arial" w:hAnsi="Arial" w:cs="Arial"/>
          <w:sz w:val="24"/>
          <w:szCs w:val="24"/>
          <w:lang w:eastAsia="en-US"/>
        </w:rPr>
      </w:pPr>
      <w:r>
        <w:rPr>
          <w:rFonts w:ascii="Arial" w:eastAsia="Arial" w:hAnsi="Arial" w:cs="Arial"/>
          <w:b/>
          <w:bCs/>
          <w:sz w:val="24"/>
          <w:szCs w:val="24"/>
          <w:lang w:eastAsia="en-US"/>
        </w:rPr>
        <w:t>mr. M.D. Keyzer</w:t>
      </w:r>
      <w:r>
        <w:rPr>
          <w:rFonts w:ascii="Arial" w:eastAsia="Arial" w:hAnsi="Arial" w:cs="Arial"/>
          <w:sz w:val="24"/>
          <w:szCs w:val="24"/>
          <w:lang w:eastAsia="en-US"/>
        </w:rPr>
        <w:tab/>
      </w:r>
      <w:r>
        <w:rPr>
          <w:rFonts w:ascii="Arial" w:eastAsia="Arial" w:hAnsi="Arial" w:cs="Arial"/>
          <w:sz w:val="24"/>
          <w:szCs w:val="24"/>
          <w:lang w:eastAsia="en-US"/>
        </w:rPr>
        <w:tab/>
      </w:r>
      <w:r>
        <w:rPr>
          <w:rFonts w:ascii="Arial" w:eastAsia="Arial" w:hAnsi="Arial" w:cs="Arial"/>
          <w:sz w:val="24"/>
          <w:szCs w:val="24"/>
          <w:lang w:eastAsia="en-US"/>
        </w:rPr>
        <w:tab/>
      </w:r>
      <w:r>
        <w:rPr>
          <w:rFonts w:ascii="Arial" w:eastAsia="Arial" w:hAnsi="Arial" w:cs="Arial"/>
          <w:sz w:val="24"/>
          <w:szCs w:val="24"/>
          <w:lang w:eastAsia="en-US"/>
        </w:rPr>
        <w:tab/>
        <w:t xml:space="preserve">             </w:t>
      </w:r>
      <w:r>
        <w:rPr>
          <w:rFonts w:ascii="Wingdings" w:eastAsia="Wingdings" w:hAnsi="Wingdings" w:cs="Wingdings"/>
          <w:color w:val="000000"/>
          <w:lang w:eastAsia="en-US"/>
        </w:rPr>
        <w:t></w:t>
      </w:r>
      <w:r>
        <w:rPr>
          <w:rFonts w:ascii="Wingdings" w:eastAsia="Wingdings" w:hAnsi="Wingdings" w:cs="Wingdings"/>
          <w:color w:val="000000"/>
          <w:lang w:eastAsia="en-US"/>
        </w:rPr>
        <w:t></w:t>
      </w:r>
      <w:r>
        <w:rPr>
          <w:rFonts w:ascii="Arial" w:eastAsia="Arial" w:hAnsi="Arial" w:cs="Arial"/>
          <w:sz w:val="24"/>
          <w:szCs w:val="24"/>
          <w:lang w:eastAsia="en-US"/>
        </w:rPr>
        <w:t xml:space="preserve">06 24 990 633                                        </w:t>
      </w:r>
    </w:p>
    <w:p w14:paraId="3C6C6A61" w14:textId="77777777" w:rsidR="004A4226" w:rsidRDefault="00706613">
      <w:pPr>
        <w:pBdr>
          <w:top w:val="nil"/>
          <w:left w:val="nil"/>
          <w:bottom w:val="nil"/>
          <w:right w:val="nil"/>
          <w:between w:val="nil"/>
        </w:pBdr>
        <w:tabs>
          <w:tab w:val="left" w:pos="-1440"/>
        </w:tabs>
        <w:spacing w:line="276" w:lineRule="auto"/>
        <w:rPr>
          <w:rFonts w:ascii="Arial" w:eastAsia="Arial" w:hAnsi="Arial" w:cs="Arial"/>
          <w:color w:val="000000"/>
          <w:sz w:val="24"/>
          <w:szCs w:val="24"/>
          <w:lang w:eastAsia="en-US"/>
        </w:rPr>
      </w:pPr>
      <w:r>
        <w:rPr>
          <w:rFonts w:ascii="Wingdings" w:eastAsia="Wingdings" w:hAnsi="Wingdings" w:cs="Wingdings"/>
          <w:color w:val="000000"/>
          <w:lang w:eastAsia="en-US"/>
        </w:rPr>
        <w:t></w:t>
      </w:r>
      <w:r>
        <w:rPr>
          <w:rFonts w:ascii="Arial" w:eastAsia="Arial" w:hAnsi="Arial" w:cs="Arial"/>
          <w:color w:val="000000"/>
          <w:sz w:val="24"/>
          <w:szCs w:val="24"/>
          <w:lang w:eastAsia="en-US"/>
        </w:rPr>
        <w:t xml:space="preserve"> </w:t>
      </w:r>
      <w:r>
        <w:rPr>
          <w:rStyle w:val="Hyperlink"/>
          <w:rFonts w:ascii="Arial" w:eastAsia="Arial" w:hAnsi="Arial" w:cs="Arial"/>
          <w:sz w:val="24"/>
          <w:szCs w:val="24"/>
          <w:lang w:eastAsia="en-US"/>
        </w:rPr>
        <w:t>m.d.keyzer@uvt.nl</w:t>
      </w:r>
    </w:p>
    <w:p w14:paraId="2639CCBA" w14:textId="77777777" w:rsidR="004A4226" w:rsidRDefault="004A4226">
      <w:pPr>
        <w:pBdr>
          <w:top w:val="nil"/>
          <w:left w:val="nil"/>
          <w:bottom w:val="nil"/>
          <w:right w:val="nil"/>
          <w:between w:val="nil"/>
        </w:pBdr>
        <w:tabs>
          <w:tab w:val="left" w:pos="-1440"/>
        </w:tabs>
        <w:spacing w:line="276" w:lineRule="auto"/>
        <w:rPr>
          <w:rFonts w:ascii="Arial" w:eastAsia="Arial" w:hAnsi="Arial" w:cs="Arial"/>
          <w:b/>
          <w:bCs/>
          <w:sz w:val="24"/>
          <w:szCs w:val="24"/>
          <w:lang w:eastAsia="en-US"/>
        </w:rPr>
      </w:pPr>
    </w:p>
    <w:p w14:paraId="126FCBF9" w14:textId="77777777" w:rsidR="004A4226" w:rsidRDefault="00706613">
      <w:pPr>
        <w:pBdr>
          <w:top w:val="nil"/>
          <w:left w:val="nil"/>
          <w:bottom w:val="nil"/>
          <w:right w:val="nil"/>
          <w:between w:val="nil"/>
        </w:pBdr>
        <w:tabs>
          <w:tab w:val="left" w:pos="-1440"/>
        </w:tabs>
        <w:spacing w:line="276" w:lineRule="auto"/>
        <w:rPr>
          <w:rFonts w:ascii="Arial" w:eastAsia="Arial" w:hAnsi="Arial" w:cs="Arial"/>
          <w:b/>
          <w:bCs/>
          <w:sz w:val="24"/>
          <w:szCs w:val="24"/>
          <w:lang w:eastAsia="nl-NL"/>
        </w:rPr>
      </w:pPr>
      <w:proofErr w:type="spellStart"/>
      <w:r>
        <w:rPr>
          <w:rFonts w:ascii="Arial" w:eastAsia="Arial" w:hAnsi="Arial" w:cs="Arial"/>
          <w:b/>
          <w:bCs/>
          <w:sz w:val="24"/>
          <w:szCs w:val="24"/>
          <w:lang w:eastAsia="en-US"/>
        </w:rPr>
        <w:t>PE-Uren</w:t>
      </w:r>
      <w:proofErr w:type="spellEnd"/>
      <w:r>
        <w:rPr>
          <w:rFonts w:ascii="Arial" w:eastAsia="Arial" w:hAnsi="Arial" w:cs="Arial"/>
          <w:b/>
          <w:bCs/>
          <w:sz w:val="24"/>
          <w:szCs w:val="24"/>
          <w:lang w:eastAsia="en-US"/>
        </w:rPr>
        <w:t xml:space="preserve">                                                              </w:t>
      </w:r>
      <w:r>
        <w:rPr>
          <w:rFonts w:ascii="Arial" w:eastAsia="Arial" w:hAnsi="Arial" w:cs="Arial"/>
          <w:sz w:val="24"/>
          <w:szCs w:val="24"/>
          <w:lang w:eastAsia="nl-NL"/>
        </w:rPr>
        <w:t xml:space="preserve">Tilburg University is een door de NBA erkende PE-instelling. Accountants (AA en RA) komen met deze Post-Master TA in aanmerking voor </w:t>
      </w:r>
      <w:proofErr w:type="spellStart"/>
      <w:r>
        <w:rPr>
          <w:rFonts w:ascii="Arial" w:eastAsia="Arial" w:hAnsi="Arial" w:cs="Arial"/>
          <w:sz w:val="24"/>
          <w:szCs w:val="24"/>
          <w:lang w:eastAsia="nl-NL"/>
        </w:rPr>
        <w:t>PE-uren</w:t>
      </w:r>
      <w:proofErr w:type="spellEnd"/>
      <w:r>
        <w:rPr>
          <w:rFonts w:ascii="Arial" w:eastAsia="Arial" w:hAnsi="Arial" w:cs="Arial"/>
          <w:sz w:val="24"/>
          <w:szCs w:val="24"/>
          <w:lang w:eastAsia="nl-NL"/>
        </w:rPr>
        <w:t xml:space="preserve">. </w:t>
      </w:r>
    </w:p>
    <w:p w14:paraId="65F0BF1C" w14:textId="77777777" w:rsidR="004A4226" w:rsidRDefault="00706613" w:rsidP="002D5A43">
      <w:pPr>
        <w:widowControl/>
        <w:pBdr>
          <w:top w:val="nil"/>
          <w:left w:val="nil"/>
          <w:bottom w:val="nil"/>
          <w:right w:val="nil"/>
          <w:between w:val="nil"/>
        </w:pBdr>
        <w:spacing w:before="100" w:beforeAutospacing="1" w:after="100" w:afterAutospacing="1" w:line="276" w:lineRule="auto"/>
        <w:rPr>
          <w:rFonts w:ascii="Arial" w:eastAsia="Arial" w:hAnsi="Arial" w:cs="Arial"/>
          <w:sz w:val="24"/>
          <w:szCs w:val="24"/>
          <w:lang w:eastAsia="nl-NL"/>
        </w:rPr>
      </w:pPr>
      <w:r>
        <w:rPr>
          <w:rFonts w:ascii="Arial" w:eastAsia="Arial" w:hAnsi="Arial" w:cs="Arial"/>
          <w:sz w:val="24"/>
          <w:szCs w:val="24"/>
          <w:lang w:eastAsia="nl-NL"/>
        </w:rPr>
        <w:t xml:space="preserve">De Post-Master TA voldoet aan de minimum voorwaarden voor onderwijs als gesteld in het PE-reglement van de Nederlandse Orde van Belastingadviseurs. </w:t>
      </w:r>
    </w:p>
    <w:p w14:paraId="5FE08317" w14:textId="77777777" w:rsidR="004A4226" w:rsidRDefault="002D5A43">
      <w:pPr>
        <w:widowControl/>
        <w:pBdr>
          <w:top w:val="nil"/>
          <w:left w:val="nil"/>
          <w:bottom w:val="nil"/>
          <w:right w:val="nil"/>
          <w:between w:val="nil"/>
        </w:pBdr>
        <w:spacing w:after="160" w:line="257" w:lineRule="auto"/>
        <w:rPr>
          <w:rFonts w:ascii="Arial" w:eastAsia="Arial" w:hAnsi="Arial" w:cs="Arial"/>
          <w:sz w:val="24"/>
          <w:szCs w:val="24"/>
          <w:lang w:eastAsia="nl-NL"/>
        </w:rPr>
      </w:pPr>
      <w:r>
        <w:rPr>
          <w:noProof/>
          <w:lang w:eastAsia="nl-NL"/>
        </w:rPr>
        <w:drawing>
          <wp:anchor distT="0" distB="0" distL="114300" distR="114300" simplePos="0" relativeHeight="251664384" behindDoc="0" locked="0" layoutInCell="1" allowOverlap="1" wp14:anchorId="33E78187" wp14:editId="5360EB83">
            <wp:simplePos x="0" y="0"/>
            <wp:positionH relativeFrom="column">
              <wp:posOffset>189280</wp:posOffset>
            </wp:positionH>
            <wp:positionV relativeFrom="paragraph">
              <wp:posOffset>385445</wp:posOffset>
            </wp:positionV>
            <wp:extent cx="1397000" cy="546100"/>
            <wp:effectExtent l="0" t="0" r="0" b="6350"/>
            <wp:wrapSquare wrapText="bothSides"/>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546100"/>
                    </a:xfrm>
                    <a:prstGeom prst="rect">
                      <a:avLst/>
                    </a:prstGeom>
                    <a:noFill/>
                    <a:ln>
                      <a:noFill/>
                    </a:ln>
                  </pic:spPr>
                </pic:pic>
              </a:graphicData>
            </a:graphic>
          </wp:anchor>
        </w:drawing>
      </w:r>
      <w:r w:rsidR="00130151">
        <w:rPr>
          <w:rFonts w:ascii="Arial" w:hAnsi="Arial" w:cs="Arial"/>
          <w:noProof/>
          <w:color w:val="1020D0"/>
          <w:lang w:eastAsia="nl-NL"/>
        </w:rPr>
        <w:drawing>
          <wp:anchor distT="0" distB="0" distL="114300" distR="114300" simplePos="0" relativeHeight="251665408" behindDoc="0" locked="0" layoutInCell="1" allowOverlap="1" wp14:anchorId="4837E7C4" wp14:editId="23C3289D">
            <wp:simplePos x="0" y="0"/>
            <wp:positionH relativeFrom="column">
              <wp:posOffset>2103120</wp:posOffset>
            </wp:positionH>
            <wp:positionV relativeFrom="paragraph">
              <wp:posOffset>537210</wp:posOffset>
            </wp:positionV>
            <wp:extent cx="495300" cy="495300"/>
            <wp:effectExtent l="0" t="0" r="0" b="0"/>
            <wp:wrapSquare wrapText="bothSides"/>
            <wp:docPr id="23" name="Afbeelding 1" descr="http://tse1.mm.bing.net/th?&amp;id=OIP.M8b13daa2c3c65f63c7fda8bdd43a9981o0&amp;w=300&amp;h=300&amp;c=0&amp;pid=1.9&amp;rs=0&amp;p=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8b13daa2c3c65f63c7fda8bdd43a9981o0&amp;w=300&amp;h=300&amp;c=0&amp;pid=1.9&amp;rs=0&amp;p=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706613">
        <w:br w:type="page"/>
      </w:r>
    </w:p>
    <w:p w14:paraId="4311F51A" w14:textId="77777777" w:rsidR="00903D1B" w:rsidRPr="00E61A54" w:rsidRDefault="00903D1B">
      <w:pPr>
        <w:widowControl/>
        <w:pBdr>
          <w:top w:val="nil"/>
          <w:left w:val="nil"/>
          <w:bottom w:val="nil"/>
          <w:right w:val="nil"/>
          <w:between w:val="nil"/>
        </w:pBdr>
        <w:rPr>
          <w:rFonts w:ascii="Arial" w:eastAsia="Times New Roman" w:hAnsi="Arial" w:cs="Arial"/>
          <w:color w:val="000000"/>
          <w:sz w:val="56"/>
          <w:szCs w:val="56"/>
          <w:lang w:eastAsia="nl-NL"/>
        </w:rPr>
        <w:sectPr w:rsidR="00903D1B" w:rsidRPr="00E61A54" w:rsidSect="00FB3286">
          <w:footerReference w:type="default" r:id="rId22"/>
          <w:headerReference w:type="first" r:id="rId23"/>
          <w:endnotePr>
            <w:numFmt w:val="decimal"/>
          </w:endnotePr>
          <w:type w:val="continuous"/>
          <w:pgSz w:w="11907" w:h="16839"/>
          <w:pgMar w:top="720" w:right="720" w:bottom="720" w:left="720" w:header="708" w:footer="708" w:gutter="0"/>
          <w:cols w:num="2" w:space="340"/>
          <w:titlePg/>
          <w:docGrid w:linePitch="272"/>
        </w:sectPr>
      </w:pPr>
    </w:p>
    <w:p w14:paraId="22F4C7EE" w14:textId="77777777" w:rsidR="008D56F1" w:rsidRPr="00E61A54" w:rsidRDefault="001F192D" w:rsidP="008D56F1">
      <w:pPr>
        <w:widowControl/>
        <w:pBdr>
          <w:top w:val="nil"/>
          <w:left w:val="nil"/>
          <w:bottom w:val="nil"/>
          <w:right w:val="nil"/>
          <w:between w:val="nil"/>
        </w:pBdr>
        <w:rPr>
          <w:rFonts w:ascii="Arial" w:eastAsia="Times New Roman" w:hAnsi="Arial" w:cs="Arial"/>
          <w:b/>
          <w:outline/>
          <w:color w:val="4BACC6" w:themeColor="accent5"/>
          <w:sz w:val="56"/>
          <w:szCs w:val="56"/>
          <w:lang w:eastAsia="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66DFA">
        <w:rPr>
          <w:noProof/>
          <w:color w:val="FFFFFF" w:themeColor="background1"/>
          <w:lang w:eastAsia="nl-NL"/>
        </w:rPr>
        <w:lastRenderedPageBreak/>
        <w:drawing>
          <wp:anchor distT="0" distB="0" distL="114300" distR="114300" simplePos="0" relativeHeight="251673600" behindDoc="1" locked="0" layoutInCell="1" allowOverlap="1" wp14:anchorId="10F9E3C8" wp14:editId="5DA433D7">
            <wp:simplePos x="0" y="0"/>
            <wp:positionH relativeFrom="margin">
              <wp:align>left</wp:align>
            </wp:positionH>
            <wp:positionV relativeFrom="margin">
              <wp:align>top</wp:align>
            </wp:positionV>
            <wp:extent cx="6523990" cy="1504950"/>
            <wp:effectExtent l="0" t="0" r="0" b="0"/>
            <wp:wrapNone/>
            <wp:docPr id="5" name="Afbeelding 5"/>
            <wp:cNvGraphicFramePr/>
            <a:graphic xmlns:a="http://schemas.openxmlformats.org/drawingml/2006/main">
              <a:graphicData uri="http://schemas.openxmlformats.org/drawingml/2006/picture">
                <pic:pic xmlns:pic="http://schemas.openxmlformats.org/drawingml/2006/picture">
                  <pic:nvPicPr>
                    <pic:cNvPr id="6" name="Afbeelding 5"/>
                    <pic:cNvPicPr/>
                  </pic:nvPicPr>
                  <pic:blipFill>
                    <a:blip r:embed="rId13">
                      <a:extLst>
                        <a:ext uri="{BEBA8EAE-BF5A-486C-A8C5-ECC9F3942E4B}">
                          <a14:imgProps xmlns:a14="http://schemas.microsoft.com/office/drawing/2010/main">
                            <a14:imgLayer r:embed="rId14">
                              <a14:imgEffect>
                                <a14:sharpenSoften amount="-5000"/>
                              </a14:imgEffect>
                              <a14:imgEffect>
                                <a14:brightnessContrast bright="27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2399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6B501" w14:textId="77777777" w:rsidR="008D2138" w:rsidRDefault="008D56F1" w:rsidP="008D56F1">
      <w:pPr>
        <w:widowControl/>
        <w:pBdr>
          <w:top w:val="nil"/>
          <w:left w:val="nil"/>
          <w:bottom w:val="nil"/>
          <w:right w:val="nil"/>
          <w:between w:val="nil"/>
        </w:pBdr>
        <w:ind w:left="284"/>
        <w:rPr>
          <w:rFonts w:ascii="Arial" w:eastAsia="Times New Roman" w:hAnsi="Arial" w:cs="Arial"/>
          <w:b/>
          <w:outline/>
          <w:color w:val="4BACC6" w:themeColor="accent5"/>
          <w:sz w:val="56"/>
          <w:szCs w:val="56"/>
          <w:lang w:val="en-GB" w:eastAsia="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D56F1">
        <w:rPr>
          <w:rFonts w:ascii="Arial" w:eastAsia="Times New Roman" w:hAnsi="Arial" w:cs="Arial"/>
          <w:b/>
          <w:outline/>
          <w:color w:val="4BACC6" w:themeColor="accent5"/>
          <w:sz w:val="56"/>
          <w:szCs w:val="56"/>
          <w:lang w:val="en-GB" w:eastAsia="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Programma</w:t>
      </w:r>
      <w:proofErr w:type="spellEnd"/>
      <w:r w:rsidRPr="008D56F1">
        <w:rPr>
          <w:rFonts w:ascii="Arial" w:eastAsia="Times New Roman" w:hAnsi="Arial" w:cs="Arial"/>
          <w:b/>
          <w:outline/>
          <w:color w:val="4BACC6" w:themeColor="accent5"/>
          <w:sz w:val="56"/>
          <w:szCs w:val="56"/>
          <w:lang w:val="en-GB" w:eastAsia="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post master</w:t>
      </w:r>
    </w:p>
    <w:p w14:paraId="4D7A9C0A" w14:textId="77777777" w:rsidR="008D56F1" w:rsidRPr="009F225A" w:rsidRDefault="009A2060" w:rsidP="008D56F1">
      <w:pPr>
        <w:widowControl/>
        <w:pBdr>
          <w:top w:val="nil"/>
          <w:left w:val="nil"/>
          <w:bottom w:val="nil"/>
          <w:right w:val="nil"/>
          <w:between w:val="nil"/>
        </w:pBdr>
        <w:ind w:left="284"/>
        <w:rPr>
          <w:rFonts w:ascii="Arial" w:eastAsia="Arial" w:hAnsi="Arial" w:cs="Arial"/>
          <w:color w:val="FFFFFF" w:themeColor="background1"/>
          <w:sz w:val="28"/>
          <w:szCs w:val="28"/>
          <w:lang w:val="en-US" w:eastAsia="en-US"/>
        </w:rPr>
      </w:pPr>
      <w:r>
        <w:rPr>
          <w:rFonts w:ascii="Arial" w:eastAsia="Times New Roman" w:hAnsi="Arial" w:cs="Arial"/>
          <w:b/>
          <w:outline/>
          <w:color w:val="4BACC6" w:themeColor="accent5"/>
          <w:sz w:val="56"/>
          <w:szCs w:val="56"/>
          <w:lang w:val="en-GB" w:eastAsia="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Tax Assurance 202</w:t>
      </w:r>
      <w:r w:rsidR="00D31944" w:rsidRPr="004577C5">
        <w:rPr>
          <w:noProof/>
          <w:lang w:eastAsia="nl-NL"/>
        </w:rPr>
        <w:drawing>
          <wp:anchor distT="0" distB="0" distL="114300" distR="114300" simplePos="0" relativeHeight="251671552" behindDoc="1" locked="0" layoutInCell="1" allowOverlap="1" wp14:anchorId="7F65A42E" wp14:editId="79587A2F">
            <wp:simplePos x="0" y="0"/>
            <wp:positionH relativeFrom="margin">
              <wp:align>left</wp:align>
            </wp:positionH>
            <wp:positionV relativeFrom="margin">
              <wp:align>top</wp:align>
            </wp:positionV>
            <wp:extent cx="6666865" cy="1504950"/>
            <wp:effectExtent l="0" t="0" r="635" b="0"/>
            <wp:wrapNone/>
            <wp:docPr id="4" name="Afbeelding 5"/>
            <wp:cNvGraphicFramePr/>
            <a:graphic xmlns:a="http://schemas.openxmlformats.org/drawingml/2006/main">
              <a:graphicData uri="http://schemas.openxmlformats.org/drawingml/2006/picture">
                <pic:pic xmlns:pic="http://schemas.openxmlformats.org/drawingml/2006/picture">
                  <pic:nvPicPr>
                    <pic:cNvPr id="6" name="Afbeelding 5"/>
                    <pic:cNvPicPr/>
                  </pic:nvPicPr>
                  <pic:blipFill>
                    <a:blip r:embed="rId13">
                      <a:extLst>
                        <a:ext uri="{BEBA8EAE-BF5A-486C-A8C5-ECC9F3942E4B}">
                          <a14:imgProps xmlns:a14="http://schemas.microsoft.com/office/drawing/2010/main">
                            <a14:imgLayer r:embed="rId14">
                              <a14:imgEffect>
                                <a14:sharpenSoften amount="-5000"/>
                              </a14:imgEffect>
                              <a14:imgEffect>
                                <a14:brightnessContrast bright="27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6686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outline/>
          <w:color w:val="4BACC6" w:themeColor="accent5"/>
          <w:sz w:val="56"/>
          <w:szCs w:val="56"/>
          <w:lang w:val="en-GB" w:eastAsia="nl-N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w:t>
      </w:r>
    </w:p>
    <w:p w14:paraId="73C0F9B5" w14:textId="77777777" w:rsidR="008D56F1" w:rsidRPr="009F225A" w:rsidRDefault="008D56F1">
      <w:pPr>
        <w:widowControl/>
        <w:pBdr>
          <w:top w:val="nil"/>
          <w:left w:val="nil"/>
          <w:bottom w:val="nil"/>
          <w:right w:val="nil"/>
          <w:between w:val="nil"/>
        </w:pBdr>
        <w:spacing w:line="276" w:lineRule="auto"/>
        <w:rPr>
          <w:rFonts w:ascii="Arial" w:eastAsia="Arial" w:hAnsi="Arial" w:cs="Arial"/>
          <w:color w:val="FFFFFF" w:themeColor="background1"/>
          <w:sz w:val="28"/>
          <w:szCs w:val="28"/>
          <w:lang w:val="en-US" w:eastAsia="en-US"/>
        </w:rPr>
      </w:pPr>
      <w:r w:rsidRPr="00542B47">
        <w:rPr>
          <w:i/>
          <w:noProof/>
          <w:sz w:val="12"/>
          <w:szCs w:val="12"/>
          <w:lang w:eastAsia="nl-NL"/>
        </w:rPr>
        <w:drawing>
          <wp:anchor distT="0" distB="0" distL="114300" distR="114300" simplePos="0" relativeHeight="251667456" behindDoc="1" locked="0" layoutInCell="1" allowOverlap="1" wp14:anchorId="5254587B" wp14:editId="08D346D2">
            <wp:simplePos x="0" y="0"/>
            <wp:positionH relativeFrom="margin">
              <wp:posOffset>-1905</wp:posOffset>
            </wp:positionH>
            <wp:positionV relativeFrom="paragraph">
              <wp:posOffset>160020</wp:posOffset>
            </wp:positionV>
            <wp:extent cx="6647815" cy="8058150"/>
            <wp:effectExtent l="0" t="0" r="635" b="0"/>
            <wp:wrapNone/>
            <wp:docPr id="2"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5">
                      <a:extLst>
                        <a:ext uri="{BEBA8EAE-BF5A-486C-A8C5-ECC9F3942E4B}">
                          <a14:imgProps xmlns:a14="http://schemas.microsoft.com/office/drawing/2010/main">
                            <a14:imgLayer r:embed="rId16">
                              <a14:imgEffect>
                                <a14:sharpenSoften amount="7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47815" cy="805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878EF" w14:textId="77777777" w:rsidR="008D56F1" w:rsidRPr="009F225A" w:rsidRDefault="008D56F1">
      <w:pPr>
        <w:widowControl/>
        <w:pBdr>
          <w:top w:val="nil"/>
          <w:left w:val="nil"/>
          <w:bottom w:val="nil"/>
          <w:right w:val="nil"/>
          <w:between w:val="nil"/>
        </w:pBdr>
        <w:spacing w:line="276" w:lineRule="auto"/>
        <w:rPr>
          <w:rFonts w:ascii="Arial" w:eastAsia="Arial" w:hAnsi="Arial" w:cs="Arial"/>
          <w:color w:val="FFFFFF" w:themeColor="background1"/>
          <w:sz w:val="28"/>
          <w:szCs w:val="28"/>
          <w:lang w:val="en-US" w:eastAsia="en-US"/>
        </w:rPr>
      </w:pPr>
    </w:p>
    <w:p w14:paraId="0A843D1F" w14:textId="77777777" w:rsidR="00F82C56" w:rsidRDefault="009A2060" w:rsidP="008D56F1">
      <w:pPr>
        <w:widowControl/>
        <w:pBdr>
          <w:top w:val="nil"/>
          <w:left w:val="nil"/>
          <w:bottom w:val="nil"/>
          <w:right w:val="nil"/>
          <w:between w:val="nil"/>
        </w:pBdr>
        <w:spacing w:line="276" w:lineRule="auto"/>
        <w:ind w:left="284"/>
        <w:rPr>
          <w:rFonts w:ascii="Arial" w:eastAsia="Arial" w:hAnsi="Arial" w:cs="Arial"/>
          <w:color w:val="FFFFFF" w:themeColor="background1"/>
          <w:sz w:val="28"/>
          <w:szCs w:val="28"/>
          <w:lang w:eastAsia="en-US"/>
        </w:rPr>
      </w:pPr>
      <w:r>
        <w:rPr>
          <w:rFonts w:ascii="Arial" w:eastAsia="Arial" w:hAnsi="Arial" w:cs="Arial"/>
          <w:color w:val="FFFFFF" w:themeColor="background1"/>
          <w:sz w:val="28"/>
          <w:szCs w:val="28"/>
          <w:lang w:eastAsia="en-US"/>
        </w:rPr>
        <w:t xml:space="preserve">Op </w:t>
      </w:r>
      <w:r w:rsidR="00F82C56">
        <w:rPr>
          <w:rFonts w:ascii="Arial" w:eastAsia="Arial" w:hAnsi="Arial" w:cs="Arial"/>
          <w:color w:val="FFFFFF" w:themeColor="background1"/>
          <w:sz w:val="28"/>
          <w:szCs w:val="28"/>
          <w:lang w:eastAsia="en-US"/>
        </w:rPr>
        <w:t xml:space="preserve">12 mei </w:t>
      </w:r>
      <w:r>
        <w:rPr>
          <w:rFonts w:ascii="Arial" w:eastAsia="Arial" w:hAnsi="Arial" w:cs="Arial"/>
          <w:color w:val="FFFFFF" w:themeColor="background1"/>
          <w:sz w:val="28"/>
          <w:szCs w:val="28"/>
          <w:lang w:eastAsia="en-US"/>
        </w:rPr>
        <w:t>2021</w:t>
      </w:r>
      <w:r w:rsidR="00706613" w:rsidRPr="00A66DFA">
        <w:rPr>
          <w:rFonts w:ascii="Arial" w:eastAsia="Arial" w:hAnsi="Arial" w:cs="Arial"/>
          <w:color w:val="FFFFFF" w:themeColor="background1"/>
          <w:sz w:val="28"/>
          <w:szCs w:val="28"/>
          <w:lang w:eastAsia="en-US"/>
        </w:rPr>
        <w:t xml:space="preserve"> gaat de Post-Master Tax Assurance van start. Het programma bestaat uit 10 modules/dagdelen die verdeeld over 5 dagen gegeven worden. </w:t>
      </w:r>
    </w:p>
    <w:p w14:paraId="0E298F01" w14:textId="77777777" w:rsidR="004A4226" w:rsidRPr="00A66DFA" w:rsidRDefault="00706613" w:rsidP="008D56F1">
      <w:pPr>
        <w:widowControl/>
        <w:pBdr>
          <w:top w:val="nil"/>
          <w:left w:val="nil"/>
          <w:bottom w:val="nil"/>
          <w:right w:val="nil"/>
          <w:between w:val="nil"/>
        </w:pBdr>
        <w:spacing w:line="276" w:lineRule="auto"/>
        <w:ind w:left="284"/>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Elk dagdeel bestaat uit een blok van 3 uur (inclusief pauze). Na het eerste blok worden </w:t>
      </w:r>
      <w:r w:rsidR="002D5A43">
        <w:rPr>
          <w:rFonts w:ascii="Arial" w:eastAsia="Arial" w:hAnsi="Arial" w:cs="Arial"/>
          <w:color w:val="FFFFFF" w:themeColor="background1"/>
          <w:sz w:val="28"/>
          <w:szCs w:val="28"/>
          <w:lang w:eastAsia="en-US"/>
        </w:rPr>
        <w:t>sandwiches</w:t>
      </w:r>
      <w:r w:rsidRPr="00A66DFA">
        <w:rPr>
          <w:rFonts w:ascii="Arial" w:eastAsia="Arial" w:hAnsi="Arial" w:cs="Arial"/>
          <w:color w:val="FFFFFF" w:themeColor="background1"/>
          <w:sz w:val="28"/>
          <w:szCs w:val="28"/>
          <w:lang w:eastAsia="en-US"/>
        </w:rPr>
        <w:t xml:space="preserve"> geserveerd. </w:t>
      </w:r>
    </w:p>
    <w:p w14:paraId="6B5FCA70" w14:textId="77777777" w:rsidR="004A4226" w:rsidRPr="00A66DFA" w:rsidRDefault="004A4226" w:rsidP="008D56F1">
      <w:pPr>
        <w:widowControl/>
        <w:pBdr>
          <w:top w:val="nil"/>
          <w:left w:val="nil"/>
          <w:bottom w:val="nil"/>
          <w:right w:val="nil"/>
          <w:between w:val="nil"/>
        </w:pBdr>
        <w:spacing w:line="360" w:lineRule="auto"/>
        <w:ind w:left="284"/>
        <w:rPr>
          <w:rFonts w:ascii="Arial" w:eastAsia="Arial" w:hAnsi="Arial" w:cs="Arial"/>
          <w:color w:val="FFFFFF" w:themeColor="background1"/>
          <w:sz w:val="28"/>
          <w:szCs w:val="28"/>
          <w:lang w:eastAsia="en-US"/>
        </w:rPr>
      </w:pPr>
    </w:p>
    <w:p w14:paraId="54E629EA" w14:textId="77777777" w:rsidR="00F82C56" w:rsidRDefault="00706613" w:rsidP="008D56F1">
      <w:pPr>
        <w:widowControl/>
        <w:pBdr>
          <w:top w:val="nil"/>
          <w:left w:val="nil"/>
          <w:bottom w:val="nil"/>
          <w:right w:val="nil"/>
          <w:between w:val="nil"/>
        </w:pBdr>
        <w:spacing w:line="276" w:lineRule="auto"/>
        <w:ind w:left="284"/>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Het programma wordt afgesloten met het schrijven van een paper welke uiterlijk </w:t>
      </w:r>
    </w:p>
    <w:p w14:paraId="1CE2E055" w14:textId="77777777" w:rsidR="00F82C56" w:rsidRDefault="00706613" w:rsidP="008D56F1">
      <w:pPr>
        <w:widowControl/>
        <w:pBdr>
          <w:top w:val="nil"/>
          <w:left w:val="nil"/>
          <w:bottom w:val="nil"/>
          <w:right w:val="nil"/>
          <w:between w:val="nil"/>
        </w:pBdr>
        <w:spacing w:line="276" w:lineRule="auto"/>
        <w:ind w:left="284"/>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3 weken nadat de laatste module heeft plaatsgevonden moet worden ingeleverd. In mei (exacte datum volgt z.s.m.) zal vervolgens een terugkomdag worden </w:t>
      </w:r>
    </w:p>
    <w:p w14:paraId="46C4ED0D" w14:textId="77777777" w:rsidR="004A4226" w:rsidRPr="00A66DFA" w:rsidRDefault="00706613" w:rsidP="008D56F1">
      <w:pPr>
        <w:widowControl/>
        <w:pBdr>
          <w:top w:val="nil"/>
          <w:left w:val="nil"/>
          <w:bottom w:val="nil"/>
          <w:right w:val="nil"/>
          <w:between w:val="nil"/>
        </w:pBdr>
        <w:spacing w:line="276" w:lineRule="auto"/>
        <w:ind w:left="284"/>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georganiseerd. </w:t>
      </w:r>
    </w:p>
    <w:p w14:paraId="0BC6F334" w14:textId="77777777" w:rsidR="004A4226" w:rsidRPr="00A66DFA" w:rsidRDefault="004A4226" w:rsidP="008D56F1">
      <w:pPr>
        <w:widowControl/>
        <w:pBdr>
          <w:top w:val="nil"/>
          <w:left w:val="nil"/>
          <w:bottom w:val="nil"/>
          <w:right w:val="nil"/>
          <w:between w:val="nil"/>
        </w:pBdr>
        <w:spacing w:line="360" w:lineRule="auto"/>
        <w:ind w:left="284"/>
        <w:rPr>
          <w:rFonts w:ascii="Arial" w:eastAsia="Arial" w:hAnsi="Arial" w:cs="Arial"/>
          <w:color w:val="FFFFFF" w:themeColor="background1"/>
          <w:sz w:val="28"/>
          <w:szCs w:val="28"/>
          <w:lang w:eastAsia="en-US"/>
        </w:rPr>
      </w:pPr>
    </w:p>
    <w:p w14:paraId="6A6CBF72" w14:textId="77777777" w:rsidR="004A4226" w:rsidRPr="00A66DFA" w:rsidRDefault="00706613" w:rsidP="008D56F1">
      <w:pPr>
        <w:widowControl/>
        <w:pBdr>
          <w:top w:val="nil"/>
          <w:left w:val="nil"/>
          <w:bottom w:val="nil"/>
          <w:right w:val="nil"/>
          <w:between w:val="nil"/>
        </w:pBdr>
        <w:spacing w:line="360" w:lineRule="auto"/>
        <w:ind w:left="284"/>
        <w:rPr>
          <w:rFonts w:ascii="Arial" w:eastAsia="Arial" w:hAnsi="Arial" w:cs="Arial"/>
          <w:b/>
          <w:bCs/>
          <w:color w:val="FFFFFF" w:themeColor="background1"/>
          <w:sz w:val="28"/>
          <w:szCs w:val="28"/>
          <w:lang w:eastAsia="en-US"/>
        </w:rPr>
      </w:pPr>
      <w:r w:rsidRPr="00A66DFA">
        <w:rPr>
          <w:rFonts w:ascii="Arial" w:eastAsia="Arial" w:hAnsi="Arial" w:cs="Arial"/>
          <w:b/>
          <w:bCs/>
          <w:color w:val="FFFFFF" w:themeColor="background1"/>
          <w:sz w:val="28"/>
          <w:szCs w:val="28"/>
          <w:lang w:eastAsia="en-US"/>
        </w:rPr>
        <w:t>Programma:</w:t>
      </w:r>
    </w:p>
    <w:p w14:paraId="68F96309" w14:textId="77777777" w:rsidR="004A4226" w:rsidRPr="00A66DFA" w:rsidRDefault="00E018C0" w:rsidP="008D56F1">
      <w:pPr>
        <w:widowControl/>
        <w:pBdr>
          <w:top w:val="nil"/>
          <w:left w:val="nil"/>
          <w:bottom w:val="nil"/>
          <w:right w:val="nil"/>
          <w:between w:val="nil"/>
        </w:pBdr>
        <w:spacing w:line="360" w:lineRule="auto"/>
        <w:ind w:left="284"/>
        <w:rPr>
          <w:rFonts w:ascii="Arial" w:eastAsia="Arial" w:hAnsi="Arial" w:cs="Arial"/>
          <w:b/>
          <w:bCs/>
          <w:color w:val="FFFFFF" w:themeColor="background1"/>
          <w:sz w:val="28"/>
          <w:szCs w:val="28"/>
          <w:lang w:eastAsia="en-US"/>
        </w:rPr>
      </w:pPr>
      <w:r>
        <w:rPr>
          <w:rFonts w:ascii="Arial" w:eastAsia="Arial" w:hAnsi="Arial" w:cs="Arial"/>
          <w:b/>
          <w:bCs/>
          <w:color w:val="FFFFFF" w:themeColor="background1"/>
          <w:sz w:val="28"/>
          <w:szCs w:val="28"/>
          <w:lang w:eastAsia="en-US"/>
        </w:rPr>
        <w:t>12 mei</w:t>
      </w:r>
      <w:r w:rsidR="00706613" w:rsidRPr="00A66DFA">
        <w:rPr>
          <w:rFonts w:ascii="Arial" w:eastAsia="Arial" w:hAnsi="Arial" w:cs="Arial"/>
          <w:b/>
          <w:bCs/>
          <w:color w:val="FFFFFF" w:themeColor="background1"/>
          <w:sz w:val="28"/>
          <w:szCs w:val="28"/>
          <w:lang w:eastAsia="en-US"/>
        </w:rPr>
        <w:t xml:space="preserve"> </w:t>
      </w:r>
      <w:r w:rsidR="009A2060">
        <w:rPr>
          <w:rFonts w:ascii="Arial" w:eastAsia="Arial" w:hAnsi="Arial" w:cs="Arial"/>
          <w:b/>
          <w:bCs/>
          <w:color w:val="FFFFFF" w:themeColor="background1"/>
          <w:sz w:val="28"/>
          <w:szCs w:val="28"/>
          <w:lang w:eastAsia="en-US"/>
        </w:rPr>
        <w:t>2021</w:t>
      </w:r>
    </w:p>
    <w:p w14:paraId="42593C51" w14:textId="77777777" w:rsidR="004A4226" w:rsidRDefault="00706613" w:rsidP="002D5A43">
      <w:pPr>
        <w:widowControl/>
        <w:pBdr>
          <w:top w:val="nil"/>
          <w:left w:val="nil"/>
          <w:bottom w:val="nil"/>
          <w:right w:val="nil"/>
          <w:between w:val="nil"/>
        </w:pBdr>
        <w:spacing w:line="360" w:lineRule="auto"/>
        <w:ind w:left="284"/>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  14.00 – 17.00</w:t>
      </w:r>
      <w:r w:rsidRPr="00A66DFA">
        <w:rPr>
          <w:rFonts w:ascii="Arial" w:eastAsia="Arial" w:hAnsi="Arial" w:cs="Arial"/>
          <w:color w:val="FFFFFF" w:themeColor="background1"/>
          <w:sz w:val="28"/>
          <w:szCs w:val="28"/>
          <w:lang w:eastAsia="en-US"/>
        </w:rPr>
        <w:tab/>
        <w:t xml:space="preserve">Riskmanagement algemeen (prof. dr. A.C. van de Ven) </w:t>
      </w:r>
    </w:p>
    <w:p w14:paraId="746BC66A" w14:textId="77777777" w:rsidR="00542B47" w:rsidRPr="00542B47" w:rsidRDefault="00542B47" w:rsidP="002D5A43">
      <w:pPr>
        <w:widowControl/>
        <w:pBdr>
          <w:top w:val="nil"/>
          <w:left w:val="nil"/>
          <w:bottom w:val="nil"/>
          <w:right w:val="nil"/>
          <w:between w:val="nil"/>
        </w:pBdr>
        <w:spacing w:line="360" w:lineRule="auto"/>
        <w:ind w:left="284"/>
        <w:rPr>
          <w:rFonts w:ascii="Arial" w:eastAsia="Arial" w:hAnsi="Arial" w:cs="Arial"/>
          <w:color w:val="FFFFFF" w:themeColor="background1"/>
          <w:sz w:val="12"/>
          <w:szCs w:val="12"/>
          <w:lang w:eastAsia="en-US"/>
        </w:rPr>
      </w:pPr>
    </w:p>
    <w:p w14:paraId="65A7CC4A" w14:textId="77777777" w:rsidR="004A4226" w:rsidRPr="00542B47" w:rsidRDefault="00706613" w:rsidP="002D5A43">
      <w:pPr>
        <w:widowControl/>
        <w:pBdr>
          <w:top w:val="nil"/>
          <w:left w:val="nil"/>
          <w:bottom w:val="nil"/>
          <w:right w:val="nil"/>
          <w:between w:val="nil"/>
        </w:pBdr>
        <w:spacing w:line="360" w:lineRule="auto"/>
        <w:ind w:left="2832"/>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Doorontwikkeling HT en de nieuwste internationale ontwikkelingen (mr. </w:t>
      </w:r>
      <w:r w:rsidRPr="00542B47">
        <w:rPr>
          <w:rFonts w:ascii="Arial" w:eastAsia="Arial" w:hAnsi="Arial" w:cs="Arial"/>
          <w:color w:val="FFFFFF" w:themeColor="background1"/>
          <w:sz w:val="28"/>
          <w:szCs w:val="28"/>
          <w:lang w:eastAsia="en-US"/>
        </w:rPr>
        <w:t>Micha Keyzer)</w:t>
      </w:r>
    </w:p>
    <w:p w14:paraId="71550F6B" w14:textId="77777777" w:rsidR="004A4226" w:rsidRPr="00542B47" w:rsidRDefault="00706613" w:rsidP="008D56F1">
      <w:pPr>
        <w:widowControl/>
        <w:pBdr>
          <w:top w:val="nil"/>
          <w:left w:val="nil"/>
          <w:bottom w:val="nil"/>
          <w:right w:val="nil"/>
          <w:between w:val="nil"/>
        </w:pBdr>
        <w:spacing w:line="360" w:lineRule="auto"/>
        <w:ind w:left="284"/>
        <w:rPr>
          <w:rFonts w:ascii="Arial" w:eastAsia="Arial" w:hAnsi="Arial" w:cs="Arial"/>
          <w:color w:val="FFFFFF" w:themeColor="background1"/>
          <w:sz w:val="28"/>
          <w:szCs w:val="28"/>
          <w:lang w:eastAsia="en-US"/>
        </w:rPr>
      </w:pPr>
      <w:r w:rsidRPr="00542B47">
        <w:rPr>
          <w:rFonts w:ascii="Arial" w:eastAsia="Arial" w:hAnsi="Arial" w:cs="Arial"/>
          <w:color w:val="FFFFFF" w:themeColor="background1"/>
          <w:sz w:val="28"/>
          <w:szCs w:val="28"/>
          <w:lang w:eastAsia="en-US"/>
        </w:rPr>
        <w:t xml:space="preserve">  17.00 – 18.00</w:t>
      </w:r>
      <w:r w:rsidRPr="00542B47">
        <w:rPr>
          <w:rFonts w:ascii="Arial" w:eastAsia="Arial" w:hAnsi="Arial" w:cs="Arial"/>
          <w:color w:val="FFFFFF" w:themeColor="background1"/>
          <w:sz w:val="28"/>
          <w:szCs w:val="28"/>
          <w:lang w:eastAsia="en-US"/>
        </w:rPr>
        <w:tab/>
        <w:t>Diner</w:t>
      </w:r>
    </w:p>
    <w:p w14:paraId="673D6239" w14:textId="77777777" w:rsidR="004A4226" w:rsidRPr="00A66DFA" w:rsidRDefault="00706613" w:rsidP="00FB3286">
      <w:pPr>
        <w:widowControl/>
        <w:pBdr>
          <w:top w:val="nil"/>
          <w:left w:val="nil"/>
          <w:bottom w:val="nil"/>
          <w:right w:val="nil"/>
          <w:between w:val="nil"/>
        </w:pBdr>
        <w:spacing w:line="360" w:lineRule="auto"/>
        <w:ind w:left="2832" w:hanging="4708"/>
        <w:rPr>
          <w:rFonts w:ascii="Arial" w:eastAsia="Arial" w:hAnsi="Arial" w:cs="Arial"/>
          <w:color w:val="FFFFFF" w:themeColor="background1"/>
          <w:sz w:val="28"/>
          <w:szCs w:val="28"/>
          <w:lang w:eastAsia="en-US"/>
        </w:rPr>
      </w:pPr>
      <w:r w:rsidRPr="00542B47">
        <w:rPr>
          <w:rFonts w:ascii="Arial" w:eastAsia="Arial" w:hAnsi="Arial" w:cs="Arial"/>
          <w:color w:val="FFFFFF" w:themeColor="background1"/>
          <w:sz w:val="28"/>
          <w:szCs w:val="28"/>
          <w:lang w:val="en-US" w:eastAsia="en-US"/>
        </w:rPr>
        <w:t xml:space="preserve">  </w:t>
      </w:r>
      <w:r w:rsidR="00542B47">
        <w:rPr>
          <w:rFonts w:ascii="Arial" w:eastAsia="Arial" w:hAnsi="Arial" w:cs="Arial"/>
          <w:color w:val="FFFFFF" w:themeColor="background1"/>
          <w:sz w:val="28"/>
          <w:szCs w:val="28"/>
          <w:lang w:val="en-US" w:eastAsia="en-US"/>
        </w:rPr>
        <w:t>18.00 – 21.00      18.00 – 21</w:t>
      </w:r>
      <w:r w:rsidR="00542B47" w:rsidRPr="00542B47">
        <w:rPr>
          <w:rFonts w:ascii="Arial" w:eastAsia="Arial" w:hAnsi="Arial" w:cs="Arial"/>
          <w:color w:val="FFFFFF" w:themeColor="background1"/>
          <w:sz w:val="28"/>
          <w:szCs w:val="28"/>
          <w:lang w:val="en-US" w:eastAsia="en-US"/>
        </w:rPr>
        <w:t>.00</w:t>
      </w:r>
      <w:r w:rsidR="00542B47" w:rsidRPr="00542B47">
        <w:rPr>
          <w:rFonts w:ascii="Arial" w:eastAsia="Arial" w:hAnsi="Arial" w:cs="Arial"/>
          <w:color w:val="FFFFFF" w:themeColor="background1"/>
          <w:sz w:val="28"/>
          <w:szCs w:val="28"/>
          <w:lang w:val="en-US" w:eastAsia="en-US"/>
        </w:rPr>
        <w:tab/>
      </w:r>
      <w:r w:rsidRPr="00A66DFA">
        <w:rPr>
          <w:rFonts w:ascii="Arial" w:eastAsia="Arial" w:hAnsi="Arial" w:cs="Arial"/>
          <w:color w:val="FFFFFF" w:themeColor="background1"/>
          <w:sz w:val="28"/>
          <w:szCs w:val="28"/>
          <w:lang w:val="en-US" w:eastAsia="en-US"/>
        </w:rPr>
        <w:t xml:space="preserve">Corporate Governance (prof. </w:t>
      </w:r>
      <w:proofErr w:type="spellStart"/>
      <w:r w:rsidRPr="00A66DFA">
        <w:rPr>
          <w:rFonts w:ascii="Arial" w:eastAsia="Arial" w:hAnsi="Arial" w:cs="Arial"/>
          <w:color w:val="FFFFFF" w:themeColor="background1"/>
          <w:sz w:val="28"/>
          <w:szCs w:val="28"/>
          <w:lang w:val="en-US" w:eastAsia="en-US"/>
        </w:rPr>
        <w:t>mr.</w:t>
      </w:r>
      <w:proofErr w:type="spellEnd"/>
      <w:r w:rsidRPr="00A66DFA">
        <w:rPr>
          <w:rFonts w:ascii="Arial" w:eastAsia="Arial" w:hAnsi="Arial" w:cs="Arial"/>
          <w:color w:val="FFFFFF" w:themeColor="background1"/>
          <w:sz w:val="28"/>
          <w:szCs w:val="28"/>
          <w:lang w:val="en-US" w:eastAsia="en-US"/>
        </w:rPr>
        <w:t xml:space="preserve"> dr. </w:t>
      </w:r>
      <w:r w:rsidRPr="00A66DFA">
        <w:rPr>
          <w:rFonts w:ascii="Arial" w:eastAsia="Arial" w:hAnsi="Arial" w:cs="Arial"/>
          <w:color w:val="FFFFFF" w:themeColor="background1"/>
          <w:sz w:val="28"/>
          <w:szCs w:val="28"/>
          <w:lang w:eastAsia="en-US"/>
        </w:rPr>
        <w:t xml:space="preserve">Ronald Russo &amp; </w:t>
      </w:r>
      <w:r w:rsidR="00FB3286">
        <w:rPr>
          <w:rFonts w:ascii="Arial" w:eastAsia="Arial" w:hAnsi="Arial" w:cs="Arial"/>
          <w:color w:val="FFFFFF" w:themeColor="background1"/>
          <w:sz w:val="28"/>
          <w:szCs w:val="28"/>
          <w:lang w:eastAsia="en-US"/>
        </w:rPr>
        <w:br/>
      </w:r>
      <w:r w:rsidRPr="00A66DFA">
        <w:rPr>
          <w:rFonts w:ascii="Arial" w:eastAsia="Arial" w:hAnsi="Arial" w:cs="Arial"/>
          <w:color w:val="FFFFFF" w:themeColor="background1"/>
          <w:sz w:val="28"/>
          <w:szCs w:val="28"/>
          <w:lang w:eastAsia="en-US"/>
        </w:rPr>
        <w:t>gastdocent)</w:t>
      </w:r>
    </w:p>
    <w:p w14:paraId="38EE0358" w14:textId="77777777" w:rsidR="004A4226" w:rsidRPr="00A66DFA" w:rsidRDefault="004A4226" w:rsidP="008D56F1">
      <w:pPr>
        <w:widowControl/>
        <w:pBdr>
          <w:top w:val="nil"/>
          <w:left w:val="nil"/>
          <w:bottom w:val="nil"/>
          <w:right w:val="nil"/>
          <w:between w:val="nil"/>
        </w:pBdr>
        <w:spacing w:line="360" w:lineRule="auto"/>
        <w:ind w:left="284" w:hanging="2160"/>
        <w:rPr>
          <w:rFonts w:ascii="Arial" w:eastAsia="Arial" w:hAnsi="Arial" w:cs="Arial"/>
          <w:color w:val="FFFFFF" w:themeColor="background1"/>
          <w:sz w:val="28"/>
          <w:szCs w:val="28"/>
          <w:lang w:eastAsia="en-US"/>
        </w:rPr>
      </w:pPr>
    </w:p>
    <w:p w14:paraId="1E030A42" w14:textId="77777777" w:rsidR="004A4226" w:rsidRPr="00A66DFA" w:rsidRDefault="00706613" w:rsidP="008D56F1">
      <w:pPr>
        <w:widowControl/>
        <w:pBdr>
          <w:top w:val="nil"/>
          <w:left w:val="nil"/>
          <w:bottom w:val="nil"/>
          <w:right w:val="nil"/>
          <w:between w:val="nil"/>
        </w:pBdr>
        <w:spacing w:line="360" w:lineRule="auto"/>
        <w:ind w:left="284" w:hanging="2124"/>
        <w:rPr>
          <w:rFonts w:ascii="Arial" w:eastAsia="Arial" w:hAnsi="Arial" w:cs="Arial"/>
          <w:b/>
          <w:bCs/>
          <w:color w:val="FFFFFF" w:themeColor="background1"/>
          <w:sz w:val="28"/>
          <w:szCs w:val="28"/>
          <w:lang w:eastAsia="en-US"/>
        </w:rPr>
      </w:pPr>
      <w:r w:rsidRPr="00A66DFA">
        <w:rPr>
          <w:rFonts w:ascii="Arial" w:eastAsia="Arial" w:hAnsi="Arial" w:cs="Arial"/>
          <w:b/>
          <w:bCs/>
          <w:color w:val="FFFFFF" w:themeColor="background1"/>
          <w:sz w:val="28"/>
          <w:szCs w:val="28"/>
          <w:lang w:eastAsia="en-US"/>
        </w:rPr>
        <w:t xml:space="preserve">11 maart </w:t>
      </w:r>
      <w:r w:rsidR="009A2060">
        <w:rPr>
          <w:rFonts w:ascii="Arial" w:eastAsia="Arial" w:hAnsi="Arial" w:cs="Arial"/>
          <w:b/>
          <w:bCs/>
          <w:color w:val="FFFFFF" w:themeColor="background1"/>
          <w:sz w:val="28"/>
          <w:szCs w:val="28"/>
          <w:lang w:eastAsia="en-US"/>
        </w:rPr>
        <w:t>2021</w:t>
      </w:r>
      <w:r w:rsidRPr="00A66DFA">
        <w:rPr>
          <w:rFonts w:ascii="Arial" w:eastAsia="Arial" w:hAnsi="Arial" w:cs="Arial"/>
          <w:b/>
          <w:bCs/>
          <w:color w:val="FFFFFF" w:themeColor="background1"/>
          <w:sz w:val="28"/>
          <w:szCs w:val="28"/>
          <w:lang w:eastAsia="en-US"/>
        </w:rPr>
        <w:tab/>
      </w:r>
      <w:r w:rsidR="00E018C0">
        <w:rPr>
          <w:rFonts w:ascii="Arial" w:eastAsia="Arial" w:hAnsi="Arial" w:cs="Arial"/>
          <w:b/>
          <w:bCs/>
          <w:color w:val="FFFFFF" w:themeColor="background1"/>
          <w:sz w:val="28"/>
          <w:szCs w:val="28"/>
          <w:lang w:eastAsia="en-US"/>
        </w:rPr>
        <w:t xml:space="preserve">19 mei </w:t>
      </w:r>
      <w:r w:rsidR="009A2060">
        <w:rPr>
          <w:rFonts w:ascii="Arial" w:eastAsia="Arial" w:hAnsi="Arial" w:cs="Arial"/>
          <w:b/>
          <w:bCs/>
          <w:color w:val="FFFFFF" w:themeColor="background1"/>
          <w:sz w:val="28"/>
          <w:szCs w:val="28"/>
          <w:lang w:eastAsia="en-US"/>
        </w:rPr>
        <w:t>2021</w:t>
      </w:r>
    </w:p>
    <w:p w14:paraId="75AD3DCC" w14:textId="77777777" w:rsidR="004A4226" w:rsidRPr="00A66DFA" w:rsidRDefault="00706613" w:rsidP="008D56F1">
      <w:pPr>
        <w:widowControl/>
        <w:pBdr>
          <w:top w:val="nil"/>
          <w:left w:val="nil"/>
          <w:bottom w:val="nil"/>
          <w:right w:val="nil"/>
          <w:between w:val="nil"/>
        </w:pBdr>
        <w:spacing w:line="360" w:lineRule="auto"/>
        <w:ind w:left="284" w:hanging="2160"/>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  14.00 – 17.00</w:t>
      </w:r>
      <w:r w:rsidRPr="00A66DFA">
        <w:rPr>
          <w:rFonts w:ascii="Arial" w:eastAsia="Arial" w:hAnsi="Arial" w:cs="Arial"/>
          <w:color w:val="FFFFFF" w:themeColor="background1"/>
          <w:sz w:val="28"/>
          <w:szCs w:val="28"/>
          <w:lang w:eastAsia="en-US"/>
        </w:rPr>
        <w:tab/>
      </w:r>
      <w:r w:rsidR="00E96BA7">
        <w:rPr>
          <w:rFonts w:ascii="Arial" w:eastAsia="Arial" w:hAnsi="Arial" w:cs="Arial"/>
          <w:color w:val="FFFFFF" w:themeColor="background1"/>
          <w:sz w:val="28"/>
          <w:szCs w:val="28"/>
          <w:lang w:eastAsia="en-US"/>
        </w:rPr>
        <w:t xml:space="preserve">  14</w:t>
      </w:r>
      <w:r w:rsidR="00E96BA7" w:rsidRPr="00542B47">
        <w:rPr>
          <w:rFonts w:ascii="Arial" w:eastAsia="Arial" w:hAnsi="Arial" w:cs="Arial"/>
          <w:color w:val="FFFFFF" w:themeColor="background1"/>
          <w:sz w:val="28"/>
          <w:szCs w:val="28"/>
          <w:lang w:eastAsia="en-US"/>
        </w:rPr>
        <w:t>.00 – 1</w:t>
      </w:r>
      <w:r w:rsidR="00E96BA7">
        <w:rPr>
          <w:rFonts w:ascii="Arial" w:eastAsia="Arial" w:hAnsi="Arial" w:cs="Arial"/>
          <w:color w:val="FFFFFF" w:themeColor="background1"/>
          <w:sz w:val="28"/>
          <w:szCs w:val="28"/>
          <w:lang w:eastAsia="en-US"/>
        </w:rPr>
        <w:t>7</w:t>
      </w:r>
      <w:r w:rsidR="00E96BA7" w:rsidRPr="00542B47">
        <w:rPr>
          <w:rFonts w:ascii="Arial" w:eastAsia="Arial" w:hAnsi="Arial" w:cs="Arial"/>
          <w:color w:val="FFFFFF" w:themeColor="background1"/>
          <w:sz w:val="28"/>
          <w:szCs w:val="28"/>
          <w:lang w:eastAsia="en-US"/>
        </w:rPr>
        <w:t>.00</w:t>
      </w:r>
      <w:r w:rsidR="00E96BA7">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eastAsia="en-US"/>
        </w:rPr>
        <w:t>Ethiek (prof. mr. Richard Happé)</w:t>
      </w:r>
    </w:p>
    <w:p w14:paraId="1228A151" w14:textId="77777777" w:rsidR="004A4226" w:rsidRPr="00A66DFA" w:rsidRDefault="00706613" w:rsidP="008D56F1">
      <w:pPr>
        <w:widowControl/>
        <w:pBdr>
          <w:top w:val="nil"/>
          <w:left w:val="nil"/>
          <w:bottom w:val="nil"/>
          <w:right w:val="nil"/>
          <w:between w:val="nil"/>
        </w:pBdr>
        <w:spacing w:line="360" w:lineRule="auto"/>
        <w:ind w:left="284" w:hanging="2160"/>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  17.00 – 18.00</w:t>
      </w:r>
      <w:r w:rsidRPr="00A66DFA">
        <w:rPr>
          <w:rFonts w:ascii="Arial" w:eastAsia="Arial" w:hAnsi="Arial" w:cs="Arial"/>
          <w:color w:val="FFFFFF" w:themeColor="background1"/>
          <w:sz w:val="28"/>
          <w:szCs w:val="28"/>
          <w:lang w:eastAsia="en-US"/>
        </w:rPr>
        <w:tab/>
      </w:r>
      <w:r w:rsidR="00E96BA7">
        <w:rPr>
          <w:rFonts w:ascii="Arial" w:eastAsia="Arial" w:hAnsi="Arial" w:cs="Arial"/>
          <w:color w:val="FFFFFF" w:themeColor="background1"/>
          <w:sz w:val="28"/>
          <w:szCs w:val="28"/>
          <w:lang w:eastAsia="en-US"/>
        </w:rPr>
        <w:t xml:space="preserve">  </w:t>
      </w:r>
      <w:r w:rsidR="00E96BA7" w:rsidRPr="00542B47">
        <w:rPr>
          <w:rFonts w:ascii="Arial" w:eastAsia="Arial" w:hAnsi="Arial" w:cs="Arial"/>
          <w:color w:val="FFFFFF" w:themeColor="background1"/>
          <w:sz w:val="28"/>
          <w:szCs w:val="28"/>
          <w:lang w:eastAsia="en-US"/>
        </w:rPr>
        <w:t>17.00 – 18.00</w:t>
      </w:r>
      <w:r w:rsidR="00E96BA7">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eastAsia="en-US"/>
        </w:rPr>
        <w:t>Diner</w:t>
      </w:r>
    </w:p>
    <w:p w14:paraId="3BC14A9C" w14:textId="77777777" w:rsidR="004A4226" w:rsidRDefault="00706613" w:rsidP="008D56F1">
      <w:pPr>
        <w:widowControl/>
        <w:pBdr>
          <w:top w:val="nil"/>
          <w:left w:val="nil"/>
          <w:bottom w:val="nil"/>
          <w:right w:val="nil"/>
          <w:between w:val="nil"/>
        </w:pBdr>
        <w:spacing w:line="360" w:lineRule="auto"/>
        <w:ind w:left="284" w:hanging="2160"/>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  18.00 – 21.00</w:t>
      </w:r>
      <w:r w:rsidRPr="00A66DFA">
        <w:rPr>
          <w:rFonts w:ascii="Arial" w:eastAsia="Arial" w:hAnsi="Arial" w:cs="Arial"/>
          <w:color w:val="FFFFFF" w:themeColor="background1"/>
          <w:sz w:val="28"/>
          <w:szCs w:val="28"/>
          <w:lang w:eastAsia="en-US"/>
        </w:rPr>
        <w:tab/>
      </w:r>
      <w:r w:rsidR="00E96BA7">
        <w:rPr>
          <w:rFonts w:ascii="Arial" w:eastAsia="Arial" w:hAnsi="Arial" w:cs="Arial"/>
          <w:color w:val="FFFFFF" w:themeColor="background1"/>
          <w:sz w:val="28"/>
          <w:szCs w:val="28"/>
          <w:lang w:eastAsia="en-US"/>
        </w:rPr>
        <w:t xml:space="preserve">  </w:t>
      </w:r>
      <w:r w:rsidR="00E96BA7" w:rsidRPr="00542B47">
        <w:rPr>
          <w:rFonts w:ascii="Arial" w:eastAsia="Arial" w:hAnsi="Arial" w:cs="Arial"/>
          <w:color w:val="FFFFFF" w:themeColor="background1"/>
          <w:sz w:val="28"/>
          <w:szCs w:val="28"/>
          <w:lang w:eastAsia="en-US"/>
        </w:rPr>
        <w:t>1</w:t>
      </w:r>
      <w:r w:rsidR="00E96BA7">
        <w:rPr>
          <w:rFonts w:ascii="Arial" w:eastAsia="Arial" w:hAnsi="Arial" w:cs="Arial"/>
          <w:color w:val="FFFFFF" w:themeColor="background1"/>
          <w:sz w:val="28"/>
          <w:szCs w:val="28"/>
          <w:lang w:eastAsia="en-US"/>
        </w:rPr>
        <w:t>8.00 – 21</w:t>
      </w:r>
      <w:r w:rsidR="00E96BA7" w:rsidRPr="00542B47">
        <w:rPr>
          <w:rFonts w:ascii="Arial" w:eastAsia="Arial" w:hAnsi="Arial" w:cs="Arial"/>
          <w:color w:val="FFFFFF" w:themeColor="background1"/>
          <w:sz w:val="28"/>
          <w:szCs w:val="28"/>
          <w:lang w:eastAsia="en-US"/>
        </w:rPr>
        <w:t>.00</w:t>
      </w:r>
      <w:r w:rsidR="00E96BA7">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eastAsia="en-US"/>
        </w:rPr>
        <w:t xml:space="preserve">Bouwen van een Tax Control Framework (mr. I. van den Berg </w:t>
      </w:r>
      <w:r w:rsidR="00E96BA7">
        <w:rPr>
          <w:rFonts w:ascii="Arial" w:eastAsia="Arial" w:hAnsi="Arial" w:cs="Arial"/>
          <w:color w:val="FFFFFF" w:themeColor="background1"/>
          <w:sz w:val="28"/>
          <w:szCs w:val="28"/>
          <w:lang w:eastAsia="en-US"/>
        </w:rPr>
        <w:tab/>
      </w:r>
      <w:r w:rsidR="00E96BA7">
        <w:rPr>
          <w:rFonts w:ascii="Arial" w:eastAsia="Arial" w:hAnsi="Arial" w:cs="Arial"/>
          <w:color w:val="FFFFFF" w:themeColor="background1"/>
          <w:sz w:val="28"/>
          <w:szCs w:val="28"/>
          <w:lang w:eastAsia="en-US"/>
        </w:rPr>
        <w:tab/>
      </w:r>
      <w:r w:rsidR="00E96BA7">
        <w:rPr>
          <w:rFonts w:ascii="Arial" w:eastAsia="Arial" w:hAnsi="Arial" w:cs="Arial"/>
          <w:color w:val="FFFFFF" w:themeColor="background1"/>
          <w:sz w:val="28"/>
          <w:szCs w:val="28"/>
          <w:lang w:eastAsia="en-US"/>
        </w:rPr>
        <w:tab/>
      </w:r>
      <w:r w:rsidR="00E96BA7">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eastAsia="en-US"/>
        </w:rPr>
        <w:t>&amp;</w:t>
      </w:r>
      <w:r w:rsidR="00E96BA7">
        <w:rPr>
          <w:rFonts w:ascii="Arial" w:eastAsia="Arial" w:hAnsi="Arial" w:cs="Arial"/>
          <w:color w:val="FFFFFF" w:themeColor="background1"/>
          <w:sz w:val="28"/>
          <w:szCs w:val="28"/>
          <w:lang w:eastAsia="en-US"/>
        </w:rPr>
        <w:t xml:space="preserve"> </w:t>
      </w:r>
      <w:r w:rsidRPr="00A66DFA">
        <w:rPr>
          <w:rFonts w:ascii="Arial" w:eastAsia="Arial" w:hAnsi="Arial" w:cs="Arial"/>
          <w:color w:val="FFFFFF" w:themeColor="background1"/>
          <w:sz w:val="28"/>
          <w:szCs w:val="28"/>
          <w:lang w:eastAsia="en-US"/>
        </w:rPr>
        <w:t>Gastdocent)</w:t>
      </w:r>
    </w:p>
    <w:p w14:paraId="015826A1" w14:textId="77777777" w:rsidR="001F192D" w:rsidRDefault="001F192D" w:rsidP="008D56F1">
      <w:pPr>
        <w:widowControl/>
        <w:pBdr>
          <w:top w:val="nil"/>
          <w:left w:val="nil"/>
          <w:bottom w:val="nil"/>
          <w:right w:val="nil"/>
          <w:between w:val="nil"/>
        </w:pBdr>
        <w:spacing w:line="360" w:lineRule="auto"/>
        <w:ind w:left="284" w:hanging="2160"/>
        <w:rPr>
          <w:rFonts w:ascii="Arial" w:eastAsia="Arial" w:hAnsi="Arial" w:cs="Arial"/>
          <w:sz w:val="28"/>
          <w:szCs w:val="28"/>
          <w:lang w:eastAsia="en-US"/>
        </w:rPr>
      </w:pPr>
    </w:p>
    <w:p w14:paraId="2DCEADCE" w14:textId="77777777" w:rsidR="008D56F1" w:rsidRPr="00A66DFA" w:rsidRDefault="008D56F1" w:rsidP="008D56F1">
      <w:pPr>
        <w:pStyle w:val="Normaalweb"/>
        <w:spacing w:before="0" w:beforeAutospacing="0" w:after="0" w:afterAutospacing="0" w:line="240" w:lineRule="auto"/>
        <w:rPr>
          <w:rFonts w:ascii="Arial" w:eastAsia="Arial" w:hAnsi="Arial" w:cs="Arial"/>
          <w:b/>
          <w:bCs/>
          <w:color w:val="FFFFFF" w:themeColor="background1"/>
          <w:sz w:val="28"/>
          <w:szCs w:val="28"/>
        </w:rPr>
      </w:pPr>
    </w:p>
    <w:p w14:paraId="6CEE7DF8" w14:textId="77777777" w:rsidR="004A4226" w:rsidRPr="00A66DFA" w:rsidRDefault="004A4226">
      <w:pPr>
        <w:pStyle w:val="Normaalweb"/>
        <w:spacing w:before="0" w:beforeAutospacing="0" w:after="0" w:afterAutospacing="0" w:line="240" w:lineRule="auto"/>
        <w:rPr>
          <w:rFonts w:ascii="Arial" w:eastAsia="Arial" w:hAnsi="Arial" w:cs="Arial"/>
          <w:b/>
          <w:bCs/>
          <w:color w:val="FFFFFF" w:themeColor="background1"/>
          <w:sz w:val="28"/>
          <w:szCs w:val="28"/>
        </w:rPr>
      </w:pPr>
    </w:p>
    <w:p w14:paraId="14637909" w14:textId="77777777" w:rsidR="001F192D" w:rsidRPr="00542B47" w:rsidRDefault="001F192D" w:rsidP="00542B47">
      <w:pPr>
        <w:widowControl/>
        <w:pBdr>
          <w:top w:val="nil"/>
          <w:left w:val="nil"/>
          <w:bottom w:val="nil"/>
          <w:right w:val="nil"/>
          <w:between w:val="nil"/>
        </w:pBdr>
        <w:spacing w:line="360" w:lineRule="auto"/>
        <w:ind w:left="2126" w:hanging="2126"/>
        <w:rPr>
          <w:rFonts w:ascii="Arial" w:eastAsia="Arial" w:hAnsi="Arial" w:cs="Arial"/>
          <w:b/>
          <w:bCs/>
          <w:color w:val="FFFFFF" w:themeColor="background1"/>
          <w:sz w:val="28"/>
          <w:szCs w:val="28"/>
          <w:lang w:eastAsia="en-US"/>
        </w:rPr>
      </w:pPr>
      <w:r w:rsidRPr="009F225A">
        <w:rPr>
          <w:rFonts w:ascii="Arial" w:eastAsia="Arial" w:hAnsi="Arial" w:cs="Arial"/>
          <w:b/>
          <w:bCs/>
          <w:color w:val="FFFFFF" w:themeColor="background1"/>
          <w:sz w:val="28"/>
          <w:szCs w:val="28"/>
          <w:lang w:eastAsia="en-US"/>
        </w:rPr>
        <w:lastRenderedPageBreak/>
        <w:t xml:space="preserve"> </w:t>
      </w:r>
      <w:r w:rsidRPr="00A66DFA">
        <w:rPr>
          <w:noProof/>
          <w:color w:val="FFFFFF" w:themeColor="background1"/>
          <w:lang w:eastAsia="nl-NL"/>
        </w:rPr>
        <w:drawing>
          <wp:anchor distT="0" distB="0" distL="114300" distR="114300" simplePos="0" relativeHeight="251679744" behindDoc="1" locked="0" layoutInCell="1" allowOverlap="1" wp14:anchorId="2C509B7D" wp14:editId="2B69E2E7">
            <wp:simplePos x="0" y="0"/>
            <wp:positionH relativeFrom="margin">
              <wp:posOffset>-9525</wp:posOffset>
            </wp:positionH>
            <wp:positionV relativeFrom="margin">
              <wp:posOffset>114300</wp:posOffset>
            </wp:positionV>
            <wp:extent cx="6600825" cy="1504950"/>
            <wp:effectExtent l="0" t="0" r="9525" b="0"/>
            <wp:wrapNone/>
            <wp:docPr id="7" name="Afbeelding 5"/>
            <wp:cNvGraphicFramePr/>
            <a:graphic xmlns:a="http://schemas.openxmlformats.org/drawingml/2006/main">
              <a:graphicData uri="http://schemas.openxmlformats.org/drawingml/2006/picture">
                <pic:pic xmlns:pic="http://schemas.openxmlformats.org/drawingml/2006/picture">
                  <pic:nvPicPr>
                    <pic:cNvPr id="6" name="Afbeelding 5"/>
                    <pic:cNvPicPr/>
                  </pic:nvPicPr>
                  <pic:blipFill>
                    <a:blip r:embed="rId13">
                      <a:extLst>
                        <a:ext uri="{BEBA8EAE-BF5A-486C-A8C5-ECC9F3942E4B}">
                          <a14:imgProps xmlns:a14="http://schemas.microsoft.com/office/drawing/2010/main">
                            <a14:imgLayer r:embed="rId14">
                              <a14:imgEffect>
                                <a14:sharpenSoften amount="-5000"/>
                              </a14:imgEffect>
                              <a14:imgEffect>
                                <a14:brightnessContrast bright="27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008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719B9" w14:textId="77777777" w:rsidR="001F192D" w:rsidRDefault="008D2138">
      <w:pPr>
        <w:widowControl/>
        <w:pBdr>
          <w:top w:val="nil"/>
          <w:left w:val="nil"/>
          <w:bottom w:val="nil"/>
          <w:right w:val="nil"/>
          <w:between w:val="nil"/>
        </w:pBdr>
        <w:spacing w:line="360" w:lineRule="auto"/>
        <w:ind w:left="2160" w:hanging="2160"/>
        <w:rPr>
          <w:rFonts w:ascii="Arial" w:eastAsia="Arial" w:hAnsi="Arial" w:cs="Arial"/>
          <w:color w:val="FFFFFF" w:themeColor="background1"/>
          <w:sz w:val="28"/>
          <w:szCs w:val="28"/>
          <w:lang w:eastAsia="en-US"/>
        </w:rPr>
      </w:pPr>
      <w:r w:rsidRPr="008D2138">
        <w:rPr>
          <w:rFonts w:ascii="Arial" w:eastAsia="Arial" w:hAnsi="Arial" w:cs="Arial"/>
          <w:noProof/>
          <w:color w:val="FFFFFF" w:themeColor="background1"/>
          <w:sz w:val="28"/>
          <w:szCs w:val="28"/>
          <w:lang w:eastAsia="nl-NL"/>
        </w:rPr>
        <mc:AlternateContent>
          <mc:Choice Requires="wps">
            <w:drawing>
              <wp:anchor distT="45720" distB="45720" distL="114300" distR="114300" simplePos="0" relativeHeight="251681792" behindDoc="0" locked="0" layoutInCell="1" allowOverlap="1" wp14:anchorId="18327F41" wp14:editId="64489117">
                <wp:simplePos x="0" y="0"/>
                <wp:positionH relativeFrom="column">
                  <wp:posOffset>57150</wp:posOffset>
                </wp:positionH>
                <wp:positionV relativeFrom="paragraph">
                  <wp:posOffset>167640</wp:posOffset>
                </wp:positionV>
                <wp:extent cx="4983480" cy="140462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404620"/>
                        </a:xfrm>
                        <a:prstGeom prst="rect">
                          <a:avLst/>
                        </a:prstGeom>
                        <a:noFill/>
                        <a:ln w="9525">
                          <a:noFill/>
                          <a:miter lim="800000"/>
                          <a:headEnd/>
                          <a:tailEnd/>
                        </a:ln>
                      </wps:spPr>
                      <wps:txbx>
                        <w:txbxContent>
                          <w:p w14:paraId="462DB6EC" w14:textId="77777777" w:rsidR="008D2138" w:rsidRDefault="008D2138" w:rsidP="008D2138">
                            <w:pPr>
                              <w:pStyle w:val="Normaalweb"/>
                              <w:spacing w:before="0" w:beforeAutospacing="0" w:after="0" w:afterAutospacing="0"/>
                            </w:pPr>
                            <w:r w:rsidRPr="008D2138">
                              <w:rPr>
                                <w:rFonts w:ascii="Arial" w:hAnsi="Arial" w:cs="Arial"/>
                                <w:b/>
                                <w:bCs/>
                                <w:color w:val="70AD47"/>
                                <w:spacing w:val="10"/>
                                <w:kern w:val="24"/>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Programma post master </w:t>
                            </w:r>
                            <w:r>
                              <w:rPr>
                                <w:rFonts w:ascii="Arial" w:hAnsi="Arial" w:cs="Arial"/>
                                <w:b/>
                                <w:bCs/>
                                <w:color w:val="70AD47"/>
                                <w:spacing w:val="10"/>
                                <w:kern w:val="24"/>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br/>
                              <w:t>T</w:t>
                            </w:r>
                            <w:r w:rsidRPr="008D2138">
                              <w:rPr>
                                <w:rFonts w:ascii="Arial" w:hAnsi="Arial" w:cs="Arial"/>
                                <w:b/>
                                <w:bCs/>
                                <w:color w:val="70AD47"/>
                                <w:spacing w:val="10"/>
                                <w:kern w:val="24"/>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ax Assurance (vervolg)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42EC4" id="_x0000_s1029" type="#_x0000_t202" style="position:absolute;left:0;text-align:left;margin-left:4.5pt;margin-top:13.2pt;width:392.4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" filled="f" stroked="f">
                <v:textbox style="mso-fit-shape-to-text:t">
                  <w:txbxContent>
                    <w:p w:rsidR="008D2138" w:rsidRDefault="008D2138" w:rsidP="008D2138">
                      <w:pPr>
                        <w:pStyle w:val="Normaalweb"/>
                        <w:spacing w:before="0" w:beforeAutospacing="0" w:after="0" w:afterAutospacing="0"/>
                      </w:pPr>
                      <w:r w:rsidRPr="008D2138">
                        <w:rPr>
                          <w:rFonts w:ascii="Arial" w:hAnsi="Arial" w:cs="Arial"/>
                          <w:b/>
                          <w:bCs/>
                          <w:color w:val="70AD47"/>
                          <w:spacing w:val="10"/>
                          <w:kern w:val="24"/>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Programma post master </w:t>
                      </w:r>
                      <w:r>
                        <w:rPr>
                          <w:rFonts w:ascii="Arial" w:hAnsi="Arial" w:cs="Arial"/>
                          <w:b/>
                          <w:bCs/>
                          <w:color w:val="70AD47"/>
                          <w:spacing w:val="10"/>
                          <w:kern w:val="24"/>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br/>
                        <w:t>T</w:t>
                      </w:r>
                      <w:r w:rsidRPr="008D2138">
                        <w:rPr>
                          <w:rFonts w:ascii="Arial" w:hAnsi="Arial" w:cs="Arial"/>
                          <w:b/>
                          <w:bCs/>
                          <w:color w:val="70AD47"/>
                          <w:spacing w:val="10"/>
                          <w:kern w:val="24"/>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ax Assurance (vervolg)</w:t>
                      </w:r>
                    </w:p>
                  </w:txbxContent>
                </v:textbox>
                <w10:wrap type="square"/>
              </v:shape>
            </w:pict>
          </mc:Fallback>
        </mc:AlternateContent>
      </w:r>
    </w:p>
    <w:p w14:paraId="4212A4AD" w14:textId="77777777" w:rsidR="00542B47" w:rsidRPr="009F225A" w:rsidRDefault="00542B47">
      <w:pPr>
        <w:widowControl/>
        <w:pBdr>
          <w:top w:val="nil"/>
          <w:left w:val="nil"/>
          <w:bottom w:val="nil"/>
          <w:right w:val="nil"/>
          <w:between w:val="nil"/>
        </w:pBdr>
        <w:spacing w:line="360" w:lineRule="auto"/>
        <w:ind w:left="2160" w:hanging="2160"/>
        <w:rPr>
          <w:rFonts w:ascii="Arial" w:eastAsia="Arial" w:hAnsi="Arial" w:cs="Arial"/>
          <w:color w:val="FFFFFF" w:themeColor="background1"/>
          <w:sz w:val="28"/>
          <w:szCs w:val="28"/>
          <w:lang w:eastAsia="en-US"/>
        </w:rPr>
      </w:pPr>
    </w:p>
    <w:p w14:paraId="60444BD9" w14:textId="77777777" w:rsidR="001F192D" w:rsidRPr="009F225A" w:rsidRDefault="001F192D">
      <w:pPr>
        <w:widowControl/>
        <w:pBdr>
          <w:top w:val="nil"/>
          <w:left w:val="nil"/>
          <w:bottom w:val="nil"/>
          <w:right w:val="nil"/>
          <w:between w:val="nil"/>
        </w:pBdr>
        <w:spacing w:line="360" w:lineRule="auto"/>
        <w:ind w:left="2160" w:hanging="2160"/>
        <w:rPr>
          <w:rFonts w:ascii="Arial" w:eastAsia="Arial" w:hAnsi="Arial" w:cs="Arial"/>
          <w:color w:val="FFFFFF" w:themeColor="background1"/>
          <w:sz w:val="28"/>
          <w:szCs w:val="28"/>
          <w:lang w:eastAsia="en-US"/>
        </w:rPr>
      </w:pPr>
    </w:p>
    <w:p w14:paraId="371EBD37" w14:textId="77777777" w:rsidR="001F192D" w:rsidRPr="009F225A" w:rsidRDefault="001F192D">
      <w:pPr>
        <w:widowControl/>
        <w:pBdr>
          <w:top w:val="nil"/>
          <w:left w:val="nil"/>
          <w:bottom w:val="nil"/>
          <w:right w:val="nil"/>
          <w:between w:val="nil"/>
        </w:pBdr>
        <w:spacing w:line="360" w:lineRule="auto"/>
        <w:ind w:left="2160" w:hanging="2160"/>
        <w:rPr>
          <w:rFonts w:ascii="Arial" w:eastAsia="Arial" w:hAnsi="Arial" w:cs="Arial"/>
          <w:color w:val="FFFFFF" w:themeColor="background1"/>
          <w:sz w:val="28"/>
          <w:szCs w:val="28"/>
          <w:lang w:eastAsia="en-US"/>
        </w:rPr>
      </w:pPr>
    </w:p>
    <w:p w14:paraId="314DCAB6" w14:textId="77777777" w:rsidR="001F192D" w:rsidRPr="009F225A" w:rsidRDefault="001F192D">
      <w:pPr>
        <w:widowControl/>
        <w:pBdr>
          <w:top w:val="nil"/>
          <w:left w:val="nil"/>
          <w:bottom w:val="nil"/>
          <w:right w:val="nil"/>
          <w:between w:val="nil"/>
        </w:pBdr>
        <w:spacing w:line="360" w:lineRule="auto"/>
        <w:ind w:left="2160" w:hanging="2160"/>
        <w:rPr>
          <w:rFonts w:ascii="Arial" w:eastAsia="Arial" w:hAnsi="Arial" w:cs="Arial"/>
          <w:color w:val="FFFFFF" w:themeColor="background1"/>
          <w:sz w:val="28"/>
          <w:szCs w:val="28"/>
          <w:lang w:eastAsia="en-US"/>
        </w:rPr>
      </w:pPr>
      <w:r w:rsidRPr="00A66DFA">
        <w:rPr>
          <w:i/>
          <w:noProof/>
          <w:color w:val="FFFFFF" w:themeColor="background1"/>
          <w:sz w:val="28"/>
          <w:szCs w:val="28"/>
          <w:lang w:eastAsia="nl-NL"/>
        </w:rPr>
        <w:drawing>
          <wp:anchor distT="0" distB="0" distL="114300" distR="114300" simplePos="0" relativeHeight="251669504" behindDoc="1" locked="0" layoutInCell="1" allowOverlap="1" wp14:anchorId="4EF30D33" wp14:editId="5D4E424E">
            <wp:simplePos x="0" y="0"/>
            <wp:positionH relativeFrom="margin">
              <wp:align>left</wp:align>
            </wp:positionH>
            <wp:positionV relativeFrom="page">
              <wp:posOffset>2066925</wp:posOffset>
            </wp:positionV>
            <wp:extent cx="6600825" cy="7972425"/>
            <wp:effectExtent l="0" t="0" r="9525" b="9525"/>
            <wp:wrapNone/>
            <wp:docPr id="3" name="Afbeelding 3"/>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15">
                      <a:extLst>
                        <a:ext uri="{BEBA8EAE-BF5A-486C-A8C5-ECC9F3942E4B}">
                          <a14:imgProps xmlns:a14="http://schemas.microsoft.com/office/drawing/2010/main">
                            <a14:imgLayer r:embed="rId16">
                              <a14:imgEffect>
                                <a14:sharpenSoften amount="7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00825" cy="797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678E5" w14:textId="77777777" w:rsidR="001F192D" w:rsidRPr="00E96BA7" w:rsidRDefault="00E018C0" w:rsidP="001F192D">
      <w:pPr>
        <w:widowControl/>
        <w:pBdr>
          <w:top w:val="nil"/>
          <w:left w:val="nil"/>
          <w:bottom w:val="nil"/>
          <w:right w:val="nil"/>
          <w:between w:val="nil"/>
        </w:pBdr>
        <w:spacing w:line="360" w:lineRule="auto"/>
        <w:ind w:left="2160" w:right="-23" w:hanging="1876"/>
        <w:rPr>
          <w:rFonts w:ascii="Arial" w:eastAsia="Arial" w:hAnsi="Arial" w:cs="Arial"/>
          <w:b/>
          <w:color w:val="FFFFFF" w:themeColor="background1"/>
          <w:sz w:val="28"/>
          <w:szCs w:val="28"/>
          <w:lang w:eastAsia="en-US"/>
        </w:rPr>
      </w:pPr>
      <w:r>
        <w:rPr>
          <w:rFonts w:ascii="Arial" w:eastAsia="Arial" w:hAnsi="Arial" w:cs="Arial"/>
          <w:b/>
          <w:color w:val="FFFFFF" w:themeColor="background1"/>
          <w:sz w:val="28"/>
          <w:szCs w:val="28"/>
          <w:lang w:eastAsia="en-US"/>
        </w:rPr>
        <w:t>26 mei</w:t>
      </w:r>
      <w:r w:rsidR="001F192D" w:rsidRPr="00E96BA7">
        <w:rPr>
          <w:rFonts w:ascii="Arial" w:eastAsia="Arial" w:hAnsi="Arial" w:cs="Arial"/>
          <w:b/>
          <w:color w:val="FFFFFF" w:themeColor="background1"/>
          <w:sz w:val="28"/>
          <w:szCs w:val="28"/>
          <w:lang w:eastAsia="en-US"/>
        </w:rPr>
        <w:t xml:space="preserve"> </w:t>
      </w:r>
      <w:r w:rsidR="009A2060">
        <w:rPr>
          <w:rFonts w:ascii="Arial" w:eastAsia="Arial" w:hAnsi="Arial" w:cs="Arial"/>
          <w:b/>
          <w:color w:val="FFFFFF" w:themeColor="background1"/>
          <w:sz w:val="28"/>
          <w:szCs w:val="28"/>
          <w:lang w:eastAsia="en-US"/>
        </w:rPr>
        <w:t>2021</w:t>
      </w:r>
    </w:p>
    <w:p w14:paraId="46389553" w14:textId="77777777" w:rsidR="004A4226" w:rsidRPr="00E96BA7" w:rsidRDefault="00E018C0" w:rsidP="00ED582D">
      <w:pPr>
        <w:widowControl/>
        <w:pBdr>
          <w:top w:val="nil"/>
          <w:left w:val="nil"/>
          <w:bottom w:val="nil"/>
          <w:right w:val="nil"/>
          <w:between w:val="nil"/>
        </w:pBdr>
        <w:spacing w:line="360" w:lineRule="auto"/>
        <w:ind w:left="2160" w:right="-23" w:hanging="1876"/>
        <w:rPr>
          <w:rFonts w:ascii="Arial" w:eastAsia="Arial" w:hAnsi="Arial" w:cs="Arial"/>
          <w:color w:val="FFFFFF" w:themeColor="background1"/>
          <w:sz w:val="28"/>
          <w:szCs w:val="28"/>
          <w:lang w:eastAsia="en-US"/>
        </w:rPr>
      </w:pPr>
      <w:r>
        <w:rPr>
          <w:rFonts w:ascii="Arial" w:eastAsia="Arial" w:hAnsi="Arial" w:cs="Arial"/>
          <w:color w:val="FFFFFF" w:themeColor="background1"/>
          <w:sz w:val="28"/>
          <w:szCs w:val="28"/>
          <w:lang w:eastAsia="en-US"/>
        </w:rPr>
        <w:t xml:space="preserve"> </w:t>
      </w:r>
      <w:r w:rsidR="00706613" w:rsidRPr="00E96BA7">
        <w:rPr>
          <w:rFonts w:ascii="Arial" w:eastAsia="Arial" w:hAnsi="Arial" w:cs="Arial"/>
          <w:color w:val="FFFFFF" w:themeColor="background1"/>
          <w:sz w:val="28"/>
          <w:szCs w:val="28"/>
          <w:lang w:eastAsia="en-US"/>
        </w:rPr>
        <w:t>14.00 – 17.00</w:t>
      </w:r>
      <w:r w:rsidR="00706613" w:rsidRPr="00E96BA7">
        <w:rPr>
          <w:rFonts w:ascii="Arial" w:eastAsia="Arial" w:hAnsi="Arial" w:cs="Arial"/>
          <w:color w:val="FFFFFF" w:themeColor="background1"/>
          <w:sz w:val="28"/>
          <w:szCs w:val="28"/>
          <w:lang w:eastAsia="en-US"/>
        </w:rPr>
        <w:tab/>
      </w:r>
      <w:r w:rsidR="00FB3286" w:rsidRPr="00E96BA7">
        <w:rPr>
          <w:rFonts w:ascii="Arial" w:eastAsia="Arial" w:hAnsi="Arial" w:cs="Arial"/>
          <w:color w:val="FFFFFF" w:themeColor="background1"/>
          <w:sz w:val="28"/>
          <w:szCs w:val="28"/>
          <w:lang w:eastAsia="en-US"/>
        </w:rPr>
        <w:tab/>
      </w:r>
      <w:r w:rsidR="00ED582D" w:rsidRPr="00E96BA7">
        <w:rPr>
          <w:rFonts w:ascii="Arial" w:eastAsia="Arial" w:hAnsi="Arial" w:cs="Arial"/>
          <w:color w:val="FFFFFF" w:themeColor="background1"/>
          <w:sz w:val="28"/>
          <w:szCs w:val="28"/>
          <w:lang w:eastAsia="en-US"/>
        </w:rPr>
        <w:t xml:space="preserve">Tax </w:t>
      </w:r>
      <w:proofErr w:type="spellStart"/>
      <w:r w:rsidR="00ED582D" w:rsidRPr="00E96BA7">
        <w:rPr>
          <w:rFonts w:ascii="Arial" w:eastAsia="Arial" w:hAnsi="Arial" w:cs="Arial"/>
          <w:color w:val="FFFFFF" w:themeColor="background1"/>
          <w:sz w:val="28"/>
          <w:szCs w:val="28"/>
          <w:lang w:eastAsia="en-US"/>
        </w:rPr>
        <w:t>architecture</w:t>
      </w:r>
      <w:proofErr w:type="spellEnd"/>
      <w:r w:rsidR="00ED582D" w:rsidRPr="00E96BA7">
        <w:rPr>
          <w:rFonts w:ascii="Arial" w:eastAsia="Arial" w:hAnsi="Arial" w:cs="Arial"/>
          <w:color w:val="FFFFFF" w:themeColor="background1"/>
          <w:sz w:val="28"/>
          <w:szCs w:val="28"/>
          <w:lang w:eastAsia="en-US"/>
        </w:rPr>
        <w:t xml:space="preserve"> (mr. Bart Janssen)</w:t>
      </w:r>
      <w:r w:rsidR="00ED582D" w:rsidRPr="00ED582D">
        <w:rPr>
          <w:rFonts w:ascii="Arial" w:eastAsia="Arial" w:hAnsi="Arial" w:cs="Arial"/>
          <w:color w:val="FFFFFF" w:themeColor="background1"/>
          <w:sz w:val="28"/>
          <w:szCs w:val="28"/>
          <w:lang w:eastAsia="en-US"/>
        </w:rPr>
        <w:t xml:space="preserve"> </w:t>
      </w:r>
    </w:p>
    <w:p w14:paraId="03C56A79" w14:textId="77777777" w:rsidR="004A4226" w:rsidRPr="00E96BA7" w:rsidRDefault="001F192D" w:rsidP="001F192D">
      <w:pPr>
        <w:widowControl/>
        <w:pBdr>
          <w:top w:val="nil"/>
          <w:left w:val="nil"/>
          <w:bottom w:val="nil"/>
          <w:right w:val="nil"/>
          <w:between w:val="nil"/>
        </w:pBdr>
        <w:spacing w:line="360" w:lineRule="auto"/>
        <w:ind w:left="2160" w:right="-23" w:hanging="1876"/>
        <w:rPr>
          <w:rFonts w:ascii="Arial" w:eastAsia="Arial" w:hAnsi="Arial" w:cs="Arial"/>
          <w:color w:val="FFFFFF" w:themeColor="background1"/>
          <w:sz w:val="28"/>
          <w:szCs w:val="28"/>
          <w:lang w:eastAsia="en-US"/>
        </w:rPr>
      </w:pPr>
      <w:r w:rsidRPr="00E96BA7">
        <w:rPr>
          <w:rFonts w:ascii="Arial" w:eastAsia="Arial" w:hAnsi="Arial" w:cs="Arial"/>
          <w:color w:val="FFFFFF" w:themeColor="background1"/>
          <w:sz w:val="28"/>
          <w:szCs w:val="28"/>
          <w:lang w:eastAsia="en-US"/>
        </w:rPr>
        <w:t xml:space="preserve"> </w:t>
      </w:r>
      <w:r w:rsidR="00706613" w:rsidRPr="00E96BA7">
        <w:rPr>
          <w:rFonts w:ascii="Arial" w:eastAsia="Arial" w:hAnsi="Arial" w:cs="Arial"/>
          <w:color w:val="FFFFFF" w:themeColor="background1"/>
          <w:sz w:val="28"/>
          <w:szCs w:val="28"/>
          <w:lang w:eastAsia="en-US"/>
        </w:rPr>
        <w:t>17.00 – 18.00</w:t>
      </w:r>
      <w:r w:rsidR="00706613" w:rsidRPr="00E96BA7">
        <w:rPr>
          <w:rFonts w:ascii="Arial" w:eastAsia="Arial" w:hAnsi="Arial" w:cs="Arial"/>
          <w:color w:val="FFFFFF" w:themeColor="background1"/>
          <w:sz w:val="28"/>
          <w:szCs w:val="28"/>
          <w:lang w:eastAsia="en-US"/>
        </w:rPr>
        <w:tab/>
      </w:r>
      <w:r w:rsidR="00FB3286" w:rsidRPr="00E96BA7">
        <w:rPr>
          <w:rFonts w:ascii="Arial" w:eastAsia="Arial" w:hAnsi="Arial" w:cs="Arial"/>
          <w:color w:val="FFFFFF" w:themeColor="background1"/>
          <w:sz w:val="28"/>
          <w:szCs w:val="28"/>
          <w:lang w:eastAsia="en-US"/>
        </w:rPr>
        <w:tab/>
      </w:r>
      <w:r w:rsidR="00706613" w:rsidRPr="00E96BA7">
        <w:rPr>
          <w:rFonts w:ascii="Arial" w:eastAsia="Arial" w:hAnsi="Arial" w:cs="Arial"/>
          <w:color w:val="FFFFFF" w:themeColor="background1"/>
          <w:sz w:val="28"/>
          <w:szCs w:val="28"/>
          <w:lang w:eastAsia="en-US"/>
        </w:rPr>
        <w:t>Diner</w:t>
      </w:r>
    </w:p>
    <w:p w14:paraId="479244DA" w14:textId="77777777" w:rsidR="004A4226" w:rsidRPr="00E96BA7" w:rsidRDefault="001F192D"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r w:rsidRPr="00E96BA7">
        <w:rPr>
          <w:rFonts w:ascii="Arial" w:eastAsia="Arial" w:hAnsi="Arial" w:cs="Arial"/>
          <w:color w:val="FFFFFF" w:themeColor="background1"/>
          <w:sz w:val="28"/>
          <w:szCs w:val="28"/>
          <w:lang w:eastAsia="en-US"/>
        </w:rPr>
        <w:t xml:space="preserve"> </w:t>
      </w:r>
      <w:r w:rsidR="00706613" w:rsidRPr="00E96BA7">
        <w:rPr>
          <w:rFonts w:ascii="Arial" w:eastAsia="Arial" w:hAnsi="Arial" w:cs="Arial"/>
          <w:color w:val="FFFFFF" w:themeColor="background1"/>
          <w:sz w:val="28"/>
          <w:szCs w:val="28"/>
          <w:lang w:eastAsia="en-US"/>
        </w:rPr>
        <w:t>18.00 – 21.00</w:t>
      </w:r>
      <w:r w:rsidR="00706613" w:rsidRPr="00E96BA7">
        <w:rPr>
          <w:rFonts w:ascii="Arial" w:eastAsia="Arial" w:hAnsi="Arial" w:cs="Arial"/>
          <w:color w:val="FFFFFF" w:themeColor="background1"/>
          <w:sz w:val="28"/>
          <w:szCs w:val="28"/>
          <w:lang w:eastAsia="en-US"/>
        </w:rPr>
        <w:tab/>
      </w:r>
      <w:r w:rsidR="00FB3286" w:rsidRPr="00E96BA7">
        <w:rPr>
          <w:rFonts w:ascii="Arial" w:eastAsia="Arial" w:hAnsi="Arial" w:cs="Arial"/>
          <w:color w:val="FFFFFF" w:themeColor="background1"/>
          <w:sz w:val="28"/>
          <w:szCs w:val="28"/>
          <w:lang w:eastAsia="en-US"/>
        </w:rPr>
        <w:tab/>
      </w:r>
      <w:r w:rsidR="00706613" w:rsidRPr="00E96BA7">
        <w:rPr>
          <w:rFonts w:ascii="Arial" w:eastAsia="Arial" w:hAnsi="Arial" w:cs="Arial"/>
          <w:color w:val="FFFFFF" w:themeColor="background1"/>
          <w:sz w:val="28"/>
          <w:szCs w:val="28"/>
          <w:lang w:eastAsia="en-US"/>
        </w:rPr>
        <w:t>Transfer Pricing &amp; TCF (Steven Bakker RA &amp;</w:t>
      </w:r>
    </w:p>
    <w:p w14:paraId="51682F11" w14:textId="77777777" w:rsidR="004A4226" w:rsidRPr="00E96BA7"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r w:rsidRPr="00E96BA7">
        <w:rPr>
          <w:rFonts w:ascii="Arial" w:eastAsia="Arial" w:hAnsi="Arial" w:cs="Arial"/>
          <w:color w:val="FFFFFF" w:themeColor="background1"/>
          <w:sz w:val="28"/>
          <w:szCs w:val="28"/>
          <w:lang w:eastAsia="en-US"/>
        </w:rPr>
        <w:tab/>
      </w:r>
      <w:r w:rsidR="00FB3286" w:rsidRPr="00E96BA7">
        <w:rPr>
          <w:rFonts w:ascii="Arial" w:eastAsia="Arial" w:hAnsi="Arial" w:cs="Arial"/>
          <w:color w:val="FFFFFF" w:themeColor="background1"/>
          <w:sz w:val="28"/>
          <w:szCs w:val="28"/>
          <w:lang w:eastAsia="en-US"/>
        </w:rPr>
        <w:tab/>
      </w:r>
      <w:r w:rsidRPr="00E96BA7">
        <w:rPr>
          <w:rFonts w:ascii="Arial" w:eastAsia="Arial" w:hAnsi="Arial" w:cs="Arial"/>
          <w:color w:val="FFFFFF" w:themeColor="background1"/>
          <w:sz w:val="28"/>
          <w:szCs w:val="28"/>
          <w:lang w:eastAsia="en-US"/>
        </w:rPr>
        <w:t>mr. Marthe Kleinjan)</w:t>
      </w:r>
    </w:p>
    <w:p w14:paraId="24E29125" w14:textId="77777777" w:rsidR="004A4226" w:rsidRPr="00E96BA7" w:rsidRDefault="004A4226"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p>
    <w:p w14:paraId="22E6F67C" w14:textId="77777777" w:rsidR="004A4226" w:rsidRPr="00E96BA7" w:rsidRDefault="00706613" w:rsidP="001F192D">
      <w:pPr>
        <w:widowControl/>
        <w:pBdr>
          <w:top w:val="nil"/>
          <w:left w:val="nil"/>
          <w:bottom w:val="nil"/>
          <w:right w:val="nil"/>
          <w:between w:val="nil"/>
        </w:pBdr>
        <w:spacing w:line="360" w:lineRule="auto"/>
        <w:ind w:right="-23" w:hanging="1876"/>
        <w:rPr>
          <w:rFonts w:ascii="Arial" w:eastAsia="Arial" w:hAnsi="Arial" w:cs="Arial"/>
          <w:b/>
          <w:bCs/>
          <w:color w:val="FFFFFF" w:themeColor="background1"/>
          <w:sz w:val="28"/>
          <w:szCs w:val="28"/>
          <w:lang w:eastAsia="en-US"/>
        </w:rPr>
      </w:pPr>
      <w:r w:rsidRPr="00E96BA7">
        <w:rPr>
          <w:rFonts w:ascii="Arial" w:eastAsia="Arial" w:hAnsi="Arial" w:cs="Arial"/>
          <w:b/>
          <w:bCs/>
          <w:color w:val="FFFFFF" w:themeColor="background1"/>
          <w:sz w:val="28"/>
          <w:szCs w:val="28"/>
          <w:lang w:eastAsia="en-US"/>
        </w:rPr>
        <w:t xml:space="preserve">25 maart </w:t>
      </w:r>
      <w:r w:rsidR="009A2060">
        <w:rPr>
          <w:rFonts w:ascii="Arial" w:eastAsia="Arial" w:hAnsi="Arial" w:cs="Arial"/>
          <w:b/>
          <w:bCs/>
          <w:color w:val="FFFFFF" w:themeColor="background1"/>
          <w:sz w:val="28"/>
          <w:szCs w:val="28"/>
          <w:lang w:eastAsia="en-US"/>
        </w:rPr>
        <w:t>2021</w:t>
      </w:r>
      <w:r w:rsidRPr="00E96BA7">
        <w:rPr>
          <w:rFonts w:ascii="Arial" w:eastAsia="Arial" w:hAnsi="Arial" w:cs="Arial"/>
          <w:b/>
          <w:bCs/>
          <w:color w:val="FFFFFF" w:themeColor="background1"/>
          <w:sz w:val="28"/>
          <w:szCs w:val="28"/>
          <w:lang w:eastAsia="en-US"/>
        </w:rPr>
        <w:tab/>
      </w:r>
      <w:r w:rsidR="00E018C0">
        <w:rPr>
          <w:rFonts w:ascii="Arial" w:eastAsia="Arial" w:hAnsi="Arial" w:cs="Arial"/>
          <w:b/>
          <w:bCs/>
          <w:color w:val="FFFFFF" w:themeColor="background1"/>
          <w:sz w:val="28"/>
          <w:szCs w:val="28"/>
          <w:lang w:eastAsia="en-US"/>
        </w:rPr>
        <w:t xml:space="preserve">   2 juni</w:t>
      </w:r>
      <w:r w:rsidR="00E96BA7">
        <w:rPr>
          <w:rFonts w:ascii="Arial" w:eastAsia="Arial" w:hAnsi="Arial" w:cs="Arial"/>
          <w:b/>
          <w:bCs/>
          <w:color w:val="FFFFFF" w:themeColor="background1"/>
          <w:sz w:val="28"/>
          <w:szCs w:val="28"/>
          <w:lang w:eastAsia="en-US"/>
        </w:rPr>
        <w:t xml:space="preserve"> </w:t>
      </w:r>
      <w:r w:rsidR="009A2060">
        <w:rPr>
          <w:rFonts w:ascii="Arial" w:eastAsia="Arial" w:hAnsi="Arial" w:cs="Arial"/>
          <w:b/>
          <w:bCs/>
          <w:color w:val="FFFFFF" w:themeColor="background1"/>
          <w:sz w:val="28"/>
          <w:szCs w:val="28"/>
          <w:lang w:eastAsia="en-US"/>
        </w:rPr>
        <w:t>2021</w:t>
      </w:r>
    </w:p>
    <w:p w14:paraId="118AB5D0" w14:textId="77777777" w:rsidR="00ED582D" w:rsidRPr="00E96BA7" w:rsidRDefault="00706613" w:rsidP="00ED582D">
      <w:pPr>
        <w:widowControl/>
        <w:pBdr>
          <w:top w:val="nil"/>
          <w:left w:val="nil"/>
          <w:bottom w:val="nil"/>
          <w:right w:val="nil"/>
          <w:between w:val="nil"/>
        </w:pBdr>
        <w:spacing w:line="360" w:lineRule="auto"/>
        <w:ind w:left="2160" w:right="-23" w:hanging="1876"/>
        <w:rPr>
          <w:rFonts w:ascii="Arial" w:eastAsia="Arial" w:hAnsi="Arial" w:cs="Arial"/>
          <w:color w:val="FFFFFF" w:themeColor="background1"/>
          <w:sz w:val="28"/>
          <w:szCs w:val="28"/>
          <w:lang w:eastAsia="en-US"/>
        </w:rPr>
      </w:pPr>
      <w:r w:rsidRPr="00E96BA7">
        <w:rPr>
          <w:rFonts w:ascii="Arial" w:eastAsia="Arial" w:hAnsi="Arial" w:cs="Arial"/>
          <w:color w:val="FFFFFF" w:themeColor="background1"/>
          <w:sz w:val="28"/>
          <w:szCs w:val="28"/>
          <w:lang w:eastAsia="en-US"/>
        </w:rPr>
        <w:t xml:space="preserve">  14.00 – 17.00 </w:t>
      </w:r>
      <w:r w:rsidRPr="00E96BA7">
        <w:rPr>
          <w:rFonts w:ascii="Arial" w:eastAsia="Arial" w:hAnsi="Arial" w:cs="Arial"/>
          <w:color w:val="FFFFFF" w:themeColor="background1"/>
          <w:sz w:val="28"/>
          <w:szCs w:val="28"/>
          <w:lang w:eastAsia="en-US"/>
        </w:rPr>
        <w:tab/>
      </w:r>
      <w:r w:rsidR="00ED582D" w:rsidRPr="00E96BA7">
        <w:rPr>
          <w:rFonts w:ascii="Arial" w:eastAsia="Arial" w:hAnsi="Arial" w:cs="Arial"/>
          <w:color w:val="FFFFFF" w:themeColor="background1"/>
          <w:sz w:val="28"/>
          <w:szCs w:val="28"/>
          <w:lang w:eastAsia="en-US"/>
        </w:rPr>
        <w:t xml:space="preserve">Data </w:t>
      </w:r>
      <w:proofErr w:type="spellStart"/>
      <w:r w:rsidR="00ED582D" w:rsidRPr="00E96BA7">
        <w:rPr>
          <w:rFonts w:ascii="Arial" w:eastAsia="Arial" w:hAnsi="Arial" w:cs="Arial"/>
          <w:color w:val="FFFFFF" w:themeColor="background1"/>
          <w:sz w:val="28"/>
          <w:szCs w:val="28"/>
          <w:lang w:eastAsia="en-US"/>
        </w:rPr>
        <w:t>science</w:t>
      </w:r>
      <w:proofErr w:type="spellEnd"/>
      <w:r w:rsidR="00ED582D" w:rsidRPr="00E96BA7">
        <w:rPr>
          <w:rFonts w:ascii="Arial" w:eastAsia="Arial" w:hAnsi="Arial" w:cs="Arial"/>
          <w:color w:val="FFFFFF" w:themeColor="background1"/>
          <w:sz w:val="28"/>
          <w:szCs w:val="28"/>
          <w:lang w:eastAsia="en-US"/>
        </w:rPr>
        <w:t xml:space="preserve"> (prof. dr. Albert Bomer &amp; </w:t>
      </w:r>
    </w:p>
    <w:p w14:paraId="116D99F9" w14:textId="77777777" w:rsidR="00ED582D" w:rsidRPr="00E96BA7" w:rsidRDefault="00ED582D" w:rsidP="00ED582D">
      <w:pPr>
        <w:widowControl/>
        <w:pBdr>
          <w:top w:val="nil"/>
          <w:left w:val="nil"/>
          <w:bottom w:val="nil"/>
          <w:right w:val="nil"/>
          <w:between w:val="nil"/>
        </w:pBdr>
        <w:spacing w:line="360" w:lineRule="auto"/>
        <w:ind w:left="2160" w:right="-23" w:hanging="1876"/>
        <w:rPr>
          <w:rFonts w:ascii="Arial" w:eastAsia="Arial" w:hAnsi="Arial" w:cs="Arial"/>
          <w:color w:val="FFFFFF" w:themeColor="background1"/>
          <w:sz w:val="28"/>
          <w:szCs w:val="28"/>
          <w:lang w:eastAsia="en-US"/>
        </w:rPr>
      </w:pPr>
      <w:r w:rsidRPr="00E96BA7">
        <w:rPr>
          <w:rFonts w:ascii="Arial" w:eastAsia="Arial" w:hAnsi="Arial" w:cs="Arial"/>
          <w:color w:val="FFFFFF" w:themeColor="background1"/>
          <w:sz w:val="28"/>
          <w:szCs w:val="28"/>
          <w:lang w:eastAsia="en-US"/>
        </w:rPr>
        <w:tab/>
      </w:r>
      <w:r w:rsidRPr="00E96BA7">
        <w:rPr>
          <w:rFonts w:ascii="Arial" w:eastAsia="Arial" w:hAnsi="Arial" w:cs="Arial"/>
          <w:color w:val="FFFFFF" w:themeColor="background1"/>
          <w:sz w:val="28"/>
          <w:szCs w:val="28"/>
          <w:lang w:eastAsia="en-US"/>
        </w:rPr>
        <w:tab/>
        <w:t>prof. mr. dr. Ronald Russo)</w:t>
      </w:r>
    </w:p>
    <w:p w14:paraId="34B89BC8" w14:textId="77777777" w:rsidR="004A4226" w:rsidRPr="00E96BA7"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r w:rsidRPr="00E96BA7">
        <w:rPr>
          <w:rFonts w:ascii="Arial" w:eastAsia="Arial" w:hAnsi="Arial" w:cs="Arial"/>
          <w:color w:val="FFFFFF" w:themeColor="background1"/>
          <w:sz w:val="28"/>
          <w:szCs w:val="28"/>
          <w:lang w:eastAsia="en-US"/>
        </w:rPr>
        <w:t xml:space="preserve">  17.00 – 18.00</w:t>
      </w:r>
      <w:r w:rsidR="00FB3286" w:rsidRPr="00E96BA7">
        <w:rPr>
          <w:rFonts w:ascii="Arial" w:eastAsia="Arial" w:hAnsi="Arial" w:cs="Arial"/>
          <w:color w:val="FFFFFF" w:themeColor="background1"/>
          <w:sz w:val="28"/>
          <w:szCs w:val="28"/>
          <w:lang w:eastAsia="en-US"/>
        </w:rPr>
        <w:tab/>
      </w:r>
      <w:r w:rsidRPr="00E96BA7">
        <w:rPr>
          <w:rFonts w:ascii="Arial" w:eastAsia="Arial" w:hAnsi="Arial" w:cs="Arial"/>
          <w:color w:val="FFFFFF" w:themeColor="background1"/>
          <w:sz w:val="28"/>
          <w:szCs w:val="28"/>
          <w:lang w:eastAsia="en-US"/>
        </w:rPr>
        <w:tab/>
        <w:t>Diner</w:t>
      </w:r>
    </w:p>
    <w:p w14:paraId="293D1595" w14:textId="77777777" w:rsidR="004A4226" w:rsidRPr="00A66DFA"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val="en-US" w:eastAsia="en-US"/>
        </w:rPr>
      </w:pPr>
      <w:r w:rsidRPr="00E96BA7">
        <w:rPr>
          <w:rFonts w:ascii="Arial" w:eastAsia="Arial" w:hAnsi="Arial" w:cs="Arial"/>
          <w:color w:val="FFFFFF" w:themeColor="background1"/>
          <w:sz w:val="28"/>
          <w:szCs w:val="28"/>
          <w:lang w:eastAsia="en-US"/>
        </w:rPr>
        <w:t xml:space="preserve">  18.00 – 21.0</w:t>
      </w:r>
      <w:r w:rsidRPr="00A66DFA">
        <w:rPr>
          <w:rFonts w:ascii="Arial" w:eastAsia="Arial" w:hAnsi="Arial" w:cs="Arial"/>
          <w:color w:val="FFFFFF" w:themeColor="background1"/>
          <w:sz w:val="28"/>
          <w:szCs w:val="28"/>
          <w:lang w:val="en-US" w:eastAsia="en-US"/>
        </w:rPr>
        <w:t>0</w:t>
      </w:r>
      <w:r w:rsidRPr="00A66DFA">
        <w:rPr>
          <w:rFonts w:ascii="Arial" w:eastAsia="Arial" w:hAnsi="Arial" w:cs="Arial"/>
          <w:color w:val="FFFFFF" w:themeColor="background1"/>
          <w:sz w:val="28"/>
          <w:szCs w:val="28"/>
          <w:lang w:val="en-US" w:eastAsia="en-US"/>
        </w:rPr>
        <w:tab/>
      </w:r>
      <w:r w:rsidRPr="00A66DFA">
        <w:rPr>
          <w:rFonts w:ascii="Arial" w:eastAsia="Arial" w:hAnsi="Arial" w:cs="Arial"/>
          <w:color w:val="FFFFFF" w:themeColor="background1"/>
          <w:sz w:val="28"/>
          <w:szCs w:val="28"/>
          <w:lang w:val="en-US" w:eastAsia="en-US"/>
        </w:rPr>
        <w:tab/>
        <w:t>Tax Accounting (</w:t>
      </w:r>
      <w:proofErr w:type="spellStart"/>
      <w:r w:rsidRPr="00A66DFA">
        <w:rPr>
          <w:rFonts w:ascii="Arial" w:eastAsia="Arial" w:hAnsi="Arial" w:cs="Arial"/>
          <w:color w:val="FFFFFF" w:themeColor="background1"/>
          <w:sz w:val="28"/>
          <w:szCs w:val="28"/>
          <w:lang w:val="en-US" w:eastAsia="en-US"/>
        </w:rPr>
        <w:t>drs.</w:t>
      </w:r>
      <w:proofErr w:type="spellEnd"/>
      <w:r w:rsidRPr="00A66DFA">
        <w:rPr>
          <w:rFonts w:ascii="Arial" w:eastAsia="Arial" w:hAnsi="Arial" w:cs="Arial"/>
          <w:color w:val="FFFFFF" w:themeColor="background1"/>
          <w:sz w:val="28"/>
          <w:szCs w:val="28"/>
          <w:lang w:val="en-US" w:eastAsia="en-US"/>
        </w:rPr>
        <w:t xml:space="preserve"> Eveline </w:t>
      </w:r>
      <w:proofErr w:type="spellStart"/>
      <w:r w:rsidRPr="00A66DFA">
        <w:rPr>
          <w:rFonts w:ascii="Arial" w:eastAsia="Arial" w:hAnsi="Arial" w:cs="Arial"/>
          <w:color w:val="FFFFFF" w:themeColor="background1"/>
          <w:sz w:val="28"/>
          <w:szCs w:val="28"/>
          <w:lang w:val="en-US" w:eastAsia="en-US"/>
        </w:rPr>
        <w:t>Gerrits</w:t>
      </w:r>
      <w:proofErr w:type="spellEnd"/>
      <w:r w:rsidRPr="00A66DFA">
        <w:rPr>
          <w:rFonts w:ascii="Arial" w:eastAsia="Arial" w:hAnsi="Arial" w:cs="Arial"/>
          <w:color w:val="FFFFFF" w:themeColor="background1"/>
          <w:sz w:val="28"/>
          <w:szCs w:val="28"/>
          <w:lang w:val="en-US" w:eastAsia="en-US"/>
        </w:rPr>
        <w:t xml:space="preserve"> RA)</w:t>
      </w:r>
    </w:p>
    <w:p w14:paraId="2771CB60" w14:textId="77777777" w:rsidR="004A4226" w:rsidRPr="00A66DFA" w:rsidRDefault="004A4226"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val="en-US" w:eastAsia="en-US"/>
        </w:rPr>
      </w:pPr>
    </w:p>
    <w:p w14:paraId="5393D7F9" w14:textId="77777777" w:rsidR="004A4226" w:rsidRPr="00A66DFA" w:rsidRDefault="00E018C0" w:rsidP="001F192D">
      <w:pPr>
        <w:widowControl/>
        <w:pBdr>
          <w:top w:val="nil"/>
          <w:left w:val="nil"/>
          <w:bottom w:val="nil"/>
          <w:right w:val="nil"/>
          <w:between w:val="nil"/>
        </w:pBdr>
        <w:spacing w:line="360" w:lineRule="auto"/>
        <w:ind w:left="2124" w:right="-23" w:hanging="1876"/>
        <w:rPr>
          <w:rFonts w:ascii="Arial" w:eastAsia="Arial" w:hAnsi="Arial" w:cs="Arial"/>
          <w:b/>
          <w:bCs/>
          <w:color w:val="FFFFFF" w:themeColor="background1"/>
          <w:sz w:val="28"/>
          <w:szCs w:val="28"/>
          <w:lang w:val="en-US" w:eastAsia="en-US"/>
        </w:rPr>
      </w:pPr>
      <w:r>
        <w:rPr>
          <w:rFonts w:ascii="Arial" w:eastAsia="Arial" w:hAnsi="Arial" w:cs="Arial"/>
          <w:b/>
          <w:bCs/>
          <w:color w:val="FFFFFF" w:themeColor="background1"/>
          <w:sz w:val="28"/>
          <w:szCs w:val="28"/>
          <w:lang w:val="en-US" w:eastAsia="en-US"/>
        </w:rPr>
        <w:t xml:space="preserve">9 </w:t>
      </w:r>
      <w:proofErr w:type="spellStart"/>
      <w:r>
        <w:rPr>
          <w:rFonts w:ascii="Arial" w:eastAsia="Arial" w:hAnsi="Arial" w:cs="Arial"/>
          <w:b/>
          <w:bCs/>
          <w:color w:val="FFFFFF" w:themeColor="background1"/>
          <w:sz w:val="28"/>
          <w:szCs w:val="28"/>
          <w:lang w:val="en-US" w:eastAsia="en-US"/>
        </w:rPr>
        <w:t>juni</w:t>
      </w:r>
      <w:proofErr w:type="spellEnd"/>
      <w:r w:rsidR="00706613" w:rsidRPr="00A66DFA">
        <w:rPr>
          <w:rFonts w:ascii="Arial" w:eastAsia="Arial" w:hAnsi="Arial" w:cs="Arial"/>
          <w:b/>
          <w:bCs/>
          <w:color w:val="FFFFFF" w:themeColor="background1"/>
          <w:sz w:val="28"/>
          <w:szCs w:val="28"/>
          <w:lang w:val="en-US" w:eastAsia="en-US"/>
        </w:rPr>
        <w:t xml:space="preserve"> </w:t>
      </w:r>
      <w:r w:rsidR="009A2060">
        <w:rPr>
          <w:rFonts w:ascii="Arial" w:eastAsia="Arial" w:hAnsi="Arial" w:cs="Arial"/>
          <w:b/>
          <w:bCs/>
          <w:color w:val="FFFFFF" w:themeColor="background1"/>
          <w:sz w:val="28"/>
          <w:szCs w:val="28"/>
          <w:lang w:val="en-US" w:eastAsia="en-US"/>
        </w:rPr>
        <w:t>2021</w:t>
      </w:r>
    </w:p>
    <w:p w14:paraId="69D14AD7" w14:textId="77777777" w:rsidR="004A4226" w:rsidRPr="00A66DFA"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val="en-US" w:eastAsia="en-US"/>
        </w:rPr>
        <w:t xml:space="preserve">  </w:t>
      </w:r>
      <w:r w:rsidRPr="009F225A">
        <w:rPr>
          <w:rFonts w:ascii="Arial" w:eastAsia="Arial" w:hAnsi="Arial" w:cs="Arial"/>
          <w:color w:val="FFFFFF" w:themeColor="background1"/>
          <w:sz w:val="28"/>
          <w:szCs w:val="28"/>
          <w:lang w:val="en-US" w:eastAsia="en-US"/>
        </w:rPr>
        <w:t xml:space="preserve">14.00 – 17.00 </w:t>
      </w:r>
      <w:r w:rsidRPr="009F225A">
        <w:rPr>
          <w:rFonts w:ascii="Arial" w:eastAsia="Arial" w:hAnsi="Arial" w:cs="Arial"/>
          <w:color w:val="FFFFFF" w:themeColor="background1"/>
          <w:sz w:val="28"/>
          <w:szCs w:val="28"/>
          <w:lang w:val="en-US" w:eastAsia="en-US"/>
        </w:rPr>
        <w:tab/>
        <w:t>Audit (</w:t>
      </w:r>
      <w:proofErr w:type="spellStart"/>
      <w:r w:rsidRPr="009F225A">
        <w:rPr>
          <w:rFonts w:ascii="Arial" w:eastAsia="Arial" w:hAnsi="Arial" w:cs="Arial"/>
          <w:color w:val="FFFFFF" w:themeColor="background1"/>
          <w:sz w:val="28"/>
          <w:szCs w:val="28"/>
          <w:lang w:val="en-US" w:eastAsia="en-US"/>
        </w:rPr>
        <w:t>mr.</w:t>
      </w:r>
      <w:proofErr w:type="spellEnd"/>
      <w:r w:rsidRPr="009F225A">
        <w:rPr>
          <w:rFonts w:ascii="Arial" w:eastAsia="Arial" w:hAnsi="Arial" w:cs="Arial"/>
          <w:color w:val="FFFFFF" w:themeColor="background1"/>
          <w:sz w:val="28"/>
          <w:szCs w:val="28"/>
          <w:lang w:val="en-US" w:eastAsia="en-US"/>
        </w:rPr>
        <w:t xml:space="preserve"> </w:t>
      </w:r>
      <w:proofErr w:type="spellStart"/>
      <w:r w:rsidRPr="009F225A">
        <w:rPr>
          <w:rFonts w:ascii="Arial" w:eastAsia="Arial" w:hAnsi="Arial" w:cs="Arial"/>
          <w:color w:val="FFFFFF" w:themeColor="background1"/>
          <w:sz w:val="28"/>
          <w:szCs w:val="28"/>
          <w:lang w:val="en-US" w:eastAsia="en-US"/>
        </w:rPr>
        <w:t>drs.</w:t>
      </w:r>
      <w:proofErr w:type="spellEnd"/>
      <w:r w:rsidRPr="009F225A">
        <w:rPr>
          <w:rFonts w:ascii="Arial" w:eastAsia="Arial" w:hAnsi="Arial" w:cs="Arial"/>
          <w:color w:val="FFFFFF" w:themeColor="background1"/>
          <w:sz w:val="28"/>
          <w:szCs w:val="28"/>
          <w:lang w:val="en-US" w:eastAsia="en-US"/>
        </w:rPr>
        <w:t xml:space="preserve"> </w:t>
      </w:r>
      <w:r w:rsidRPr="00A66DFA">
        <w:rPr>
          <w:rFonts w:ascii="Arial" w:eastAsia="Arial" w:hAnsi="Arial" w:cs="Arial"/>
          <w:color w:val="FFFFFF" w:themeColor="background1"/>
          <w:sz w:val="28"/>
          <w:szCs w:val="28"/>
          <w:lang w:eastAsia="en-US"/>
        </w:rPr>
        <w:t>Joost Engelmoer RA &amp; gastdocent)</w:t>
      </w:r>
    </w:p>
    <w:p w14:paraId="1D30FCB7" w14:textId="77777777" w:rsidR="004A4226" w:rsidRPr="00A66DFA"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  17.00 – 18.00</w:t>
      </w:r>
      <w:r w:rsidRPr="00A66DFA">
        <w:rPr>
          <w:rFonts w:ascii="Arial" w:eastAsia="Arial" w:hAnsi="Arial" w:cs="Arial"/>
          <w:color w:val="FFFFFF" w:themeColor="background1"/>
          <w:sz w:val="28"/>
          <w:szCs w:val="28"/>
          <w:lang w:eastAsia="en-US"/>
        </w:rPr>
        <w:tab/>
      </w:r>
      <w:r w:rsidR="00FB3286">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eastAsia="en-US"/>
        </w:rPr>
        <w:t>Diner</w:t>
      </w:r>
    </w:p>
    <w:p w14:paraId="7B5BAD74" w14:textId="77777777" w:rsidR="004A4226" w:rsidRPr="00A66DFA"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8"/>
          <w:szCs w:val="28"/>
          <w:lang w:eastAsia="en-US"/>
        </w:rPr>
      </w:pPr>
      <w:r w:rsidRPr="00A66DFA">
        <w:rPr>
          <w:rFonts w:ascii="Arial" w:eastAsia="Arial" w:hAnsi="Arial" w:cs="Arial"/>
          <w:color w:val="FFFFFF" w:themeColor="background1"/>
          <w:sz w:val="28"/>
          <w:szCs w:val="28"/>
          <w:lang w:eastAsia="en-US"/>
        </w:rPr>
        <w:t xml:space="preserve">  18.00 – 21.00</w:t>
      </w:r>
      <w:r w:rsidRPr="00A66DFA">
        <w:rPr>
          <w:rFonts w:ascii="Arial" w:eastAsia="Arial" w:hAnsi="Arial" w:cs="Arial"/>
          <w:color w:val="FFFFFF" w:themeColor="background1"/>
          <w:sz w:val="28"/>
          <w:szCs w:val="28"/>
          <w:lang w:eastAsia="en-US"/>
        </w:rPr>
        <w:tab/>
      </w:r>
      <w:r w:rsidR="00FB3286">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eastAsia="en-US"/>
        </w:rPr>
        <w:t xml:space="preserve">Horizontaal toezicht en TCF in de praktijk: De Tax Director </w:t>
      </w:r>
    </w:p>
    <w:p w14:paraId="071A2518" w14:textId="77777777" w:rsidR="004A4226" w:rsidRPr="00A66DFA" w:rsidRDefault="00706613" w:rsidP="001F192D">
      <w:pPr>
        <w:widowControl/>
        <w:pBdr>
          <w:top w:val="nil"/>
          <w:left w:val="nil"/>
          <w:bottom w:val="nil"/>
          <w:right w:val="nil"/>
          <w:between w:val="nil"/>
        </w:pBdr>
        <w:spacing w:line="360" w:lineRule="auto"/>
        <w:ind w:left="2124" w:right="-23" w:hanging="1876"/>
        <w:rPr>
          <w:rFonts w:ascii="Arial" w:eastAsia="Arial" w:hAnsi="Arial" w:cs="Arial"/>
          <w:color w:val="FFFFFF" w:themeColor="background1"/>
          <w:sz w:val="22"/>
          <w:szCs w:val="22"/>
          <w:lang w:val="en-US" w:eastAsia="en-US"/>
        </w:rPr>
      </w:pPr>
      <w:r w:rsidRPr="009F225A">
        <w:rPr>
          <w:rFonts w:ascii="Arial" w:eastAsia="Arial" w:hAnsi="Arial" w:cs="Arial"/>
          <w:color w:val="FFFFFF" w:themeColor="background1"/>
          <w:sz w:val="28"/>
          <w:szCs w:val="28"/>
          <w:lang w:eastAsia="en-US"/>
        </w:rPr>
        <w:tab/>
      </w:r>
      <w:r w:rsidR="00FB3286" w:rsidRPr="009F225A">
        <w:rPr>
          <w:rFonts w:ascii="Arial" w:eastAsia="Arial" w:hAnsi="Arial" w:cs="Arial"/>
          <w:color w:val="FFFFFF" w:themeColor="background1"/>
          <w:sz w:val="28"/>
          <w:szCs w:val="28"/>
          <w:lang w:eastAsia="en-US"/>
        </w:rPr>
        <w:tab/>
      </w:r>
      <w:r w:rsidRPr="00A66DFA">
        <w:rPr>
          <w:rFonts w:ascii="Arial" w:eastAsia="Arial" w:hAnsi="Arial" w:cs="Arial"/>
          <w:color w:val="FFFFFF" w:themeColor="background1"/>
          <w:sz w:val="28"/>
          <w:szCs w:val="28"/>
          <w:lang w:val="en-US" w:eastAsia="en-US"/>
        </w:rPr>
        <w:t>(</w:t>
      </w:r>
      <w:proofErr w:type="spellStart"/>
      <w:r w:rsidRPr="00A66DFA">
        <w:rPr>
          <w:rFonts w:ascii="Arial" w:eastAsia="Arial" w:hAnsi="Arial" w:cs="Arial"/>
          <w:color w:val="FFFFFF" w:themeColor="background1"/>
          <w:sz w:val="28"/>
          <w:szCs w:val="28"/>
          <w:lang w:val="en-US" w:eastAsia="en-US"/>
        </w:rPr>
        <w:t>mr.</w:t>
      </w:r>
      <w:proofErr w:type="spellEnd"/>
      <w:r w:rsidRPr="00A66DFA">
        <w:rPr>
          <w:rFonts w:ascii="Arial" w:eastAsia="Arial" w:hAnsi="Arial" w:cs="Arial"/>
          <w:color w:val="FFFFFF" w:themeColor="background1"/>
          <w:sz w:val="28"/>
          <w:szCs w:val="28"/>
          <w:lang w:val="en-US" w:eastAsia="en-US"/>
        </w:rPr>
        <w:t xml:space="preserve"> </w:t>
      </w:r>
      <w:proofErr w:type="spellStart"/>
      <w:r w:rsidRPr="00A66DFA">
        <w:rPr>
          <w:rFonts w:ascii="Arial" w:eastAsia="Arial" w:hAnsi="Arial" w:cs="Arial"/>
          <w:color w:val="FFFFFF" w:themeColor="background1"/>
          <w:sz w:val="28"/>
          <w:szCs w:val="28"/>
          <w:lang w:val="en-US" w:eastAsia="en-US"/>
        </w:rPr>
        <w:t>drs.</w:t>
      </w:r>
      <w:proofErr w:type="spellEnd"/>
      <w:r w:rsidRPr="00A66DFA">
        <w:rPr>
          <w:rFonts w:ascii="Arial" w:eastAsia="Arial" w:hAnsi="Arial" w:cs="Arial"/>
          <w:color w:val="FFFFFF" w:themeColor="background1"/>
          <w:sz w:val="28"/>
          <w:szCs w:val="28"/>
          <w:lang w:val="en-US" w:eastAsia="en-US"/>
        </w:rPr>
        <w:t xml:space="preserve"> Ronald Hein RA)</w:t>
      </w:r>
    </w:p>
    <w:p w14:paraId="110DB734" w14:textId="77777777" w:rsidR="00F82C56" w:rsidRDefault="00F82C56" w:rsidP="001F192D">
      <w:pPr>
        <w:widowControl/>
        <w:pBdr>
          <w:top w:val="nil"/>
          <w:left w:val="nil"/>
          <w:bottom w:val="nil"/>
          <w:right w:val="nil"/>
          <w:between w:val="nil"/>
        </w:pBdr>
        <w:spacing w:after="480"/>
        <w:ind w:left="1276" w:hanging="992"/>
        <w:rPr>
          <w:rFonts w:ascii="Arial" w:eastAsia="Arial" w:hAnsi="Arial" w:cs="Arial"/>
          <w:color w:val="FFFFFF" w:themeColor="background1"/>
          <w:sz w:val="28"/>
          <w:szCs w:val="28"/>
          <w:lang w:eastAsia="en-US"/>
        </w:rPr>
      </w:pPr>
    </w:p>
    <w:p w14:paraId="563A032E" w14:textId="77777777" w:rsidR="00903D1B" w:rsidRDefault="001F192D" w:rsidP="001F192D">
      <w:pPr>
        <w:widowControl/>
        <w:pBdr>
          <w:top w:val="nil"/>
          <w:left w:val="nil"/>
          <w:bottom w:val="nil"/>
          <w:right w:val="nil"/>
          <w:between w:val="nil"/>
        </w:pBdr>
        <w:spacing w:after="480"/>
        <w:ind w:left="1276" w:hanging="992"/>
      </w:pPr>
      <w:r w:rsidRPr="00A66DFA">
        <w:rPr>
          <w:rFonts w:ascii="Arial" w:eastAsia="Arial" w:hAnsi="Arial" w:cs="Arial"/>
          <w:noProof/>
          <w:sz w:val="28"/>
          <w:szCs w:val="28"/>
          <w:u w:val="single"/>
          <w:lang w:eastAsia="nl-NL"/>
        </w:rPr>
        <mc:AlternateContent>
          <mc:Choice Requires="wps">
            <w:drawing>
              <wp:anchor distT="45720" distB="45720" distL="114300" distR="114300" simplePos="0" relativeHeight="251675648" behindDoc="0" locked="0" layoutInCell="1" allowOverlap="1" wp14:anchorId="1E528FF1" wp14:editId="6068CFB7">
                <wp:simplePos x="0" y="0"/>
                <wp:positionH relativeFrom="margin">
                  <wp:posOffset>247650</wp:posOffset>
                </wp:positionH>
                <wp:positionV relativeFrom="paragraph">
                  <wp:posOffset>488950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51F73B" w14:textId="77777777" w:rsidR="00A66DFA" w:rsidRPr="009F225A" w:rsidRDefault="00A66DFA">
                            <w:pPr>
                              <w:rPr>
                                <w:lang w:val="en-US"/>
                              </w:rPr>
                            </w:pPr>
                            <w:r w:rsidRPr="00A66DFA">
                              <w:rPr>
                                <w:rFonts w:ascii="Arial" w:eastAsia="Arial" w:hAnsi="Arial" w:cs="Arial"/>
                                <w:b/>
                                <w:bCs/>
                                <w:color w:val="FFFFFF" w:themeColor="background1"/>
                                <w:sz w:val="28"/>
                                <w:szCs w:val="28"/>
                                <w:lang w:val="en-GB" w:eastAsia="en-US"/>
                              </w:rPr>
                              <w:t xml:space="preserve">prof. </w:t>
                            </w:r>
                            <w:proofErr w:type="spellStart"/>
                            <w:r w:rsidRPr="00A66DFA">
                              <w:rPr>
                                <w:rFonts w:ascii="Arial" w:eastAsia="Arial" w:hAnsi="Arial" w:cs="Arial"/>
                                <w:b/>
                                <w:bCs/>
                                <w:color w:val="FFFFFF" w:themeColor="background1"/>
                                <w:sz w:val="28"/>
                                <w:szCs w:val="28"/>
                                <w:lang w:val="en-GB" w:eastAsia="en-US"/>
                              </w:rPr>
                              <w:t>mr</w:t>
                            </w:r>
                            <w:proofErr w:type="spellEnd"/>
                            <w:r w:rsidRPr="00A66DFA">
                              <w:rPr>
                                <w:rFonts w:ascii="Arial" w:eastAsia="Arial" w:hAnsi="Arial" w:cs="Arial"/>
                                <w:b/>
                                <w:bCs/>
                                <w:color w:val="FFFFFF" w:themeColor="background1"/>
                                <w:sz w:val="28"/>
                                <w:szCs w:val="28"/>
                                <w:lang w:val="en-GB" w:eastAsia="en-US"/>
                              </w:rPr>
                              <w:t>. dr. R. Russo</w:t>
                            </w:r>
                            <w:r w:rsidRPr="00A66DFA">
                              <w:rPr>
                                <w:rFonts w:ascii="Arial" w:eastAsia="Arial" w:hAnsi="Arial" w:cs="Arial"/>
                                <w:b/>
                                <w:bCs/>
                                <w:color w:val="FFFFFF" w:themeColor="background1"/>
                                <w:sz w:val="28"/>
                                <w:szCs w:val="28"/>
                                <w:lang w:val="en-GB" w:eastAsia="en-US"/>
                              </w:rPr>
                              <w:br/>
                            </w:r>
                            <w:r w:rsidRPr="00A66DFA">
                              <w:rPr>
                                <w:rFonts w:ascii="Wingdings" w:eastAsia="Wingdings" w:hAnsi="Wingdings" w:cs="Wingdings"/>
                                <w:color w:val="FFFFFF" w:themeColor="background1"/>
                                <w:lang w:eastAsia="en-US"/>
                              </w:rPr>
                              <w:t></w:t>
                            </w:r>
                            <w:r w:rsidRPr="00A66DFA">
                              <w:rPr>
                                <w:rFonts w:ascii="Wingdings" w:eastAsia="Wingdings" w:hAnsi="Wingdings" w:cs="Wingdings"/>
                                <w:color w:val="FFFFFF" w:themeColor="background1"/>
                                <w:lang w:eastAsia="en-US"/>
                              </w:rPr>
                              <w:t></w:t>
                            </w:r>
                            <w:r w:rsidRPr="00A66DFA">
                              <w:rPr>
                                <w:rFonts w:ascii="Arial" w:eastAsia="Arial" w:hAnsi="Arial" w:cs="Arial"/>
                                <w:color w:val="FFFFFF" w:themeColor="background1"/>
                                <w:sz w:val="28"/>
                                <w:szCs w:val="28"/>
                                <w:lang w:val="en-GB" w:eastAsia="en-US"/>
                              </w:rPr>
                              <w:t>06 10 966 704</w:t>
                            </w:r>
                            <w:r w:rsidRPr="00A66DFA">
                              <w:rPr>
                                <w:rFonts w:ascii="Arial" w:eastAsia="Arial" w:hAnsi="Arial" w:cs="Arial"/>
                                <w:color w:val="FFFFFF" w:themeColor="background1"/>
                                <w:sz w:val="28"/>
                                <w:szCs w:val="28"/>
                                <w:lang w:val="en-GB" w:eastAsia="en-US"/>
                              </w:rPr>
                              <w:br/>
                            </w:r>
                            <w:r w:rsidRPr="00A66DFA">
                              <w:rPr>
                                <w:rFonts w:ascii="Wingdings" w:eastAsia="Wingdings" w:hAnsi="Wingdings" w:cs="Wingdings"/>
                                <w:color w:val="FFFFFF" w:themeColor="background1"/>
                                <w:lang w:eastAsia="en-US"/>
                              </w:rPr>
                              <w:t></w:t>
                            </w:r>
                            <w:r w:rsidRPr="00A66DFA">
                              <w:rPr>
                                <w:rFonts w:ascii="Wingdings" w:eastAsia="Wingdings" w:hAnsi="Wingdings" w:cs="Wingdings"/>
                                <w:color w:val="FFFFFF" w:themeColor="background1"/>
                                <w:lang w:eastAsia="en-US"/>
                              </w:rPr>
                              <w:t></w:t>
                            </w:r>
                            <w:r w:rsidRPr="00A66DFA">
                              <w:rPr>
                                <w:rFonts w:ascii="Arial" w:eastAsia="Arial" w:hAnsi="Arial" w:cs="Arial"/>
                                <w:color w:val="FFFFFF" w:themeColor="background1"/>
                                <w:sz w:val="28"/>
                                <w:szCs w:val="28"/>
                                <w:u w:val="single"/>
                                <w:lang w:val="en-GB" w:eastAsia="en-US"/>
                              </w:rPr>
                              <w:t>r.russo</w:t>
                            </w:r>
                            <w:r w:rsidR="004614BB">
                              <w:rPr>
                                <w:rFonts w:ascii="Arial" w:eastAsia="Arial" w:hAnsi="Arial" w:cs="Arial"/>
                                <w:color w:val="FFFFFF" w:themeColor="background1"/>
                                <w:sz w:val="28"/>
                                <w:szCs w:val="28"/>
                                <w:u w:val="single"/>
                                <w:lang w:val="en-GB" w:eastAsia="en-US"/>
                              </w:rPr>
                              <w:t>@uvt.nl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D5ED39" id="_x0000_s1030" type="#_x0000_t202" style="position:absolute;left:0;text-align:left;margin-left:19.5pt;margin-top:38.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" filled="f" stroked="f">
                <v:textbox style="mso-fit-shape-to-text:t">
                  <w:txbxContent>
                    <w:p w:rsidR="00A66DFA" w:rsidRPr="009F225A" w:rsidRDefault="00A66DFA">
                      <w:pPr>
                        <w:rPr>
                          <w:lang w:val="en-US"/>
                        </w:rPr>
                      </w:pPr>
                      <w:r w:rsidRPr="00A66DFA">
                        <w:rPr>
                          <w:rFonts w:ascii="Arial" w:eastAsia="Arial" w:hAnsi="Arial" w:cs="Arial"/>
                          <w:b/>
                          <w:bCs/>
                          <w:color w:val="FFFFFF" w:themeColor="background1"/>
                          <w:sz w:val="28"/>
                          <w:szCs w:val="28"/>
                          <w:lang w:val="en-GB" w:eastAsia="en-US"/>
                        </w:rPr>
                        <w:t xml:space="preserve">prof. </w:t>
                      </w:r>
                      <w:proofErr w:type="spellStart"/>
                      <w:r w:rsidRPr="00A66DFA">
                        <w:rPr>
                          <w:rFonts w:ascii="Arial" w:eastAsia="Arial" w:hAnsi="Arial" w:cs="Arial"/>
                          <w:b/>
                          <w:bCs/>
                          <w:color w:val="FFFFFF" w:themeColor="background1"/>
                          <w:sz w:val="28"/>
                          <w:szCs w:val="28"/>
                          <w:lang w:val="en-GB" w:eastAsia="en-US"/>
                        </w:rPr>
                        <w:t>mr</w:t>
                      </w:r>
                      <w:proofErr w:type="spellEnd"/>
                      <w:r w:rsidRPr="00A66DFA">
                        <w:rPr>
                          <w:rFonts w:ascii="Arial" w:eastAsia="Arial" w:hAnsi="Arial" w:cs="Arial"/>
                          <w:b/>
                          <w:bCs/>
                          <w:color w:val="FFFFFF" w:themeColor="background1"/>
                          <w:sz w:val="28"/>
                          <w:szCs w:val="28"/>
                          <w:lang w:val="en-GB" w:eastAsia="en-US"/>
                        </w:rPr>
                        <w:t>. dr. R. Russo</w:t>
                      </w:r>
                      <w:r w:rsidRPr="00A66DFA">
                        <w:rPr>
                          <w:rFonts w:ascii="Arial" w:eastAsia="Arial" w:hAnsi="Arial" w:cs="Arial"/>
                          <w:b/>
                          <w:bCs/>
                          <w:color w:val="FFFFFF" w:themeColor="background1"/>
                          <w:sz w:val="28"/>
                          <w:szCs w:val="28"/>
                          <w:lang w:val="en-GB" w:eastAsia="en-US"/>
                        </w:rPr>
                        <w:br/>
                      </w:r>
                      <w:r w:rsidRPr="00A66DFA">
                        <w:rPr>
                          <w:rFonts w:ascii="Wingdings" w:eastAsia="Wingdings" w:hAnsi="Wingdings" w:cs="Wingdings"/>
                          <w:color w:val="FFFFFF" w:themeColor="background1"/>
                          <w:lang w:eastAsia="en-US"/>
                        </w:rPr>
                        <w:t></w:t>
                      </w:r>
                      <w:r w:rsidRPr="00A66DFA">
                        <w:rPr>
                          <w:rFonts w:ascii="Wingdings" w:eastAsia="Wingdings" w:hAnsi="Wingdings" w:cs="Wingdings"/>
                          <w:color w:val="FFFFFF" w:themeColor="background1"/>
                          <w:lang w:eastAsia="en-US"/>
                        </w:rPr>
                        <w:t></w:t>
                      </w:r>
                      <w:r w:rsidRPr="00A66DFA">
                        <w:rPr>
                          <w:rFonts w:ascii="Arial" w:eastAsia="Arial" w:hAnsi="Arial" w:cs="Arial"/>
                          <w:color w:val="FFFFFF" w:themeColor="background1"/>
                          <w:sz w:val="28"/>
                          <w:szCs w:val="28"/>
                          <w:lang w:val="en-GB" w:eastAsia="en-US"/>
                        </w:rPr>
                        <w:t>06 10 966 704</w:t>
                      </w:r>
                      <w:r w:rsidRPr="00A66DFA">
                        <w:rPr>
                          <w:rFonts w:ascii="Arial" w:eastAsia="Arial" w:hAnsi="Arial" w:cs="Arial"/>
                          <w:color w:val="FFFFFF" w:themeColor="background1"/>
                          <w:sz w:val="28"/>
                          <w:szCs w:val="28"/>
                          <w:lang w:val="en-GB" w:eastAsia="en-US"/>
                        </w:rPr>
                        <w:br/>
                      </w:r>
                      <w:r w:rsidRPr="00A66DFA">
                        <w:rPr>
                          <w:rFonts w:ascii="Wingdings" w:eastAsia="Wingdings" w:hAnsi="Wingdings" w:cs="Wingdings"/>
                          <w:color w:val="FFFFFF" w:themeColor="background1"/>
                          <w:lang w:eastAsia="en-US"/>
                        </w:rPr>
                        <w:t></w:t>
                      </w:r>
                      <w:r w:rsidRPr="00A66DFA">
                        <w:rPr>
                          <w:rFonts w:ascii="Wingdings" w:eastAsia="Wingdings" w:hAnsi="Wingdings" w:cs="Wingdings"/>
                          <w:color w:val="FFFFFF" w:themeColor="background1"/>
                          <w:lang w:eastAsia="en-US"/>
                        </w:rPr>
                        <w:t></w:t>
                      </w:r>
                      <w:r w:rsidRPr="00A66DFA">
                        <w:rPr>
                          <w:rFonts w:ascii="Arial" w:eastAsia="Arial" w:hAnsi="Arial" w:cs="Arial"/>
                          <w:color w:val="FFFFFF" w:themeColor="background1"/>
                          <w:sz w:val="28"/>
                          <w:szCs w:val="28"/>
                          <w:u w:val="single"/>
                          <w:lang w:val="en-GB" w:eastAsia="en-US"/>
                        </w:rPr>
                        <w:t>r.russo</w:t>
                      </w:r>
                      <w:r w:rsidR="004614BB">
                        <w:rPr>
                          <w:rFonts w:ascii="Arial" w:eastAsia="Arial" w:hAnsi="Arial" w:cs="Arial"/>
                          <w:color w:val="FFFFFF" w:themeColor="background1"/>
                          <w:sz w:val="28"/>
                          <w:szCs w:val="28"/>
                          <w:u w:val="single"/>
                          <w:lang w:val="en-GB" w:eastAsia="en-US"/>
                        </w:rPr>
                        <w:t>@uvt.nl</w:t>
                      </w:r>
                    </w:p>
                  </w:txbxContent>
                </v:textbox>
                <w10:wrap type="square" anchorx="margin"/>
              </v:shape>
            </w:pict>
          </mc:Fallback>
        </mc:AlternateContent>
      </w:r>
      <w:r w:rsidRPr="00905D62">
        <w:rPr>
          <w:rFonts w:ascii="Wingdings" w:hAnsi="Wingdings" w:cs="Wingdings"/>
          <w:noProof/>
          <w:lang w:eastAsia="nl-NL"/>
        </w:rPr>
        <mc:AlternateContent>
          <mc:Choice Requires="wps">
            <w:drawing>
              <wp:anchor distT="45720" distB="45720" distL="114300" distR="114300" simplePos="0" relativeHeight="251677696" behindDoc="0" locked="0" layoutInCell="1" allowOverlap="1" wp14:anchorId="2FF57E0B" wp14:editId="77F1284F">
                <wp:simplePos x="0" y="0"/>
                <wp:positionH relativeFrom="column">
                  <wp:posOffset>3295650</wp:posOffset>
                </wp:positionH>
                <wp:positionV relativeFrom="paragraph">
                  <wp:posOffset>491490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CCA3EE" w14:textId="77777777" w:rsidR="004614BB" w:rsidRPr="004614BB" w:rsidRDefault="004614BB" w:rsidP="004614BB">
                            <w:pPr>
                              <w:tabs>
                                <w:tab w:val="left" w:pos="-1440"/>
                              </w:tabs>
                              <w:rPr>
                                <w:rFonts w:ascii="Arial" w:hAnsi="Arial" w:cs="Arial"/>
                                <w:snapToGrid w:val="0"/>
                                <w:color w:val="FFFFFF" w:themeColor="background1"/>
                                <w:sz w:val="28"/>
                                <w:szCs w:val="28"/>
                                <w:lang w:val="en-GB"/>
                              </w:rPr>
                            </w:pPr>
                            <w:proofErr w:type="spellStart"/>
                            <w:r w:rsidRPr="004614BB">
                              <w:rPr>
                                <w:rFonts w:ascii="Arial" w:hAnsi="Arial" w:cs="Arial"/>
                                <w:b/>
                                <w:snapToGrid w:val="0"/>
                                <w:color w:val="FFFFFF" w:themeColor="background1"/>
                                <w:sz w:val="28"/>
                                <w:szCs w:val="28"/>
                                <w:lang w:val="en-GB"/>
                              </w:rPr>
                              <w:t>mr</w:t>
                            </w:r>
                            <w:proofErr w:type="spellEnd"/>
                            <w:r w:rsidRPr="004614BB">
                              <w:rPr>
                                <w:rFonts w:ascii="Arial" w:hAnsi="Arial" w:cs="Arial"/>
                                <w:b/>
                                <w:snapToGrid w:val="0"/>
                                <w:color w:val="FFFFFF" w:themeColor="background1"/>
                                <w:sz w:val="28"/>
                                <w:szCs w:val="28"/>
                                <w:lang w:val="en-GB"/>
                              </w:rPr>
                              <w:t>. M.D. Keyzer</w:t>
                            </w:r>
                          </w:p>
                          <w:p w14:paraId="0CB9D2D5" w14:textId="77777777" w:rsidR="004614BB" w:rsidRPr="00905D62" w:rsidRDefault="004614BB" w:rsidP="004614BB">
                            <w:pPr>
                              <w:rPr>
                                <w:rFonts w:ascii="Arial" w:hAnsi="Arial" w:cs="Arial"/>
                                <w:snapToGrid w:val="0"/>
                                <w:sz w:val="28"/>
                                <w:szCs w:val="28"/>
                                <w:lang w:val="en-GB"/>
                              </w:rPr>
                            </w:pPr>
                            <w:r w:rsidRPr="004614BB">
                              <w:rPr>
                                <w:rFonts w:ascii="Wingdings" w:hAnsi="Wingdings" w:cs="Wingdings"/>
                                <w:color w:val="FFFFFF" w:themeColor="background1"/>
                              </w:rPr>
                              <w:t></w:t>
                            </w:r>
                            <w:r w:rsidRPr="004614BB">
                              <w:rPr>
                                <w:rFonts w:ascii="Wingdings" w:hAnsi="Wingdings" w:cs="Wingdings"/>
                                <w:color w:val="FFFFFF" w:themeColor="background1"/>
                              </w:rPr>
                              <w:t></w:t>
                            </w:r>
                            <w:r w:rsidRPr="004614BB">
                              <w:rPr>
                                <w:rFonts w:ascii="Arial" w:hAnsi="Arial" w:cs="Arial"/>
                                <w:snapToGrid w:val="0"/>
                                <w:color w:val="FFFFFF" w:themeColor="background1"/>
                                <w:sz w:val="28"/>
                                <w:szCs w:val="28"/>
                                <w:lang w:val="en-GB"/>
                              </w:rPr>
                              <w:t>06 24 990 633</w:t>
                            </w:r>
                            <w:r w:rsidRPr="004614BB">
                              <w:rPr>
                                <w:rFonts w:ascii="Arial" w:hAnsi="Arial" w:cs="Arial"/>
                                <w:snapToGrid w:val="0"/>
                                <w:color w:val="FFFFFF" w:themeColor="background1"/>
                                <w:sz w:val="28"/>
                                <w:szCs w:val="28"/>
                                <w:lang w:val="en-GB"/>
                              </w:rPr>
                              <w:br/>
                            </w:r>
                            <w:r w:rsidRPr="004614BB">
                              <w:rPr>
                                <w:rFonts w:ascii="Wingdings" w:hAnsi="Wingdings" w:cs="Wingdings"/>
                                <w:color w:val="FFFFFF" w:themeColor="background1"/>
                              </w:rPr>
                              <w:t></w:t>
                            </w:r>
                            <w:r w:rsidRPr="004614BB">
                              <w:rPr>
                                <w:rFonts w:ascii="Wingdings" w:hAnsi="Wingdings" w:cs="Wingdings"/>
                                <w:color w:val="FFFFFF" w:themeColor="background1"/>
                              </w:rPr>
                              <w:t></w:t>
                            </w:r>
                            <w:r w:rsidRPr="004614BB">
                              <w:rPr>
                                <w:rFonts w:ascii="Arial" w:hAnsi="Arial" w:cs="Arial"/>
                                <w:color w:val="FFFFFF" w:themeColor="background1"/>
                                <w:sz w:val="28"/>
                                <w:szCs w:val="28"/>
                                <w:u w:val="single"/>
                                <w:lang w:val="en-GB"/>
                              </w:rPr>
                              <w:t>m.d.keyzer@uvt.nl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FDFB9B" id="_x0000_s1031" type="#_x0000_t202" style="position:absolute;left:0;text-align:left;margin-left:259.5pt;margin-top:38.7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" filled="f" stroked="f">
                <v:textbox style="mso-fit-shape-to-text:t">
                  <w:txbxContent>
                    <w:p w:rsidR="004614BB" w:rsidRPr="004614BB" w:rsidRDefault="004614BB" w:rsidP="004614BB">
                      <w:pPr>
                        <w:tabs>
                          <w:tab w:val="left" w:pos="-1440"/>
                        </w:tabs>
                        <w:rPr>
                          <w:rFonts w:ascii="Arial" w:hAnsi="Arial" w:cs="Arial"/>
                          <w:snapToGrid w:val="0"/>
                          <w:color w:val="FFFFFF" w:themeColor="background1"/>
                          <w:sz w:val="28"/>
                          <w:szCs w:val="28"/>
                          <w:lang w:val="en-GB"/>
                        </w:rPr>
                      </w:pPr>
                      <w:proofErr w:type="spellStart"/>
                      <w:r w:rsidRPr="004614BB">
                        <w:rPr>
                          <w:rFonts w:ascii="Arial" w:hAnsi="Arial" w:cs="Arial"/>
                          <w:b/>
                          <w:snapToGrid w:val="0"/>
                          <w:color w:val="FFFFFF" w:themeColor="background1"/>
                          <w:sz w:val="28"/>
                          <w:szCs w:val="28"/>
                          <w:lang w:val="en-GB"/>
                        </w:rPr>
                        <w:t>mr</w:t>
                      </w:r>
                      <w:proofErr w:type="spellEnd"/>
                      <w:r w:rsidRPr="004614BB">
                        <w:rPr>
                          <w:rFonts w:ascii="Arial" w:hAnsi="Arial" w:cs="Arial"/>
                          <w:b/>
                          <w:snapToGrid w:val="0"/>
                          <w:color w:val="FFFFFF" w:themeColor="background1"/>
                          <w:sz w:val="28"/>
                          <w:szCs w:val="28"/>
                          <w:lang w:val="en-GB"/>
                        </w:rPr>
                        <w:t>. M.D. Keyzer</w:t>
                      </w:r>
                    </w:p>
                    <w:p w:rsidR="004614BB" w:rsidRPr="00905D62" w:rsidRDefault="004614BB" w:rsidP="004614BB">
                      <w:pPr>
                        <w:rPr>
                          <w:rFonts w:ascii="Arial" w:hAnsi="Arial" w:cs="Arial"/>
                          <w:snapToGrid w:val="0"/>
                          <w:sz w:val="28"/>
                          <w:szCs w:val="28"/>
                          <w:lang w:val="en-GB"/>
                        </w:rPr>
                      </w:pPr>
                      <w:r w:rsidRPr="004614BB">
                        <w:rPr>
                          <w:rFonts w:ascii="Wingdings" w:hAnsi="Wingdings" w:cs="Wingdings"/>
                          <w:color w:val="FFFFFF" w:themeColor="background1"/>
                        </w:rPr>
                        <w:t></w:t>
                      </w:r>
                      <w:r w:rsidRPr="004614BB">
                        <w:rPr>
                          <w:rFonts w:ascii="Wingdings" w:hAnsi="Wingdings" w:cs="Wingdings"/>
                          <w:color w:val="FFFFFF" w:themeColor="background1"/>
                        </w:rPr>
                        <w:t></w:t>
                      </w:r>
                      <w:r w:rsidRPr="004614BB">
                        <w:rPr>
                          <w:rFonts w:ascii="Arial" w:hAnsi="Arial" w:cs="Arial"/>
                          <w:snapToGrid w:val="0"/>
                          <w:color w:val="FFFFFF" w:themeColor="background1"/>
                          <w:sz w:val="28"/>
                          <w:szCs w:val="28"/>
                          <w:lang w:val="en-GB"/>
                        </w:rPr>
                        <w:t>06 24 990 633</w:t>
                      </w:r>
                      <w:r w:rsidRPr="004614BB">
                        <w:rPr>
                          <w:rFonts w:ascii="Arial" w:hAnsi="Arial" w:cs="Arial"/>
                          <w:snapToGrid w:val="0"/>
                          <w:color w:val="FFFFFF" w:themeColor="background1"/>
                          <w:sz w:val="28"/>
                          <w:szCs w:val="28"/>
                          <w:lang w:val="en-GB"/>
                        </w:rPr>
                        <w:br/>
                      </w:r>
                      <w:r w:rsidRPr="004614BB">
                        <w:rPr>
                          <w:rFonts w:ascii="Wingdings" w:hAnsi="Wingdings" w:cs="Wingdings"/>
                          <w:color w:val="FFFFFF" w:themeColor="background1"/>
                        </w:rPr>
                        <w:t></w:t>
                      </w:r>
                      <w:r w:rsidRPr="004614BB">
                        <w:rPr>
                          <w:rFonts w:ascii="Wingdings" w:hAnsi="Wingdings" w:cs="Wingdings"/>
                          <w:color w:val="FFFFFF" w:themeColor="background1"/>
                        </w:rPr>
                        <w:t></w:t>
                      </w:r>
                      <w:r w:rsidRPr="004614BB">
                        <w:rPr>
                          <w:rFonts w:ascii="Arial" w:hAnsi="Arial" w:cs="Arial"/>
                          <w:color w:val="FFFFFF" w:themeColor="background1"/>
                          <w:sz w:val="28"/>
                          <w:szCs w:val="28"/>
                          <w:u w:val="single"/>
                          <w:lang w:val="en-GB"/>
                        </w:rPr>
                        <w:t>m.d.keyzer@uvt.nl</w:t>
                      </w:r>
                    </w:p>
                  </w:txbxContent>
                </v:textbox>
                <w10:wrap type="square"/>
              </v:shape>
            </w:pict>
          </mc:Fallback>
        </mc:AlternateContent>
      </w:r>
      <w:r w:rsidR="00706613" w:rsidRPr="00A66DFA">
        <w:rPr>
          <w:rFonts w:ascii="Arial" w:eastAsia="Arial" w:hAnsi="Arial" w:cs="Arial"/>
          <w:color w:val="FFFFFF" w:themeColor="background1"/>
          <w:sz w:val="28"/>
          <w:szCs w:val="28"/>
          <w:lang w:eastAsia="en-US"/>
        </w:rPr>
        <w:t>Voor meer informatie en vragen</w:t>
      </w:r>
      <w:r w:rsidR="00A66DFA" w:rsidRPr="00A66DFA">
        <w:rPr>
          <w:rFonts w:ascii="Arial" w:eastAsia="Arial" w:hAnsi="Arial" w:cs="Arial"/>
          <w:color w:val="FFFFFF" w:themeColor="background1"/>
          <w:sz w:val="28"/>
          <w:szCs w:val="28"/>
          <w:lang w:eastAsia="en-US"/>
        </w:rPr>
        <w:t xml:space="preserve"> kunt u contact met ons opne</w:t>
      </w:r>
      <w:r w:rsidR="009E74EA">
        <w:rPr>
          <w:rFonts w:ascii="Arial" w:eastAsia="Arial" w:hAnsi="Arial" w:cs="Arial"/>
          <w:color w:val="FFFFFF" w:themeColor="background1"/>
          <w:sz w:val="28"/>
          <w:szCs w:val="28"/>
          <w:lang w:eastAsia="en-US"/>
        </w:rPr>
        <w:t>men</w:t>
      </w:r>
      <w:r w:rsidR="002D5A43">
        <w:rPr>
          <w:rFonts w:ascii="Arial" w:eastAsia="Arial" w:hAnsi="Arial" w:cs="Arial"/>
          <w:color w:val="FFFFFF" w:themeColor="background1"/>
          <w:sz w:val="28"/>
          <w:szCs w:val="28"/>
          <w:lang w:eastAsia="en-US"/>
        </w:rPr>
        <w:t>.</w:t>
      </w:r>
    </w:p>
    <w:sectPr w:rsidR="00903D1B" w:rsidSect="00903D1B">
      <w:endnotePr>
        <w:numFmt w:val="decimal"/>
      </w:endnotePr>
      <w:type w:val="continuous"/>
      <w:pgSz w:w="11907" w:h="16839"/>
      <w:pgMar w:top="720" w:right="720" w:bottom="720" w:left="720" w:header="708" w:footer="708"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A7147" w14:textId="77777777" w:rsidR="00F34273" w:rsidRDefault="00F34273" w:rsidP="000B7088">
      <w:r>
        <w:separator/>
      </w:r>
    </w:p>
  </w:endnote>
  <w:endnote w:type="continuationSeparator" w:id="0">
    <w:p w14:paraId="1B1EE98B" w14:textId="77777777" w:rsidR="00F34273" w:rsidRDefault="00F34273" w:rsidP="000B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28B03" w14:textId="77777777" w:rsidR="000B7088" w:rsidRDefault="000B7088">
    <w:pPr>
      <w:pStyle w:val="Voettekst"/>
    </w:pPr>
    <w:r>
      <w:rPr>
        <w:noProof/>
        <w:lang w:eastAsia="nl-NL"/>
      </w:rPr>
      <w:drawing>
        <wp:anchor distT="0" distB="0" distL="71755" distR="114300" simplePos="0" relativeHeight="251659264" behindDoc="0" locked="0" layoutInCell="1" allowOverlap="1" wp14:anchorId="25AAC28F" wp14:editId="22F69BCE">
          <wp:simplePos x="0" y="0"/>
          <wp:positionH relativeFrom="margin">
            <wp:posOffset>1657350</wp:posOffset>
          </wp:positionH>
          <wp:positionV relativeFrom="paragraph">
            <wp:posOffset>28575</wp:posOffset>
          </wp:positionV>
          <wp:extent cx="3830955" cy="551180"/>
          <wp:effectExtent l="0" t="0" r="0" b="127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095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1AFC5" w14:textId="77777777" w:rsidR="00F34273" w:rsidRDefault="00F34273" w:rsidP="000B7088">
      <w:r>
        <w:separator/>
      </w:r>
    </w:p>
  </w:footnote>
  <w:footnote w:type="continuationSeparator" w:id="0">
    <w:p w14:paraId="6049EE13" w14:textId="77777777" w:rsidR="00F34273" w:rsidRDefault="00F34273" w:rsidP="000B7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AC14" w14:textId="77777777" w:rsidR="00FB3286" w:rsidRDefault="00FB3286">
    <w:pPr>
      <w:pStyle w:val="Koptekst"/>
    </w:pPr>
    <w:r>
      <w:rPr>
        <w:noProof/>
        <w:lang w:eastAsia="nl-NL"/>
      </w:rPr>
      <w:drawing>
        <wp:anchor distT="0" distB="0" distL="71755" distR="114300" simplePos="0" relativeHeight="251661312" behindDoc="0" locked="0" layoutInCell="1" allowOverlap="1" wp14:anchorId="69C3E11F" wp14:editId="1AA05C0F">
          <wp:simplePos x="0" y="0"/>
          <wp:positionH relativeFrom="margin">
            <wp:posOffset>1238250</wp:posOffset>
          </wp:positionH>
          <wp:positionV relativeFrom="paragraph">
            <wp:posOffset>207645</wp:posOffset>
          </wp:positionV>
          <wp:extent cx="3838575" cy="714375"/>
          <wp:effectExtent l="0" t="0" r="9525" b="9525"/>
          <wp:wrapTopAndBottom/>
          <wp:docPr id="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85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drawingGridHorizontalSpacing w:val="283"/>
  <w:drawingGridVerticalSpacing w:val="283"/>
  <w:doNotShadeFormData/>
  <w:characterSpacingControl w:val="doNotCompres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226"/>
    <w:rsid w:val="000218E6"/>
    <w:rsid w:val="00057B8A"/>
    <w:rsid w:val="000B7088"/>
    <w:rsid w:val="000C1294"/>
    <w:rsid w:val="00130151"/>
    <w:rsid w:val="001F192D"/>
    <w:rsid w:val="00251197"/>
    <w:rsid w:val="002A72C3"/>
    <w:rsid w:val="002D5A43"/>
    <w:rsid w:val="00314BA8"/>
    <w:rsid w:val="003C2098"/>
    <w:rsid w:val="003C4CDB"/>
    <w:rsid w:val="003D734F"/>
    <w:rsid w:val="00403E8C"/>
    <w:rsid w:val="00410378"/>
    <w:rsid w:val="00416F77"/>
    <w:rsid w:val="004614BB"/>
    <w:rsid w:val="004A4226"/>
    <w:rsid w:val="004C483B"/>
    <w:rsid w:val="00536DAE"/>
    <w:rsid w:val="00542B47"/>
    <w:rsid w:val="006663D4"/>
    <w:rsid w:val="006D48B8"/>
    <w:rsid w:val="00706613"/>
    <w:rsid w:val="007948BE"/>
    <w:rsid w:val="007E6E28"/>
    <w:rsid w:val="00821121"/>
    <w:rsid w:val="0083173E"/>
    <w:rsid w:val="008A1D60"/>
    <w:rsid w:val="008C425D"/>
    <w:rsid w:val="008D2138"/>
    <w:rsid w:val="008D56F1"/>
    <w:rsid w:val="00903D1B"/>
    <w:rsid w:val="00946CCE"/>
    <w:rsid w:val="00955BD8"/>
    <w:rsid w:val="0097006E"/>
    <w:rsid w:val="009A2060"/>
    <w:rsid w:val="009E74EA"/>
    <w:rsid w:val="009F225A"/>
    <w:rsid w:val="00A144D9"/>
    <w:rsid w:val="00A66DFA"/>
    <w:rsid w:val="00B64D9E"/>
    <w:rsid w:val="00C660E8"/>
    <w:rsid w:val="00C91309"/>
    <w:rsid w:val="00CA4905"/>
    <w:rsid w:val="00CE258B"/>
    <w:rsid w:val="00D31944"/>
    <w:rsid w:val="00D85001"/>
    <w:rsid w:val="00D9752B"/>
    <w:rsid w:val="00E018C0"/>
    <w:rsid w:val="00E61A54"/>
    <w:rsid w:val="00E96BA7"/>
    <w:rsid w:val="00ED582D"/>
    <w:rsid w:val="00F0078F"/>
    <w:rsid w:val="00F34273"/>
    <w:rsid w:val="00F82C56"/>
    <w:rsid w:val="00FB32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64010"/>
  <w15:docId w15:val="{BF069D08-5E4B-4B02-8FA3-603962CC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kern w:val="1"/>
        <w:lang w:val="nl-NL"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qFormat/>
    <w:pPr>
      <w:keepNext/>
      <w:keepLines/>
      <w:spacing w:before="240" w:after="60"/>
      <w:outlineLvl w:val="0"/>
    </w:pPr>
    <w:rPr>
      <w:rFonts w:ascii="Arial" w:hAnsi="Arial" w:cs="Arial"/>
      <w:b/>
      <w:bCs/>
      <w:sz w:val="36"/>
      <w:szCs w:val="36"/>
    </w:rPr>
  </w:style>
  <w:style w:type="paragraph" w:styleId="Kop2">
    <w:name w:val="heading 2"/>
    <w:basedOn w:val="Kop1"/>
    <w:next w:val="Standaard"/>
    <w:qFormat/>
    <w:pPr>
      <w:outlineLvl w:val="1"/>
    </w:pPr>
    <w:rPr>
      <w:sz w:val="32"/>
      <w:szCs w:val="32"/>
    </w:rPr>
  </w:style>
  <w:style w:type="paragraph" w:styleId="Kop3">
    <w:name w:val="heading 3"/>
    <w:basedOn w:val="Kop2"/>
    <w:next w:val="Standaard"/>
    <w:qFormat/>
    <w:pPr>
      <w:outlineLvl w:val="2"/>
    </w:pPr>
    <w:rPr>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qFormat/>
    <w:pPr>
      <w:widowControl/>
      <w:pBdr>
        <w:top w:val="nil"/>
        <w:left w:val="nil"/>
        <w:bottom w:val="nil"/>
        <w:right w:val="nil"/>
        <w:between w:val="nil"/>
      </w:pBdr>
      <w:spacing w:before="100" w:beforeAutospacing="1" w:after="100" w:afterAutospacing="1" w:line="276" w:lineRule="auto"/>
    </w:pPr>
    <w:rPr>
      <w:rFonts w:eastAsia="Times New Roman"/>
      <w:sz w:val="24"/>
      <w:szCs w:val="24"/>
      <w:lang w:eastAsia="nl-NL"/>
    </w:rPr>
  </w:style>
  <w:style w:type="character" w:styleId="Hyperlink">
    <w:name w:val="Hyperlink"/>
    <w:basedOn w:val="Standaardalinea-lettertype"/>
    <w:rPr>
      <w:rFonts w:cs="Times New Roman"/>
      <w:color w:val="0000FF"/>
      <w:u w:val="single"/>
    </w:rPr>
  </w:style>
  <w:style w:type="table" w:customStyle="1" w:styleId="Normaletabel">
    <w:name w:val="Normale tabel"/>
    <w:uiPriority w:val="99"/>
    <w:semiHidden/>
    <w:unhideWhenUsed/>
    <w:tblPr>
      <w:tblStyleRowBandSize w:val="1"/>
      <w:tblStyleColBandSize w:val="1"/>
      <w:tblInd w:w="0" w:type="dxa"/>
      <w:tblCellMar>
        <w:top w:w="0" w:type="dxa"/>
        <w:left w:w="108" w:type="dxa"/>
        <w:bottom w:w="0" w:type="dxa"/>
        <w:right w:w="108" w:type="dxa"/>
      </w:tblCellMar>
    </w:tblPr>
  </w:style>
  <w:style w:type="paragraph" w:styleId="Koptekst">
    <w:name w:val="header"/>
    <w:basedOn w:val="Standaard"/>
    <w:link w:val="KoptekstChar"/>
    <w:uiPriority w:val="99"/>
    <w:rsid w:val="000B7088"/>
    <w:pPr>
      <w:tabs>
        <w:tab w:val="center" w:pos="4513"/>
        <w:tab w:val="right" w:pos="9026"/>
      </w:tabs>
    </w:pPr>
  </w:style>
  <w:style w:type="character" w:customStyle="1" w:styleId="KoptekstChar">
    <w:name w:val="Koptekst Char"/>
    <w:basedOn w:val="Standaardalinea-lettertype"/>
    <w:link w:val="Koptekst"/>
    <w:uiPriority w:val="99"/>
    <w:rsid w:val="000B7088"/>
  </w:style>
  <w:style w:type="paragraph" w:styleId="Voettekst">
    <w:name w:val="footer"/>
    <w:basedOn w:val="Standaard"/>
    <w:link w:val="VoettekstChar"/>
    <w:uiPriority w:val="99"/>
    <w:rsid w:val="000B7088"/>
    <w:pPr>
      <w:tabs>
        <w:tab w:val="center" w:pos="4513"/>
        <w:tab w:val="right" w:pos="9026"/>
      </w:tabs>
    </w:pPr>
  </w:style>
  <w:style w:type="character" w:customStyle="1" w:styleId="VoettekstChar">
    <w:name w:val="Voettekst Char"/>
    <w:basedOn w:val="Standaardalinea-lettertype"/>
    <w:link w:val="Voettekst"/>
    <w:uiPriority w:val="99"/>
    <w:rsid w:val="000B7088"/>
  </w:style>
  <w:style w:type="paragraph" w:styleId="Ballontekst">
    <w:name w:val="Balloon Text"/>
    <w:basedOn w:val="Standaard"/>
    <w:link w:val="BallontekstChar"/>
    <w:uiPriority w:val="99"/>
    <w:semiHidden/>
    <w:unhideWhenUsed/>
    <w:rsid w:val="00E61A5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61A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50A51.69A49480"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www.bing.com/images/search?q=nba+pe&amp;view=detailv2&amp;&amp;id=558E83B7E9CC91E39DA48C0E41F83C8E4757A433&amp;selectedIndex=4&amp;ccid=ixPaosPG&amp;simid=608045160907276845&amp;thid=OIP.M8b13daa2c3c65f63c7fda8bdd43a9981o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cid:image001.png@01D50A51.69A4948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1.png"/><Relationship Id="rId14" Type="http://schemas.microsoft.com/office/2007/relationships/hdphoto" Target="media/hdphoto1.wd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59CDC-1917-41F6-BA42-779085950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1390</Words>
  <Characters>7646</Characters>
  <Application>Microsoft Office Word</Application>
  <DocSecurity>0</DocSecurity>
  <Lines>63</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Zevenbergen</dc:creator>
  <cp:keywords/>
  <dc:description/>
  <cp:lastModifiedBy>R Russo</cp:lastModifiedBy>
  <cp:revision>2</cp:revision>
  <cp:lastPrinted>2019-11-14T07:08:00Z</cp:lastPrinted>
  <dcterms:created xsi:type="dcterms:W3CDTF">2021-02-19T12:37:00Z</dcterms:created>
  <dcterms:modified xsi:type="dcterms:W3CDTF">2021-02-19T12:37:00Z</dcterms:modified>
</cp:coreProperties>
</file>