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2BB4" w14:textId="2F0120F0" w:rsidR="00DA51A0" w:rsidRDefault="003D4E5D">
      <w:pPr>
        <w:rPr>
          <w:sz w:val="20"/>
          <w:szCs w:val="20"/>
        </w:rPr>
      </w:pPr>
      <w:r>
        <w:rPr>
          <w:b/>
          <w:sz w:val="20"/>
          <w:szCs w:val="20"/>
        </w:rPr>
        <w:t xml:space="preserve">Overzicht </w:t>
      </w:r>
      <w:r w:rsidR="00553573">
        <w:rPr>
          <w:b/>
          <w:sz w:val="20"/>
          <w:szCs w:val="20"/>
        </w:rPr>
        <w:t>basis</w:t>
      </w:r>
      <w:r>
        <w:rPr>
          <w:b/>
          <w:sz w:val="20"/>
          <w:szCs w:val="20"/>
        </w:rPr>
        <w:t>vakken</w:t>
      </w:r>
      <w:r w:rsidR="00553573">
        <w:rPr>
          <w:b/>
          <w:sz w:val="20"/>
          <w:szCs w:val="20"/>
        </w:rPr>
        <w:t>, MTO</w:t>
      </w:r>
      <w:r w:rsidR="002D4F49">
        <w:rPr>
          <w:b/>
          <w:sz w:val="20"/>
          <w:szCs w:val="20"/>
        </w:rPr>
        <w:t>-</w:t>
      </w:r>
      <w:r w:rsidR="00553573">
        <w:rPr>
          <w:b/>
          <w:sz w:val="20"/>
          <w:szCs w:val="20"/>
        </w:rPr>
        <w:t xml:space="preserve"> en </w:t>
      </w:r>
      <w:r w:rsidR="002D4F49">
        <w:rPr>
          <w:b/>
          <w:sz w:val="20"/>
          <w:szCs w:val="20"/>
        </w:rPr>
        <w:t>kernvakken</w:t>
      </w:r>
      <w:r w:rsidR="002E0EA6">
        <w:rPr>
          <w:b/>
          <w:sz w:val="20"/>
          <w:szCs w:val="20"/>
        </w:rPr>
        <w:t>,</w:t>
      </w:r>
      <w:r w:rsidR="002D4F49">
        <w:rPr>
          <w:b/>
          <w:sz w:val="20"/>
          <w:szCs w:val="20"/>
        </w:rPr>
        <w:t xml:space="preserve"> inclusief </w:t>
      </w:r>
      <w:r w:rsidR="00553573">
        <w:rPr>
          <w:b/>
          <w:sz w:val="20"/>
          <w:szCs w:val="20"/>
        </w:rPr>
        <w:t xml:space="preserve">minor bachelor </w:t>
      </w:r>
      <w:r w:rsidR="002E0EA6">
        <w:rPr>
          <w:b/>
          <w:sz w:val="20"/>
          <w:szCs w:val="20"/>
        </w:rPr>
        <w:t>O</w:t>
      </w:r>
      <w:r w:rsidR="009C4922">
        <w:rPr>
          <w:b/>
          <w:sz w:val="20"/>
          <w:szCs w:val="20"/>
        </w:rPr>
        <w:t>rganisatie- en Managementwetenschappen</w:t>
      </w:r>
      <w:r w:rsidR="002D4F49">
        <w:rPr>
          <w:b/>
          <w:sz w:val="20"/>
          <w:szCs w:val="20"/>
        </w:rPr>
        <w:t xml:space="preserve"> </w:t>
      </w:r>
      <w:r w:rsidR="002E0EA6">
        <w:rPr>
          <w:b/>
          <w:sz w:val="20"/>
          <w:szCs w:val="20"/>
        </w:rPr>
        <w:t>ten beh</w:t>
      </w:r>
      <w:r w:rsidR="00A72D4E">
        <w:rPr>
          <w:b/>
          <w:sz w:val="20"/>
          <w:szCs w:val="20"/>
        </w:rPr>
        <w:t xml:space="preserve">oeve van </w:t>
      </w:r>
      <w:r w:rsidR="003E05F3">
        <w:rPr>
          <w:b/>
          <w:sz w:val="20"/>
          <w:szCs w:val="20"/>
        </w:rPr>
        <w:t xml:space="preserve">instroom in </w:t>
      </w:r>
      <w:r w:rsidR="00A72D4E">
        <w:rPr>
          <w:b/>
          <w:sz w:val="20"/>
          <w:szCs w:val="20"/>
        </w:rPr>
        <w:t xml:space="preserve">master </w:t>
      </w:r>
      <w:proofErr w:type="spellStart"/>
      <w:r w:rsidR="00A72D4E">
        <w:rPr>
          <w:b/>
          <w:sz w:val="20"/>
          <w:szCs w:val="20"/>
        </w:rPr>
        <w:t>O</w:t>
      </w:r>
      <w:r w:rsidR="009C4922">
        <w:rPr>
          <w:b/>
          <w:sz w:val="20"/>
          <w:szCs w:val="20"/>
        </w:rPr>
        <w:t>rganization</w:t>
      </w:r>
      <w:proofErr w:type="spellEnd"/>
      <w:r w:rsidR="009C4922">
        <w:rPr>
          <w:b/>
          <w:sz w:val="20"/>
          <w:szCs w:val="20"/>
        </w:rPr>
        <w:t>- and Manag</w:t>
      </w:r>
      <w:r w:rsidR="00E90C47">
        <w:rPr>
          <w:b/>
          <w:sz w:val="20"/>
          <w:szCs w:val="20"/>
        </w:rPr>
        <w:t>e</w:t>
      </w:r>
      <w:r w:rsidR="009C4922">
        <w:rPr>
          <w:b/>
          <w:sz w:val="20"/>
          <w:szCs w:val="20"/>
        </w:rPr>
        <w:t xml:space="preserve">ment </w:t>
      </w:r>
      <w:r w:rsidR="00A72D4E">
        <w:rPr>
          <w:b/>
          <w:sz w:val="20"/>
          <w:szCs w:val="20"/>
        </w:rPr>
        <w:t>S</w:t>
      </w:r>
      <w:r w:rsidR="009C4922">
        <w:rPr>
          <w:b/>
          <w:sz w:val="20"/>
          <w:szCs w:val="20"/>
        </w:rPr>
        <w:t>tudies</w:t>
      </w:r>
      <w:r w:rsidR="00A72D4E">
        <w:rPr>
          <w:b/>
          <w:sz w:val="20"/>
          <w:szCs w:val="20"/>
        </w:rPr>
        <w:t xml:space="preserve"> </w:t>
      </w:r>
      <w:r w:rsidR="008A1C6F">
        <w:rPr>
          <w:b/>
          <w:sz w:val="20"/>
          <w:szCs w:val="20"/>
        </w:rPr>
        <w:t>20</w:t>
      </w:r>
      <w:r w:rsidR="00E423C8">
        <w:rPr>
          <w:b/>
          <w:sz w:val="20"/>
          <w:szCs w:val="20"/>
        </w:rPr>
        <w:t>2</w:t>
      </w:r>
      <w:r w:rsidR="009C4922">
        <w:rPr>
          <w:b/>
          <w:sz w:val="20"/>
          <w:szCs w:val="20"/>
        </w:rPr>
        <w:t>4</w:t>
      </w:r>
      <w:r w:rsidR="00A72D4E">
        <w:rPr>
          <w:b/>
          <w:sz w:val="20"/>
          <w:szCs w:val="20"/>
        </w:rPr>
        <w:t>-</w:t>
      </w:r>
      <w:r w:rsidR="008A1C6F">
        <w:rPr>
          <w:b/>
          <w:sz w:val="20"/>
          <w:szCs w:val="20"/>
        </w:rPr>
        <w:t>20</w:t>
      </w:r>
      <w:r w:rsidR="005800A3">
        <w:rPr>
          <w:b/>
          <w:sz w:val="20"/>
          <w:szCs w:val="20"/>
        </w:rPr>
        <w:t>2</w:t>
      </w:r>
      <w:r w:rsidR="009C4922">
        <w:rPr>
          <w:b/>
          <w:sz w:val="20"/>
          <w:szCs w:val="20"/>
        </w:rPr>
        <w:t>5</w:t>
      </w:r>
    </w:p>
    <w:p w14:paraId="06557468" w14:textId="77777777" w:rsidR="003D4E5D" w:rsidRDefault="003D4E5D">
      <w:pPr>
        <w:rPr>
          <w:sz w:val="20"/>
          <w:szCs w:val="20"/>
        </w:rPr>
      </w:pPr>
    </w:p>
    <w:tbl>
      <w:tblPr>
        <w:tblW w:w="100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3391"/>
        <w:gridCol w:w="900"/>
        <w:gridCol w:w="3960"/>
        <w:gridCol w:w="720"/>
      </w:tblGrid>
      <w:tr w:rsidR="003D4E5D" w:rsidRPr="003D4E5D" w14:paraId="5031243A" w14:textId="77777777" w:rsidTr="00884640">
        <w:tc>
          <w:tcPr>
            <w:tcW w:w="1109" w:type="dxa"/>
            <w:vAlign w:val="center"/>
          </w:tcPr>
          <w:p w14:paraId="175F6F5C" w14:textId="77777777" w:rsidR="003D4E5D" w:rsidRPr="00CA36F0" w:rsidRDefault="003D4E5D" w:rsidP="00CE48B3">
            <w:pPr>
              <w:rPr>
                <w:b/>
                <w:sz w:val="16"/>
                <w:szCs w:val="16"/>
              </w:rPr>
            </w:pPr>
            <w:r w:rsidRPr="00CA36F0">
              <w:rPr>
                <w:b/>
                <w:sz w:val="16"/>
                <w:szCs w:val="16"/>
              </w:rPr>
              <w:t>Code</w:t>
            </w:r>
          </w:p>
        </w:tc>
        <w:tc>
          <w:tcPr>
            <w:tcW w:w="3391" w:type="dxa"/>
            <w:vAlign w:val="center"/>
          </w:tcPr>
          <w:p w14:paraId="433FCB07" w14:textId="77777777" w:rsidR="003D4E5D" w:rsidRPr="00CA36F0" w:rsidRDefault="002136F9" w:rsidP="00CE48B3">
            <w:pPr>
              <w:rPr>
                <w:b/>
                <w:sz w:val="16"/>
                <w:szCs w:val="16"/>
              </w:rPr>
            </w:pPr>
            <w:r w:rsidRPr="00CA36F0">
              <w:rPr>
                <w:b/>
                <w:sz w:val="16"/>
                <w:szCs w:val="16"/>
              </w:rPr>
              <w:t>C</w:t>
            </w:r>
            <w:r w:rsidR="003D4E5D" w:rsidRPr="00CA36F0">
              <w:rPr>
                <w:b/>
                <w:sz w:val="16"/>
                <w:szCs w:val="16"/>
              </w:rPr>
              <w:t>ursusnaam</w:t>
            </w:r>
          </w:p>
        </w:tc>
        <w:tc>
          <w:tcPr>
            <w:tcW w:w="900" w:type="dxa"/>
            <w:vAlign w:val="center"/>
          </w:tcPr>
          <w:p w14:paraId="015CA4A3" w14:textId="77777777" w:rsidR="003D4E5D" w:rsidRPr="00CA36F0" w:rsidRDefault="003D4E5D" w:rsidP="00CE48B3">
            <w:pPr>
              <w:rPr>
                <w:b/>
                <w:sz w:val="16"/>
                <w:szCs w:val="16"/>
              </w:rPr>
            </w:pPr>
            <w:proofErr w:type="spellStart"/>
            <w:r w:rsidRPr="00CA36F0">
              <w:rPr>
                <w:b/>
                <w:sz w:val="16"/>
                <w:szCs w:val="16"/>
              </w:rPr>
              <w:t>Ects</w:t>
            </w:r>
            <w:proofErr w:type="spellEnd"/>
          </w:p>
        </w:tc>
        <w:tc>
          <w:tcPr>
            <w:tcW w:w="3960" w:type="dxa"/>
            <w:vAlign w:val="center"/>
          </w:tcPr>
          <w:p w14:paraId="5A24B391" w14:textId="77777777" w:rsidR="003D4E5D" w:rsidRPr="00CA36F0" w:rsidRDefault="003D4E5D" w:rsidP="00CE48B3">
            <w:pPr>
              <w:rPr>
                <w:b/>
                <w:sz w:val="16"/>
                <w:szCs w:val="16"/>
              </w:rPr>
            </w:pPr>
            <w:r w:rsidRPr="00CA36F0">
              <w:rPr>
                <w:b/>
                <w:sz w:val="16"/>
                <w:szCs w:val="16"/>
              </w:rPr>
              <w:t>Equivalent vak in vakkenpakket aanvrager</w:t>
            </w:r>
          </w:p>
        </w:tc>
        <w:tc>
          <w:tcPr>
            <w:tcW w:w="720" w:type="dxa"/>
          </w:tcPr>
          <w:p w14:paraId="4D099DEA" w14:textId="77777777" w:rsidR="003D4E5D" w:rsidRPr="00CA36F0" w:rsidRDefault="003D4E5D">
            <w:pPr>
              <w:rPr>
                <w:b/>
                <w:sz w:val="16"/>
                <w:szCs w:val="16"/>
              </w:rPr>
            </w:pPr>
            <w:proofErr w:type="spellStart"/>
            <w:r w:rsidRPr="00CA36F0">
              <w:rPr>
                <w:b/>
                <w:sz w:val="16"/>
                <w:szCs w:val="16"/>
              </w:rPr>
              <w:t>Ects</w:t>
            </w:r>
            <w:proofErr w:type="spellEnd"/>
          </w:p>
          <w:p w14:paraId="04FBEFF4" w14:textId="77777777" w:rsidR="003D4E5D" w:rsidRPr="00CA36F0" w:rsidRDefault="003D4E5D">
            <w:pPr>
              <w:rPr>
                <w:b/>
                <w:sz w:val="16"/>
                <w:szCs w:val="16"/>
              </w:rPr>
            </w:pPr>
          </w:p>
        </w:tc>
      </w:tr>
      <w:tr w:rsidR="003D4E5D" w:rsidRPr="003D4E5D" w14:paraId="1D5D5E58" w14:textId="77777777" w:rsidTr="00884640">
        <w:tc>
          <w:tcPr>
            <w:tcW w:w="1109" w:type="dxa"/>
            <w:vAlign w:val="center"/>
          </w:tcPr>
          <w:p w14:paraId="0847B4F1" w14:textId="7DAA1066" w:rsidR="003D4E5D" w:rsidRPr="00CA36F0" w:rsidRDefault="00893A55" w:rsidP="00CE48B3">
            <w:pPr>
              <w:rPr>
                <w:sz w:val="16"/>
                <w:szCs w:val="16"/>
              </w:rPr>
            </w:pPr>
            <w:r>
              <w:rPr>
                <w:sz w:val="16"/>
                <w:szCs w:val="16"/>
              </w:rPr>
              <w:t>400114</w:t>
            </w:r>
            <w:r w:rsidR="00884640">
              <w:rPr>
                <w:sz w:val="16"/>
                <w:szCs w:val="16"/>
              </w:rPr>
              <w:t>-B-5</w:t>
            </w:r>
          </w:p>
        </w:tc>
        <w:tc>
          <w:tcPr>
            <w:tcW w:w="3391" w:type="dxa"/>
            <w:vAlign w:val="center"/>
          </w:tcPr>
          <w:p w14:paraId="41F53C4B" w14:textId="5D35E8DF" w:rsidR="003D4E5D" w:rsidRPr="00CA36F0" w:rsidRDefault="00C12439" w:rsidP="00C12439">
            <w:pPr>
              <w:rPr>
                <w:sz w:val="16"/>
                <w:szCs w:val="16"/>
              </w:rPr>
            </w:pPr>
            <w:r>
              <w:rPr>
                <w:sz w:val="16"/>
                <w:szCs w:val="16"/>
              </w:rPr>
              <w:t>Inleiding</w:t>
            </w:r>
            <w:r w:rsidR="00893A55">
              <w:rPr>
                <w:sz w:val="16"/>
                <w:szCs w:val="16"/>
              </w:rPr>
              <w:t xml:space="preserve"> Sociologie</w:t>
            </w:r>
          </w:p>
        </w:tc>
        <w:tc>
          <w:tcPr>
            <w:tcW w:w="900" w:type="dxa"/>
            <w:vAlign w:val="center"/>
          </w:tcPr>
          <w:p w14:paraId="7816F2AB" w14:textId="77777777" w:rsidR="003D4E5D" w:rsidRPr="00CA36F0" w:rsidRDefault="00FA0C58" w:rsidP="00CE48B3">
            <w:pPr>
              <w:rPr>
                <w:sz w:val="16"/>
                <w:szCs w:val="16"/>
              </w:rPr>
            </w:pPr>
            <w:r w:rsidRPr="00CA36F0">
              <w:rPr>
                <w:sz w:val="16"/>
                <w:szCs w:val="16"/>
              </w:rPr>
              <w:t>5</w:t>
            </w:r>
          </w:p>
        </w:tc>
        <w:tc>
          <w:tcPr>
            <w:tcW w:w="3960" w:type="dxa"/>
            <w:vAlign w:val="center"/>
          </w:tcPr>
          <w:p w14:paraId="236879C4" w14:textId="77777777" w:rsidR="003D4E5D" w:rsidRPr="00CA36F0" w:rsidRDefault="003D4E5D" w:rsidP="00CE48B3">
            <w:pPr>
              <w:rPr>
                <w:sz w:val="16"/>
                <w:szCs w:val="16"/>
              </w:rPr>
            </w:pPr>
          </w:p>
        </w:tc>
        <w:tc>
          <w:tcPr>
            <w:tcW w:w="720" w:type="dxa"/>
          </w:tcPr>
          <w:p w14:paraId="7A14208D" w14:textId="77777777" w:rsidR="003D4E5D" w:rsidRPr="00CA36F0" w:rsidRDefault="003D4E5D">
            <w:pPr>
              <w:rPr>
                <w:sz w:val="16"/>
                <w:szCs w:val="16"/>
              </w:rPr>
            </w:pPr>
          </w:p>
          <w:p w14:paraId="7131C4F2" w14:textId="77777777" w:rsidR="00037627" w:rsidRPr="00CA36F0" w:rsidRDefault="00037627">
            <w:pPr>
              <w:rPr>
                <w:sz w:val="16"/>
                <w:szCs w:val="16"/>
              </w:rPr>
            </w:pPr>
          </w:p>
        </w:tc>
      </w:tr>
      <w:tr w:rsidR="003D4E5D" w:rsidRPr="003D4E5D" w14:paraId="18FCFCAE" w14:textId="77777777" w:rsidTr="00884640">
        <w:tc>
          <w:tcPr>
            <w:tcW w:w="1109" w:type="dxa"/>
            <w:vAlign w:val="center"/>
          </w:tcPr>
          <w:p w14:paraId="21F91523" w14:textId="00441DFB" w:rsidR="003D4E5D" w:rsidRPr="00CA36F0" w:rsidRDefault="007E2B63" w:rsidP="00CE48B3">
            <w:pPr>
              <w:rPr>
                <w:sz w:val="16"/>
                <w:szCs w:val="16"/>
              </w:rPr>
            </w:pPr>
            <w:r w:rsidRPr="00CA36F0">
              <w:rPr>
                <w:sz w:val="16"/>
                <w:szCs w:val="16"/>
              </w:rPr>
              <w:t>760007</w:t>
            </w:r>
            <w:r w:rsidR="00884640">
              <w:rPr>
                <w:sz w:val="16"/>
                <w:szCs w:val="16"/>
              </w:rPr>
              <w:t>-B-5</w:t>
            </w:r>
          </w:p>
        </w:tc>
        <w:tc>
          <w:tcPr>
            <w:tcW w:w="3391" w:type="dxa"/>
            <w:vAlign w:val="center"/>
          </w:tcPr>
          <w:p w14:paraId="6BAC97E9" w14:textId="77777777" w:rsidR="003D4E5D" w:rsidRPr="00CA36F0" w:rsidRDefault="007E2B63" w:rsidP="00CE48B3">
            <w:pPr>
              <w:rPr>
                <w:sz w:val="16"/>
                <w:szCs w:val="16"/>
              </w:rPr>
            </w:pPr>
            <w:r w:rsidRPr="00CA36F0">
              <w:rPr>
                <w:sz w:val="16"/>
                <w:szCs w:val="16"/>
              </w:rPr>
              <w:t>Economie voor maatschappijwetenschappen</w:t>
            </w:r>
          </w:p>
        </w:tc>
        <w:tc>
          <w:tcPr>
            <w:tcW w:w="900" w:type="dxa"/>
            <w:vAlign w:val="center"/>
          </w:tcPr>
          <w:p w14:paraId="574CA853" w14:textId="77777777" w:rsidR="003D4E5D" w:rsidRPr="00CA36F0" w:rsidRDefault="007E2B63" w:rsidP="00CE48B3">
            <w:pPr>
              <w:rPr>
                <w:sz w:val="16"/>
                <w:szCs w:val="16"/>
              </w:rPr>
            </w:pPr>
            <w:r w:rsidRPr="00CA36F0">
              <w:rPr>
                <w:sz w:val="16"/>
                <w:szCs w:val="16"/>
              </w:rPr>
              <w:t>5</w:t>
            </w:r>
          </w:p>
        </w:tc>
        <w:tc>
          <w:tcPr>
            <w:tcW w:w="3960" w:type="dxa"/>
            <w:vAlign w:val="center"/>
          </w:tcPr>
          <w:p w14:paraId="32E25A89" w14:textId="77777777" w:rsidR="003D4E5D" w:rsidRPr="00CA36F0" w:rsidRDefault="003D4E5D" w:rsidP="00CE48B3">
            <w:pPr>
              <w:rPr>
                <w:sz w:val="16"/>
                <w:szCs w:val="16"/>
              </w:rPr>
            </w:pPr>
          </w:p>
        </w:tc>
        <w:tc>
          <w:tcPr>
            <w:tcW w:w="720" w:type="dxa"/>
          </w:tcPr>
          <w:p w14:paraId="30B80034" w14:textId="77777777" w:rsidR="003D4E5D" w:rsidRPr="00CA36F0" w:rsidRDefault="003D4E5D">
            <w:pPr>
              <w:rPr>
                <w:sz w:val="16"/>
                <w:szCs w:val="16"/>
              </w:rPr>
            </w:pPr>
          </w:p>
          <w:p w14:paraId="1DEC9AD7" w14:textId="77777777" w:rsidR="00037627" w:rsidRPr="00CA36F0" w:rsidRDefault="00037627">
            <w:pPr>
              <w:rPr>
                <w:sz w:val="16"/>
                <w:szCs w:val="16"/>
              </w:rPr>
            </w:pPr>
          </w:p>
        </w:tc>
      </w:tr>
      <w:tr w:rsidR="003D4E5D" w:rsidRPr="003D4E5D" w14:paraId="44FB8897" w14:textId="77777777" w:rsidTr="00884640">
        <w:tc>
          <w:tcPr>
            <w:tcW w:w="1109" w:type="dxa"/>
            <w:vAlign w:val="center"/>
          </w:tcPr>
          <w:p w14:paraId="3C765922" w14:textId="503EE2A6" w:rsidR="003D4E5D" w:rsidRPr="00CA36F0" w:rsidRDefault="007E2B63" w:rsidP="00CE48B3">
            <w:pPr>
              <w:rPr>
                <w:sz w:val="16"/>
                <w:szCs w:val="16"/>
              </w:rPr>
            </w:pPr>
            <w:r w:rsidRPr="00CA36F0">
              <w:rPr>
                <w:sz w:val="16"/>
                <w:szCs w:val="16"/>
              </w:rPr>
              <w:t>4410</w:t>
            </w:r>
            <w:r w:rsidR="00967093" w:rsidRPr="00CA36F0">
              <w:rPr>
                <w:sz w:val="16"/>
                <w:szCs w:val="16"/>
              </w:rPr>
              <w:t>82</w:t>
            </w:r>
            <w:r w:rsidR="00884640">
              <w:rPr>
                <w:sz w:val="16"/>
                <w:szCs w:val="16"/>
              </w:rPr>
              <w:t>-B-6</w:t>
            </w:r>
          </w:p>
        </w:tc>
        <w:tc>
          <w:tcPr>
            <w:tcW w:w="3391" w:type="dxa"/>
            <w:vAlign w:val="center"/>
          </w:tcPr>
          <w:p w14:paraId="2346307D" w14:textId="77777777" w:rsidR="003D4E5D" w:rsidRPr="00CA36F0" w:rsidRDefault="00967093" w:rsidP="00CE48B3">
            <w:pPr>
              <w:rPr>
                <w:sz w:val="16"/>
                <w:szCs w:val="16"/>
              </w:rPr>
            </w:pPr>
            <w:r w:rsidRPr="00CA36F0">
              <w:rPr>
                <w:sz w:val="16"/>
                <w:szCs w:val="16"/>
              </w:rPr>
              <w:t>Kernvragen Organisatiewetenschappen</w:t>
            </w:r>
          </w:p>
        </w:tc>
        <w:tc>
          <w:tcPr>
            <w:tcW w:w="900" w:type="dxa"/>
            <w:vAlign w:val="center"/>
          </w:tcPr>
          <w:p w14:paraId="56BEFBA8" w14:textId="77777777" w:rsidR="003D4E5D" w:rsidRPr="00CA36F0" w:rsidRDefault="007E2B63" w:rsidP="00CE48B3">
            <w:pPr>
              <w:rPr>
                <w:sz w:val="16"/>
                <w:szCs w:val="16"/>
              </w:rPr>
            </w:pPr>
            <w:r w:rsidRPr="00CA36F0">
              <w:rPr>
                <w:sz w:val="16"/>
                <w:szCs w:val="16"/>
              </w:rPr>
              <w:t>6</w:t>
            </w:r>
          </w:p>
        </w:tc>
        <w:tc>
          <w:tcPr>
            <w:tcW w:w="3960" w:type="dxa"/>
            <w:vAlign w:val="center"/>
          </w:tcPr>
          <w:p w14:paraId="77C94A79" w14:textId="77777777" w:rsidR="003D4E5D" w:rsidRPr="00CA36F0" w:rsidRDefault="003D4E5D" w:rsidP="00CE48B3">
            <w:pPr>
              <w:rPr>
                <w:sz w:val="16"/>
                <w:szCs w:val="16"/>
              </w:rPr>
            </w:pPr>
          </w:p>
        </w:tc>
        <w:tc>
          <w:tcPr>
            <w:tcW w:w="720" w:type="dxa"/>
          </w:tcPr>
          <w:p w14:paraId="003AFA20" w14:textId="77777777" w:rsidR="003D4E5D" w:rsidRPr="00CA36F0" w:rsidRDefault="003D4E5D">
            <w:pPr>
              <w:rPr>
                <w:sz w:val="16"/>
                <w:szCs w:val="16"/>
              </w:rPr>
            </w:pPr>
          </w:p>
          <w:p w14:paraId="719A3BF8" w14:textId="77777777" w:rsidR="00037627" w:rsidRPr="00CA36F0" w:rsidRDefault="00037627">
            <w:pPr>
              <w:rPr>
                <w:sz w:val="16"/>
                <w:szCs w:val="16"/>
              </w:rPr>
            </w:pPr>
          </w:p>
        </w:tc>
      </w:tr>
      <w:tr w:rsidR="003D4E5D" w:rsidRPr="003D4E5D" w14:paraId="572FFC83" w14:textId="77777777" w:rsidTr="00884640">
        <w:tc>
          <w:tcPr>
            <w:tcW w:w="1109" w:type="dxa"/>
            <w:vAlign w:val="center"/>
          </w:tcPr>
          <w:p w14:paraId="00B3D583" w14:textId="1789EA8D" w:rsidR="003D4E5D" w:rsidRPr="00CA36F0" w:rsidRDefault="007E2B63" w:rsidP="00CE48B3">
            <w:pPr>
              <w:rPr>
                <w:sz w:val="16"/>
                <w:szCs w:val="16"/>
              </w:rPr>
            </w:pPr>
            <w:r w:rsidRPr="00CA36F0">
              <w:rPr>
                <w:sz w:val="16"/>
                <w:szCs w:val="16"/>
              </w:rPr>
              <w:t>4</w:t>
            </w:r>
            <w:r w:rsidR="00967093" w:rsidRPr="00CA36F0">
              <w:rPr>
                <w:sz w:val="16"/>
                <w:szCs w:val="16"/>
              </w:rPr>
              <w:t>22057</w:t>
            </w:r>
            <w:r w:rsidR="00884640">
              <w:rPr>
                <w:sz w:val="16"/>
                <w:szCs w:val="16"/>
              </w:rPr>
              <w:t>-B-5</w:t>
            </w:r>
          </w:p>
        </w:tc>
        <w:tc>
          <w:tcPr>
            <w:tcW w:w="3391" w:type="dxa"/>
            <w:vAlign w:val="center"/>
          </w:tcPr>
          <w:p w14:paraId="0E12AF1A" w14:textId="77777777" w:rsidR="003D4E5D" w:rsidRPr="00CA36F0" w:rsidRDefault="00CA36F0" w:rsidP="001C0B9A">
            <w:pPr>
              <w:rPr>
                <w:sz w:val="16"/>
                <w:szCs w:val="16"/>
              </w:rPr>
            </w:pPr>
            <w:proofErr w:type="spellStart"/>
            <w:r w:rsidRPr="00CA36F0">
              <w:rPr>
                <w:sz w:val="16"/>
                <w:szCs w:val="16"/>
              </w:rPr>
              <w:t>Organi</w:t>
            </w:r>
            <w:r w:rsidR="001C0B9A">
              <w:rPr>
                <w:sz w:val="16"/>
                <w:szCs w:val="16"/>
              </w:rPr>
              <w:t>zational</w:t>
            </w:r>
            <w:proofErr w:type="spellEnd"/>
            <w:r w:rsidR="001C0B9A">
              <w:rPr>
                <w:sz w:val="16"/>
                <w:szCs w:val="16"/>
              </w:rPr>
              <w:t xml:space="preserve"> </w:t>
            </w:r>
            <w:proofErr w:type="spellStart"/>
            <w:r w:rsidR="001C0B9A">
              <w:rPr>
                <w:sz w:val="16"/>
                <w:szCs w:val="16"/>
              </w:rPr>
              <w:t>Behavio</w:t>
            </w:r>
            <w:r w:rsidRPr="00CA36F0">
              <w:rPr>
                <w:sz w:val="16"/>
                <w:szCs w:val="16"/>
              </w:rPr>
              <w:t>r</w:t>
            </w:r>
            <w:proofErr w:type="spellEnd"/>
          </w:p>
        </w:tc>
        <w:tc>
          <w:tcPr>
            <w:tcW w:w="900" w:type="dxa"/>
            <w:vAlign w:val="center"/>
          </w:tcPr>
          <w:p w14:paraId="7DD427DF" w14:textId="77777777" w:rsidR="003D4E5D" w:rsidRPr="00CA36F0" w:rsidRDefault="00967093" w:rsidP="00CE48B3">
            <w:pPr>
              <w:rPr>
                <w:sz w:val="16"/>
                <w:szCs w:val="16"/>
              </w:rPr>
            </w:pPr>
            <w:r w:rsidRPr="00CA36F0">
              <w:rPr>
                <w:sz w:val="16"/>
                <w:szCs w:val="16"/>
              </w:rPr>
              <w:t>5</w:t>
            </w:r>
          </w:p>
        </w:tc>
        <w:tc>
          <w:tcPr>
            <w:tcW w:w="3960" w:type="dxa"/>
            <w:vAlign w:val="center"/>
          </w:tcPr>
          <w:p w14:paraId="4F0AA0E4" w14:textId="77777777" w:rsidR="003D4E5D" w:rsidRPr="00CA36F0" w:rsidRDefault="003D4E5D" w:rsidP="00CE48B3">
            <w:pPr>
              <w:rPr>
                <w:sz w:val="16"/>
                <w:szCs w:val="16"/>
              </w:rPr>
            </w:pPr>
          </w:p>
        </w:tc>
        <w:tc>
          <w:tcPr>
            <w:tcW w:w="720" w:type="dxa"/>
          </w:tcPr>
          <w:p w14:paraId="65CB2B42" w14:textId="77777777" w:rsidR="003D4E5D" w:rsidRPr="00CA36F0" w:rsidRDefault="003D4E5D">
            <w:pPr>
              <w:rPr>
                <w:sz w:val="16"/>
                <w:szCs w:val="16"/>
              </w:rPr>
            </w:pPr>
          </w:p>
          <w:p w14:paraId="3E477A6A" w14:textId="77777777" w:rsidR="00037627" w:rsidRPr="00CA36F0" w:rsidRDefault="00037627">
            <w:pPr>
              <w:rPr>
                <w:sz w:val="16"/>
                <w:szCs w:val="16"/>
              </w:rPr>
            </w:pPr>
          </w:p>
        </w:tc>
      </w:tr>
      <w:tr w:rsidR="00DD123E" w:rsidRPr="003D4E5D" w14:paraId="6CF23E83" w14:textId="77777777" w:rsidTr="00884640">
        <w:trPr>
          <w:trHeight w:val="340"/>
        </w:trPr>
        <w:tc>
          <w:tcPr>
            <w:tcW w:w="1109" w:type="dxa"/>
            <w:vAlign w:val="center"/>
          </w:tcPr>
          <w:p w14:paraId="66F71CC8" w14:textId="20F7E8D5" w:rsidR="00DD123E" w:rsidRPr="00CA36F0" w:rsidRDefault="00DD123E" w:rsidP="00CA36F0">
            <w:pPr>
              <w:jc w:val="center"/>
              <w:rPr>
                <w:sz w:val="16"/>
                <w:szCs w:val="16"/>
              </w:rPr>
            </w:pPr>
            <w:r w:rsidRPr="00CA36F0">
              <w:rPr>
                <w:sz w:val="16"/>
                <w:szCs w:val="16"/>
              </w:rPr>
              <w:t>441009</w:t>
            </w:r>
            <w:r w:rsidR="00884640">
              <w:rPr>
                <w:sz w:val="16"/>
                <w:szCs w:val="16"/>
              </w:rPr>
              <w:t>-B-6</w:t>
            </w:r>
          </w:p>
        </w:tc>
        <w:tc>
          <w:tcPr>
            <w:tcW w:w="3391" w:type="dxa"/>
            <w:vAlign w:val="center"/>
          </w:tcPr>
          <w:p w14:paraId="311813C7" w14:textId="77777777" w:rsidR="00CA36F0" w:rsidRPr="00CA36F0" w:rsidRDefault="00CA36F0" w:rsidP="00CE48B3">
            <w:pPr>
              <w:rPr>
                <w:sz w:val="16"/>
                <w:szCs w:val="16"/>
              </w:rPr>
            </w:pPr>
          </w:p>
          <w:p w14:paraId="03BB7B16" w14:textId="77777777" w:rsidR="00DD123E" w:rsidRPr="00CA36F0" w:rsidRDefault="00DD123E" w:rsidP="00CE48B3">
            <w:pPr>
              <w:rPr>
                <w:sz w:val="16"/>
                <w:szCs w:val="16"/>
              </w:rPr>
            </w:pPr>
            <w:r w:rsidRPr="00CA36F0">
              <w:rPr>
                <w:sz w:val="16"/>
                <w:szCs w:val="16"/>
              </w:rPr>
              <w:t>Strategie en organisatie</w:t>
            </w:r>
          </w:p>
          <w:p w14:paraId="4A6D9A89" w14:textId="77777777" w:rsidR="00CA36F0" w:rsidRPr="00CA36F0" w:rsidRDefault="00CA36F0" w:rsidP="00CE48B3">
            <w:pPr>
              <w:rPr>
                <w:sz w:val="16"/>
                <w:szCs w:val="16"/>
              </w:rPr>
            </w:pPr>
          </w:p>
        </w:tc>
        <w:tc>
          <w:tcPr>
            <w:tcW w:w="900" w:type="dxa"/>
            <w:vAlign w:val="center"/>
          </w:tcPr>
          <w:p w14:paraId="69CE65AA" w14:textId="77777777" w:rsidR="00DD123E" w:rsidRPr="00CA36F0" w:rsidRDefault="00DD123E" w:rsidP="00CE48B3">
            <w:pPr>
              <w:rPr>
                <w:sz w:val="16"/>
                <w:szCs w:val="16"/>
              </w:rPr>
            </w:pPr>
            <w:r w:rsidRPr="00CA36F0">
              <w:rPr>
                <w:sz w:val="16"/>
                <w:szCs w:val="16"/>
              </w:rPr>
              <w:t>6</w:t>
            </w:r>
          </w:p>
        </w:tc>
        <w:tc>
          <w:tcPr>
            <w:tcW w:w="3960" w:type="dxa"/>
            <w:vAlign w:val="center"/>
          </w:tcPr>
          <w:p w14:paraId="2E1F1A2D" w14:textId="77777777" w:rsidR="00DD123E" w:rsidRPr="00CA36F0" w:rsidRDefault="00DD123E" w:rsidP="00CE48B3">
            <w:pPr>
              <w:rPr>
                <w:sz w:val="16"/>
                <w:szCs w:val="16"/>
              </w:rPr>
            </w:pPr>
          </w:p>
        </w:tc>
        <w:tc>
          <w:tcPr>
            <w:tcW w:w="720" w:type="dxa"/>
          </w:tcPr>
          <w:p w14:paraId="7A3C0E01" w14:textId="77777777" w:rsidR="00DD123E" w:rsidRPr="00CA36F0" w:rsidRDefault="00DD123E">
            <w:pPr>
              <w:rPr>
                <w:sz w:val="16"/>
                <w:szCs w:val="16"/>
              </w:rPr>
            </w:pPr>
          </w:p>
        </w:tc>
      </w:tr>
      <w:tr w:rsidR="00B36F53" w:rsidRPr="003D4E5D" w14:paraId="6F12776F" w14:textId="77777777" w:rsidTr="00461F25">
        <w:tc>
          <w:tcPr>
            <w:tcW w:w="1109" w:type="dxa"/>
            <w:vAlign w:val="center"/>
          </w:tcPr>
          <w:p w14:paraId="6F15C8D2" w14:textId="242CA432" w:rsidR="00B36F53" w:rsidRPr="00CA36F0" w:rsidRDefault="00B36F53" w:rsidP="00B36F53">
            <w:pPr>
              <w:rPr>
                <w:sz w:val="16"/>
                <w:szCs w:val="16"/>
              </w:rPr>
            </w:pPr>
            <w:r w:rsidRPr="00B36F53">
              <w:rPr>
                <w:sz w:val="16"/>
                <w:szCs w:val="16"/>
              </w:rPr>
              <w:t>440026-B-6</w:t>
            </w:r>
          </w:p>
        </w:tc>
        <w:tc>
          <w:tcPr>
            <w:tcW w:w="3391" w:type="dxa"/>
            <w:vAlign w:val="center"/>
          </w:tcPr>
          <w:p w14:paraId="31C62177" w14:textId="7B02D997" w:rsidR="00B36F53" w:rsidRPr="00CA36F0" w:rsidRDefault="00B36F53" w:rsidP="00B36F53">
            <w:pPr>
              <w:rPr>
                <w:sz w:val="16"/>
                <w:szCs w:val="16"/>
              </w:rPr>
            </w:pPr>
            <w:r>
              <w:rPr>
                <w:sz w:val="16"/>
                <w:szCs w:val="16"/>
              </w:rPr>
              <w:t>Financial and Project Management</w:t>
            </w:r>
          </w:p>
        </w:tc>
        <w:tc>
          <w:tcPr>
            <w:tcW w:w="900" w:type="dxa"/>
            <w:vAlign w:val="center"/>
          </w:tcPr>
          <w:p w14:paraId="18FEB1C4" w14:textId="376266EC" w:rsidR="00B36F53" w:rsidRPr="00CA36F0" w:rsidRDefault="00B36F53" w:rsidP="00B36F53">
            <w:pPr>
              <w:rPr>
                <w:sz w:val="16"/>
                <w:szCs w:val="16"/>
              </w:rPr>
            </w:pPr>
            <w:r>
              <w:rPr>
                <w:sz w:val="16"/>
                <w:szCs w:val="16"/>
              </w:rPr>
              <w:t>6</w:t>
            </w:r>
          </w:p>
        </w:tc>
        <w:tc>
          <w:tcPr>
            <w:tcW w:w="3960" w:type="dxa"/>
            <w:vAlign w:val="center"/>
          </w:tcPr>
          <w:p w14:paraId="7DF67661" w14:textId="77777777" w:rsidR="00B36F53" w:rsidRPr="00CA36F0" w:rsidRDefault="00B36F53" w:rsidP="00B36F53">
            <w:pPr>
              <w:rPr>
                <w:sz w:val="16"/>
                <w:szCs w:val="16"/>
              </w:rPr>
            </w:pPr>
          </w:p>
        </w:tc>
        <w:tc>
          <w:tcPr>
            <w:tcW w:w="720" w:type="dxa"/>
          </w:tcPr>
          <w:p w14:paraId="55134952" w14:textId="77777777" w:rsidR="00B36F53" w:rsidRPr="00CA36F0" w:rsidRDefault="00B36F53" w:rsidP="00B36F53">
            <w:pPr>
              <w:rPr>
                <w:sz w:val="16"/>
                <w:szCs w:val="16"/>
              </w:rPr>
            </w:pPr>
          </w:p>
          <w:p w14:paraId="732860B2" w14:textId="77777777" w:rsidR="00B36F53" w:rsidRPr="00CA36F0" w:rsidRDefault="00B36F53" w:rsidP="00B36F53">
            <w:pPr>
              <w:rPr>
                <w:sz w:val="16"/>
                <w:szCs w:val="16"/>
              </w:rPr>
            </w:pPr>
          </w:p>
        </w:tc>
      </w:tr>
      <w:tr w:rsidR="00B36F53" w:rsidRPr="003D4E5D" w14:paraId="14E610AC" w14:textId="77777777" w:rsidTr="00884640">
        <w:tc>
          <w:tcPr>
            <w:tcW w:w="1109" w:type="dxa"/>
            <w:vAlign w:val="center"/>
          </w:tcPr>
          <w:p w14:paraId="327CD762" w14:textId="5FF0A39B" w:rsidR="00B36F53" w:rsidRPr="00CA36F0" w:rsidRDefault="00B36F53" w:rsidP="00B36F53">
            <w:pPr>
              <w:rPr>
                <w:sz w:val="16"/>
                <w:szCs w:val="16"/>
              </w:rPr>
            </w:pPr>
            <w:r>
              <w:rPr>
                <w:sz w:val="16"/>
                <w:szCs w:val="16"/>
              </w:rPr>
              <w:t>441058-B-6</w:t>
            </w:r>
          </w:p>
        </w:tc>
        <w:tc>
          <w:tcPr>
            <w:tcW w:w="3391" w:type="dxa"/>
            <w:vAlign w:val="center"/>
          </w:tcPr>
          <w:p w14:paraId="2DC162D4" w14:textId="77777777" w:rsidR="00B36F53" w:rsidRDefault="00B36F53" w:rsidP="00B36F53">
            <w:pPr>
              <w:rPr>
                <w:sz w:val="16"/>
                <w:szCs w:val="16"/>
              </w:rPr>
            </w:pPr>
          </w:p>
          <w:p w14:paraId="6EF9199B" w14:textId="77777777" w:rsidR="00B36F53" w:rsidRDefault="00B36F53" w:rsidP="00B36F53">
            <w:pPr>
              <w:rPr>
                <w:sz w:val="16"/>
                <w:szCs w:val="16"/>
              </w:rPr>
            </w:pPr>
            <w:r>
              <w:rPr>
                <w:sz w:val="16"/>
                <w:szCs w:val="16"/>
              </w:rPr>
              <w:t xml:space="preserve">Strategic </w:t>
            </w:r>
            <w:proofErr w:type="spellStart"/>
            <w:r>
              <w:rPr>
                <w:sz w:val="16"/>
                <w:szCs w:val="16"/>
              </w:rPr>
              <w:t>Decision</w:t>
            </w:r>
            <w:proofErr w:type="spellEnd"/>
            <w:r>
              <w:rPr>
                <w:sz w:val="16"/>
                <w:szCs w:val="16"/>
              </w:rPr>
              <w:t>-Making</w:t>
            </w:r>
          </w:p>
          <w:p w14:paraId="7A5FA064" w14:textId="7FBEC369" w:rsidR="00B36F53" w:rsidRPr="00CA36F0" w:rsidRDefault="00B36F53" w:rsidP="00B36F53">
            <w:pPr>
              <w:rPr>
                <w:sz w:val="16"/>
                <w:szCs w:val="16"/>
              </w:rPr>
            </w:pPr>
          </w:p>
        </w:tc>
        <w:tc>
          <w:tcPr>
            <w:tcW w:w="900" w:type="dxa"/>
            <w:vAlign w:val="center"/>
          </w:tcPr>
          <w:p w14:paraId="41991BB5" w14:textId="65585128" w:rsidR="00B36F53" w:rsidRPr="00CA36F0" w:rsidRDefault="00B36F53" w:rsidP="00B36F53">
            <w:pPr>
              <w:rPr>
                <w:sz w:val="16"/>
                <w:szCs w:val="16"/>
              </w:rPr>
            </w:pPr>
            <w:r>
              <w:rPr>
                <w:sz w:val="16"/>
                <w:szCs w:val="16"/>
              </w:rPr>
              <w:t>6</w:t>
            </w:r>
          </w:p>
        </w:tc>
        <w:tc>
          <w:tcPr>
            <w:tcW w:w="3960" w:type="dxa"/>
            <w:vAlign w:val="center"/>
          </w:tcPr>
          <w:p w14:paraId="29C8C081" w14:textId="77777777" w:rsidR="00B36F53" w:rsidRPr="00CA36F0" w:rsidRDefault="00B36F53" w:rsidP="00B36F53">
            <w:pPr>
              <w:rPr>
                <w:sz w:val="16"/>
                <w:szCs w:val="16"/>
              </w:rPr>
            </w:pPr>
          </w:p>
        </w:tc>
        <w:tc>
          <w:tcPr>
            <w:tcW w:w="720" w:type="dxa"/>
          </w:tcPr>
          <w:p w14:paraId="7C459806" w14:textId="77777777" w:rsidR="00B36F53" w:rsidRPr="00CA36F0" w:rsidRDefault="00B36F53" w:rsidP="00B36F53">
            <w:pPr>
              <w:rPr>
                <w:sz w:val="16"/>
                <w:szCs w:val="16"/>
              </w:rPr>
            </w:pPr>
          </w:p>
        </w:tc>
      </w:tr>
      <w:tr w:rsidR="00B36F53" w:rsidRPr="003D4E5D" w14:paraId="4EFC4CAB" w14:textId="77777777" w:rsidTr="00884640">
        <w:tc>
          <w:tcPr>
            <w:tcW w:w="1109" w:type="dxa"/>
            <w:vAlign w:val="center"/>
          </w:tcPr>
          <w:p w14:paraId="591A5EF0" w14:textId="082E637F" w:rsidR="00B36F53" w:rsidRPr="00CA36F0" w:rsidRDefault="00B36F53" w:rsidP="00B36F53">
            <w:pPr>
              <w:rPr>
                <w:sz w:val="16"/>
                <w:szCs w:val="16"/>
              </w:rPr>
            </w:pPr>
            <w:r w:rsidRPr="00CA36F0">
              <w:rPr>
                <w:sz w:val="16"/>
                <w:szCs w:val="16"/>
              </w:rPr>
              <w:t>441079</w:t>
            </w:r>
            <w:r>
              <w:rPr>
                <w:sz w:val="16"/>
                <w:szCs w:val="16"/>
              </w:rPr>
              <w:t>-B-6</w:t>
            </w:r>
          </w:p>
        </w:tc>
        <w:tc>
          <w:tcPr>
            <w:tcW w:w="3391" w:type="dxa"/>
            <w:vAlign w:val="center"/>
          </w:tcPr>
          <w:p w14:paraId="63B90FD3" w14:textId="76ABAB31" w:rsidR="00B36F53" w:rsidRPr="00CA36F0" w:rsidRDefault="00B36F53" w:rsidP="00B36F53">
            <w:pPr>
              <w:rPr>
                <w:sz w:val="16"/>
                <w:szCs w:val="16"/>
              </w:rPr>
            </w:pPr>
            <w:proofErr w:type="spellStart"/>
            <w:r w:rsidRPr="00CA36F0">
              <w:rPr>
                <w:sz w:val="16"/>
                <w:szCs w:val="16"/>
              </w:rPr>
              <w:t>Organi</w:t>
            </w:r>
            <w:r>
              <w:rPr>
                <w:sz w:val="16"/>
                <w:szCs w:val="16"/>
              </w:rPr>
              <w:t>z</w:t>
            </w:r>
            <w:r w:rsidRPr="00CA36F0">
              <w:rPr>
                <w:sz w:val="16"/>
                <w:szCs w:val="16"/>
              </w:rPr>
              <w:t>ation</w:t>
            </w:r>
            <w:proofErr w:type="spellEnd"/>
            <w:r w:rsidRPr="00CA36F0">
              <w:rPr>
                <w:sz w:val="16"/>
                <w:szCs w:val="16"/>
              </w:rPr>
              <w:t xml:space="preserve"> Development</w:t>
            </w:r>
          </w:p>
        </w:tc>
        <w:tc>
          <w:tcPr>
            <w:tcW w:w="900" w:type="dxa"/>
            <w:vAlign w:val="center"/>
          </w:tcPr>
          <w:p w14:paraId="4DA10E68" w14:textId="32D36F83" w:rsidR="00B36F53" w:rsidRPr="00CA36F0" w:rsidRDefault="00B36F53" w:rsidP="00B36F53">
            <w:pPr>
              <w:rPr>
                <w:sz w:val="16"/>
                <w:szCs w:val="16"/>
              </w:rPr>
            </w:pPr>
            <w:r w:rsidRPr="00CA36F0">
              <w:rPr>
                <w:sz w:val="16"/>
                <w:szCs w:val="16"/>
              </w:rPr>
              <w:t>6</w:t>
            </w:r>
          </w:p>
        </w:tc>
        <w:tc>
          <w:tcPr>
            <w:tcW w:w="3960" w:type="dxa"/>
            <w:vAlign w:val="center"/>
          </w:tcPr>
          <w:p w14:paraId="36B2962E" w14:textId="77777777" w:rsidR="00B36F53" w:rsidRPr="00CA36F0" w:rsidRDefault="00B36F53" w:rsidP="00B36F53">
            <w:pPr>
              <w:rPr>
                <w:sz w:val="16"/>
                <w:szCs w:val="16"/>
              </w:rPr>
            </w:pPr>
          </w:p>
        </w:tc>
        <w:tc>
          <w:tcPr>
            <w:tcW w:w="720" w:type="dxa"/>
          </w:tcPr>
          <w:p w14:paraId="7469C00A" w14:textId="77777777" w:rsidR="00B36F53" w:rsidRPr="00CA36F0" w:rsidRDefault="00B36F53" w:rsidP="00B36F53">
            <w:pPr>
              <w:rPr>
                <w:sz w:val="16"/>
                <w:szCs w:val="16"/>
              </w:rPr>
            </w:pPr>
          </w:p>
          <w:p w14:paraId="1410438E" w14:textId="77777777" w:rsidR="00B36F53" w:rsidRPr="00CA36F0" w:rsidRDefault="00B36F53" w:rsidP="00B36F53">
            <w:pPr>
              <w:rPr>
                <w:sz w:val="16"/>
                <w:szCs w:val="16"/>
              </w:rPr>
            </w:pPr>
          </w:p>
        </w:tc>
      </w:tr>
      <w:tr w:rsidR="00B36F53" w:rsidRPr="003D4E5D" w14:paraId="1BD3A026" w14:textId="77777777" w:rsidTr="00884640">
        <w:tc>
          <w:tcPr>
            <w:tcW w:w="1109" w:type="dxa"/>
            <w:vAlign w:val="center"/>
          </w:tcPr>
          <w:p w14:paraId="40160ACC" w14:textId="17F93C77" w:rsidR="00B36F53" w:rsidRPr="00CA36F0" w:rsidRDefault="00B36F53" w:rsidP="00B36F53">
            <w:pPr>
              <w:rPr>
                <w:sz w:val="16"/>
                <w:szCs w:val="16"/>
              </w:rPr>
            </w:pPr>
            <w:r w:rsidRPr="00CA36F0">
              <w:rPr>
                <w:sz w:val="16"/>
                <w:szCs w:val="16"/>
              </w:rPr>
              <w:t>441057</w:t>
            </w:r>
            <w:r>
              <w:rPr>
                <w:sz w:val="16"/>
                <w:szCs w:val="16"/>
              </w:rPr>
              <w:t>-B-6</w:t>
            </w:r>
          </w:p>
        </w:tc>
        <w:tc>
          <w:tcPr>
            <w:tcW w:w="3391" w:type="dxa"/>
            <w:vAlign w:val="center"/>
          </w:tcPr>
          <w:p w14:paraId="28A9034F" w14:textId="4F916C62" w:rsidR="00B36F53" w:rsidRPr="00461F25" w:rsidRDefault="00B36F53" w:rsidP="00B36F53">
            <w:pPr>
              <w:rPr>
                <w:sz w:val="16"/>
                <w:szCs w:val="16"/>
                <w:lang w:val="en-US"/>
              </w:rPr>
            </w:pPr>
            <w:r w:rsidRPr="003C1B2C">
              <w:rPr>
                <w:sz w:val="16"/>
                <w:szCs w:val="16"/>
                <w:lang w:val="en-US"/>
              </w:rPr>
              <w:t>Relations and Networks of Organization</w:t>
            </w:r>
            <w:r>
              <w:rPr>
                <w:sz w:val="16"/>
                <w:szCs w:val="16"/>
                <w:lang w:val="en-US"/>
              </w:rPr>
              <w:t>s</w:t>
            </w:r>
          </w:p>
        </w:tc>
        <w:tc>
          <w:tcPr>
            <w:tcW w:w="900" w:type="dxa"/>
            <w:vAlign w:val="center"/>
          </w:tcPr>
          <w:p w14:paraId="76F0C74F" w14:textId="18F7CC90" w:rsidR="00B36F53" w:rsidRPr="00CA36F0" w:rsidRDefault="00B36F53" w:rsidP="00B36F53">
            <w:pPr>
              <w:rPr>
                <w:sz w:val="16"/>
                <w:szCs w:val="16"/>
              </w:rPr>
            </w:pPr>
            <w:r w:rsidRPr="00CA36F0">
              <w:rPr>
                <w:sz w:val="16"/>
                <w:szCs w:val="16"/>
              </w:rPr>
              <w:t>6</w:t>
            </w:r>
          </w:p>
        </w:tc>
        <w:tc>
          <w:tcPr>
            <w:tcW w:w="3960" w:type="dxa"/>
            <w:vAlign w:val="center"/>
          </w:tcPr>
          <w:p w14:paraId="0E1B2B32" w14:textId="77777777" w:rsidR="00B36F53" w:rsidRPr="00CA36F0" w:rsidRDefault="00B36F53" w:rsidP="00B36F53">
            <w:pPr>
              <w:rPr>
                <w:sz w:val="16"/>
                <w:szCs w:val="16"/>
              </w:rPr>
            </w:pPr>
          </w:p>
        </w:tc>
        <w:tc>
          <w:tcPr>
            <w:tcW w:w="720" w:type="dxa"/>
          </w:tcPr>
          <w:p w14:paraId="756F656F" w14:textId="77777777" w:rsidR="00B36F53" w:rsidRPr="00CA36F0" w:rsidRDefault="00B36F53" w:rsidP="00B36F53">
            <w:pPr>
              <w:rPr>
                <w:sz w:val="16"/>
                <w:szCs w:val="16"/>
              </w:rPr>
            </w:pPr>
          </w:p>
          <w:p w14:paraId="29A0E08F" w14:textId="77777777" w:rsidR="00B36F53" w:rsidRPr="00CA36F0" w:rsidRDefault="00B36F53" w:rsidP="00B36F53">
            <w:pPr>
              <w:rPr>
                <w:sz w:val="16"/>
                <w:szCs w:val="16"/>
              </w:rPr>
            </w:pPr>
          </w:p>
        </w:tc>
      </w:tr>
      <w:tr w:rsidR="00B36F53" w:rsidRPr="003D4E5D" w14:paraId="49D560D2" w14:textId="77777777" w:rsidTr="00884640">
        <w:tc>
          <w:tcPr>
            <w:tcW w:w="1109" w:type="dxa"/>
            <w:vAlign w:val="center"/>
          </w:tcPr>
          <w:p w14:paraId="20B38F40" w14:textId="4D934B35" w:rsidR="00B36F53" w:rsidRPr="00CA36F0" w:rsidRDefault="00B36F53" w:rsidP="00B36F53">
            <w:pPr>
              <w:rPr>
                <w:sz w:val="16"/>
                <w:szCs w:val="16"/>
              </w:rPr>
            </w:pPr>
            <w:r>
              <w:rPr>
                <w:sz w:val="16"/>
                <w:szCs w:val="16"/>
              </w:rPr>
              <w:t>441081-B-6</w:t>
            </w:r>
          </w:p>
        </w:tc>
        <w:tc>
          <w:tcPr>
            <w:tcW w:w="3391" w:type="dxa"/>
            <w:vAlign w:val="center"/>
          </w:tcPr>
          <w:p w14:paraId="26B92212" w14:textId="77777777" w:rsidR="00B36F53" w:rsidRDefault="00B36F53" w:rsidP="00B36F53">
            <w:pPr>
              <w:rPr>
                <w:sz w:val="16"/>
                <w:szCs w:val="16"/>
                <w:lang w:val="en-US"/>
              </w:rPr>
            </w:pPr>
          </w:p>
          <w:p w14:paraId="275CE302" w14:textId="77777777" w:rsidR="00B36F53" w:rsidRDefault="00B36F53" w:rsidP="00B36F53">
            <w:pPr>
              <w:rPr>
                <w:sz w:val="16"/>
                <w:szCs w:val="16"/>
                <w:lang w:val="en-US"/>
              </w:rPr>
            </w:pPr>
            <w:r>
              <w:rPr>
                <w:sz w:val="16"/>
                <w:szCs w:val="16"/>
                <w:lang w:val="en-US"/>
              </w:rPr>
              <w:t>Innovation, Organization and Entrepreneurship</w:t>
            </w:r>
          </w:p>
          <w:p w14:paraId="238B3BA1" w14:textId="16E0CF7A" w:rsidR="00B36F53" w:rsidRPr="00CA36F0" w:rsidRDefault="00B36F53" w:rsidP="00B36F53">
            <w:pPr>
              <w:rPr>
                <w:sz w:val="16"/>
                <w:szCs w:val="16"/>
              </w:rPr>
            </w:pPr>
          </w:p>
        </w:tc>
        <w:tc>
          <w:tcPr>
            <w:tcW w:w="900" w:type="dxa"/>
            <w:vAlign w:val="center"/>
          </w:tcPr>
          <w:p w14:paraId="2F7B5DDD" w14:textId="317D8EBB" w:rsidR="00B36F53" w:rsidRPr="00CA36F0" w:rsidRDefault="00B36F53" w:rsidP="00B36F53">
            <w:pPr>
              <w:rPr>
                <w:sz w:val="16"/>
                <w:szCs w:val="16"/>
              </w:rPr>
            </w:pPr>
            <w:r>
              <w:rPr>
                <w:sz w:val="16"/>
                <w:szCs w:val="16"/>
              </w:rPr>
              <w:t>6</w:t>
            </w:r>
          </w:p>
        </w:tc>
        <w:tc>
          <w:tcPr>
            <w:tcW w:w="3960" w:type="dxa"/>
            <w:vAlign w:val="center"/>
          </w:tcPr>
          <w:p w14:paraId="2ACCC0FA" w14:textId="77777777" w:rsidR="00B36F53" w:rsidRPr="00CA36F0" w:rsidRDefault="00B36F53" w:rsidP="00B36F53">
            <w:pPr>
              <w:rPr>
                <w:sz w:val="16"/>
                <w:szCs w:val="16"/>
              </w:rPr>
            </w:pPr>
          </w:p>
        </w:tc>
        <w:tc>
          <w:tcPr>
            <w:tcW w:w="720" w:type="dxa"/>
          </w:tcPr>
          <w:p w14:paraId="757FFB37" w14:textId="77777777" w:rsidR="00B36F53" w:rsidRPr="00CA36F0" w:rsidRDefault="00B36F53" w:rsidP="00B36F53">
            <w:pPr>
              <w:rPr>
                <w:sz w:val="16"/>
                <w:szCs w:val="16"/>
              </w:rPr>
            </w:pPr>
          </w:p>
        </w:tc>
      </w:tr>
      <w:tr w:rsidR="00B36F53" w:rsidRPr="003D4E5D" w14:paraId="78B2AF68" w14:textId="77777777" w:rsidTr="00884640">
        <w:tc>
          <w:tcPr>
            <w:tcW w:w="1109" w:type="dxa"/>
            <w:vAlign w:val="center"/>
          </w:tcPr>
          <w:p w14:paraId="19F02B3D" w14:textId="38D96EF4" w:rsidR="00B36F53" w:rsidRPr="00CA36F0" w:rsidRDefault="00B36F53" w:rsidP="00B36F53">
            <w:pPr>
              <w:rPr>
                <w:sz w:val="16"/>
                <w:szCs w:val="16"/>
              </w:rPr>
            </w:pPr>
            <w:r>
              <w:rPr>
                <w:sz w:val="16"/>
                <w:szCs w:val="16"/>
              </w:rPr>
              <w:t>441074-B-6</w:t>
            </w:r>
          </w:p>
        </w:tc>
        <w:tc>
          <w:tcPr>
            <w:tcW w:w="3391" w:type="dxa"/>
            <w:vAlign w:val="center"/>
          </w:tcPr>
          <w:p w14:paraId="2DB7798F" w14:textId="08826A60" w:rsidR="00B36F53" w:rsidRPr="005800A3" w:rsidRDefault="00B36F53" w:rsidP="00B36F53">
            <w:pPr>
              <w:rPr>
                <w:sz w:val="16"/>
                <w:szCs w:val="16"/>
                <w:lang w:val="en-US"/>
              </w:rPr>
            </w:pPr>
            <w:proofErr w:type="spellStart"/>
            <w:r>
              <w:rPr>
                <w:sz w:val="16"/>
                <w:szCs w:val="16"/>
              </w:rPr>
              <w:t>Organization</w:t>
            </w:r>
            <w:proofErr w:type="spellEnd"/>
            <w:r>
              <w:rPr>
                <w:sz w:val="16"/>
                <w:szCs w:val="16"/>
              </w:rPr>
              <w:t xml:space="preserve"> </w:t>
            </w:r>
            <w:proofErr w:type="spellStart"/>
            <w:r>
              <w:rPr>
                <w:sz w:val="16"/>
                <w:szCs w:val="16"/>
              </w:rPr>
              <w:t>Theory</w:t>
            </w:r>
            <w:proofErr w:type="spellEnd"/>
          </w:p>
        </w:tc>
        <w:tc>
          <w:tcPr>
            <w:tcW w:w="900" w:type="dxa"/>
            <w:vAlign w:val="center"/>
          </w:tcPr>
          <w:p w14:paraId="03FE17C5" w14:textId="77777777" w:rsidR="00B36F53" w:rsidRDefault="00461F25" w:rsidP="00B36F53">
            <w:pPr>
              <w:rPr>
                <w:sz w:val="16"/>
                <w:szCs w:val="16"/>
              </w:rPr>
            </w:pPr>
            <w:r>
              <w:rPr>
                <w:sz w:val="16"/>
                <w:szCs w:val="16"/>
              </w:rPr>
              <w:t>6</w:t>
            </w:r>
          </w:p>
          <w:p w14:paraId="72BF37D7" w14:textId="0BDEF8DE" w:rsidR="00461F25" w:rsidRPr="00CA36F0" w:rsidRDefault="00461F25" w:rsidP="00B36F53">
            <w:pPr>
              <w:rPr>
                <w:sz w:val="16"/>
                <w:szCs w:val="16"/>
              </w:rPr>
            </w:pPr>
          </w:p>
        </w:tc>
        <w:tc>
          <w:tcPr>
            <w:tcW w:w="3960" w:type="dxa"/>
            <w:vAlign w:val="center"/>
          </w:tcPr>
          <w:p w14:paraId="2CCE2B97" w14:textId="77777777" w:rsidR="00B36F53" w:rsidRPr="00CA36F0" w:rsidRDefault="00B36F53" w:rsidP="00B36F53">
            <w:pPr>
              <w:rPr>
                <w:sz w:val="16"/>
                <w:szCs w:val="16"/>
              </w:rPr>
            </w:pPr>
          </w:p>
        </w:tc>
        <w:tc>
          <w:tcPr>
            <w:tcW w:w="720" w:type="dxa"/>
          </w:tcPr>
          <w:p w14:paraId="34388E2A" w14:textId="77777777" w:rsidR="00B36F53" w:rsidRPr="00CA36F0" w:rsidRDefault="00B36F53" w:rsidP="00B36F53">
            <w:pPr>
              <w:rPr>
                <w:sz w:val="16"/>
                <w:szCs w:val="16"/>
              </w:rPr>
            </w:pPr>
          </w:p>
        </w:tc>
      </w:tr>
      <w:tr w:rsidR="00B36F53" w:rsidRPr="003D4E5D" w14:paraId="53028AD6" w14:textId="77777777" w:rsidTr="00884640">
        <w:tc>
          <w:tcPr>
            <w:tcW w:w="1109" w:type="dxa"/>
            <w:vAlign w:val="center"/>
          </w:tcPr>
          <w:p w14:paraId="7A0013ED" w14:textId="4C6326C3" w:rsidR="00B36F53" w:rsidRPr="00CA36F0" w:rsidRDefault="00D23043" w:rsidP="00B36F53">
            <w:pPr>
              <w:rPr>
                <w:sz w:val="16"/>
                <w:szCs w:val="16"/>
              </w:rPr>
            </w:pPr>
            <w:r>
              <w:rPr>
                <w:sz w:val="16"/>
                <w:szCs w:val="16"/>
              </w:rPr>
              <w:t>441070-B-6</w:t>
            </w:r>
          </w:p>
        </w:tc>
        <w:tc>
          <w:tcPr>
            <w:tcW w:w="3391" w:type="dxa"/>
            <w:vAlign w:val="center"/>
          </w:tcPr>
          <w:p w14:paraId="700961B5" w14:textId="04CC45E9" w:rsidR="00B36F53" w:rsidRPr="00CA36F0" w:rsidRDefault="00D23043" w:rsidP="00B36F53">
            <w:pPr>
              <w:rPr>
                <w:sz w:val="16"/>
                <w:szCs w:val="16"/>
              </w:rPr>
            </w:pPr>
            <w:r>
              <w:rPr>
                <w:sz w:val="16"/>
                <w:szCs w:val="16"/>
              </w:rPr>
              <w:t xml:space="preserve">Corporate </w:t>
            </w:r>
            <w:proofErr w:type="spellStart"/>
            <w:r>
              <w:rPr>
                <w:sz w:val="16"/>
                <w:szCs w:val="16"/>
              </w:rPr>
              <w:t>Social</w:t>
            </w:r>
            <w:proofErr w:type="spellEnd"/>
            <w:r>
              <w:rPr>
                <w:sz w:val="16"/>
                <w:szCs w:val="16"/>
              </w:rPr>
              <w:t xml:space="preserve"> </w:t>
            </w:r>
            <w:proofErr w:type="spellStart"/>
            <w:r>
              <w:rPr>
                <w:sz w:val="16"/>
                <w:szCs w:val="16"/>
              </w:rPr>
              <w:t>Responsibiliy</w:t>
            </w:r>
            <w:proofErr w:type="spellEnd"/>
          </w:p>
        </w:tc>
        <w:tc>
          <w:tcPr>
            <w:tcW w:w="900" w:type="dxa"/>
            <w:vAlign w:val="center"/>
          </w:tcPr>
          <w:p w14:paraId="32F64B46" w14:textId="2BA2BE1C" w:rsidR="00B36F53" w:rsidRPr="00CA36F0" w:rsidRDefault="00D23043" w:rsidP="00B36F53">
            <w:pPr>
              <w:rPr>
                <w:sz w:val="16"/>
                <w:szCs w:val="16"/>
              </w:rPr>
            </w:pPr>
            <w:r>
              <w:rPr>
                <w:sz w:val="16"/>
                <w:szCs w:val="16"/>
              </w:rPr>
              <w:t>6</w:t>
            </w:r>
          </w:p>
        </w:tc>
        <w:tc>
          <w:tcPr>
            <w:tcW w:w="3960" w:type="dxa"/>
            <w:vAlign w:val="center"/>
          </w:tcPr>
          <w:p w14:paraId="6011FA3C" w14:textId="77777777" w:rsidR="00B36F53" w:rsidRDefault="00B36F53" w:rsidP="00B36F53">
            <w:pPr>
              <w:rPr>
                <w:sz w:val="16"/>
                <w:szCs w:val="16"/>
              </w:rPr>
            </w:pPr>
          </w:p>
          <w:p w14:paraId="2DB29346" w14:textId="77777777" w:rsidR="00461F25" w:rsidRPr="00CA36F0" w:rsidRDefault="00461F25" w:rsidP="00B36F53">
            <w:pPr>
              <w:rPr>
                <w:sz w:val="16"/>
                <w:szCs w:val="16"/>
              </w:rPr>
            </w:pPr>
          </w:p>
        </w:tc>
        <w:tc>
          <w:tcPr>
            <w:tcW w:w="720" w:type="dxa"/>
          </w:tcPr>
          <w:p w14:paraId="4B77EE6C" w14:textId="77777777" w:rsidR="00B36F53" w:rsidRPr="00CA36F0" w:rsidRDefault="00B36F53" w:rsidP="00B36F53">
            <w:pPr>
              <w:rPr>
                <w:sz w:val="16"/>
                <w:szCs w:val="16"/>
              </w:rPr>
            </w:pPr>
          </w:p>
        </w:tc>
      </w:tr>
      <w:tr w:rsidR="00D23043" w:rsidRPr="003D4E5D" w14:paraId="2968A5B6" w14:textId="77777777" w:rsidTr="00884640">
        <w:tc>
          <w:tcPr>
            <w:tcW w:w="1109" w:type="dxa"/>
            <w:vAlign w:val="center"/>
          </w:tcPr>
          <w:p w14:paraId="23951946" w14:textId="5FA3CD48" w:rsidR="00D23043" w:rsidRPr="00CA36F0" w:rsidRDefault="00D23043" w:rsidP="00D23043">
            <w:pPr>
              <w:rPr>
                <w:sz w:val="16"/>
                <w:szCs w:val="16"/>
              </w:rPr>
            </w:pPr>
            <w:r w:rsidRPr="00CA36F0">
              <w:rPr>
                <w:sz w:val="16"/>
                <w:szCs w:val="16"/>
              </w:rPr>
              <w:t>424501</w:t>
            </w:r>
            <w:r>
              <w:rPr>
                <w:sz w:val="16"/>
                <w:szCs w:val="16"/>
              </w:rPr>
              <w:t>-B-5</w:t>
            </w:r>
          </w:p>
        </w:tc>
        <w:tc>
          <w:tcPr>
            <w:tcW w:w="3391" w:type="dxa"/>
            <w:vAlign w:val="center"/>
          </w:tcPr>
          <w:p w14:paraId="2B02C725" w14:textId="4B54E67A" w:rsidR="00D23043" w:rsidRPr="00CA36F0" w:rsidRDefault="009A4CFB" w:rsidP="00D23043">
            <w:pPr>
              <w:rPr>
                <w:sz w:val="16"/>
                <w:szCs w:val="16"/>
              </w:rPr>
            </w:pPr>
            <w:r>
              <w:rPr>
                <w:sz w:val="16"/>
                <w:szCs w:val="16"/>
              </w:rPr>
              <w:t xml:space="preserve"> MAW-NL</w:t>
            </w:r>
            <w:r w:rsidR="00D23043" w:rsidRPr="00CA36F0">
              <w:rPr>
                <w:sz w:val="16"/>
                <w:szCs w:val="16"/>
              </w:rPr>
              <w:t>: inleiding</w:t>
            </w:r>
            <w:r w:rsidR="00D23043">
              <w:rPr>
                <w:sz w:val="16"/>
                <w:szCs w:val="16"/>
              </w:rPr>
              <w:t xml:space="preserve"> </w:t>
            </w:r>
            <w:r w:rsidR="00D23043" w:rsidRPr="00CA36F0">
              <w:rPr>
                <w:sz w:val="16"/>
                <w:szCs w:val="16"/>
              </w:rPr>
              <w:t>methodenleer</w:t>
            </w:r>
          </w:p>
        </w:tc>
        <w:tc>
          <w:tcPr>
            <w:tcW w:w="900" w:type="dxa"/>
            <w:vAlign w:val="center"/>
          </w:tcPr>
          <w:p w14:paraId="249E95E8" w14:textId="2A07290F" w:rsidR="00D23043" w:rsidRPr="00CA36F0" w:rsidRDefault="00D23043" w:rsidP="00D23043">
            <w:pPr>
              <w:rPr>
                <w:sz w:val="16"/>
                <w:szCs w:val="16"/>
              </w:rPr>
            </w:pPr>
            <w:r w:rsidRPr="00CA36F0">
              <w:rPr>
                <w:sz w:val="16"/>
                <w:szCs w:val="16"/>
              </w:rPr>
              <w:t>5</w:t>
            </w:r>
          </w:p>
        </w:tc>
        <w:tc>
          <w:tcPr>
            <w:tcW w:w="3960" w:type="dxa"/>
            <w:vAlign w:val="center"/>
          </w:tcPr>
          <w:p w14:paraId="72E9B959" w14:textId="77777777" w:rsidR="00D23043" w:rsidRPr="00CA36F0" w:rsidRDefault="00D23043" w:rsidP="00D23043">
            <w:pPr>
              <w:rPr>
                <w:sz w:val="16"/>
                <w:szCs w:val="16"/>
              </w:rPr>
            </w:pPr>
          </w:p>
        </w:tc>
        <w:tc>
          <w:tcPr>
            <w:tcW w:w="720" w:type="dxa"/>
          </w:tcPr>
          <w:p w14:paraId="45D232D8" w14:textId="77777777" w:rsidR="00D23043" w:rsidRPr="00CA36F0" w:rsidRDefault="00D23043" w:rsidP="00D23043">
            <w:pPr>
              <w:rPr>
                <w:sz w:val="16"/>
                <w:szCs w:val="16"/>
              </w:rPr>
            </w:pPr>
          </w:p>
          <w:p w14:paraId="0B7883E5" w14:textId="77777777" w:rsidR="00D23043" w:rsidRPr="00CA36F0" w:rsidRDefault="00D23043" w:rsidP="00D23043">
            <w:pPr>
              <w:rPr>
                <w:sz w:val="16"/>
                <w:szCs w:val="16"/>
              </w:rPr>
            </w:pPr>
          </w:p>
        </w:tc>
      </w:tr>
      <w:tr w:rsidR="00D23043" w:rsidRPr="003D4E5D" w14:paraId="0A433B22" w14:textId="77777777" w:rsidTr="00884640">
        <w:tc>
          <w:tcPr>
            <w:tcW w:w="1109" w:type="dxa"/>
            <w:vAlign w:val="center"/>
          </w:tcPr>
          <w:p w14:paraId="2EA9EF77" w14:textId="0D5C2C7D" w:rsidR="00D23043" w:rsidRPr="00CA36F0" w:rsidRDefault="00D23043" w:rsidP="00D23043">
            <w:pPr>
              <w:rPr>
                <w:sz w:val="16"/>
                <w:szCs w:val="16"/>
              </w:rPr>
            </w:pPr>
            <w:r w:rsidRPr="00CA36F0">
              <w:rPr>
                <w:sz w:val="16"/>
                <w:szCs w:val="16"/>
              </w:rPr>
              <w:t>424503</w:t>
            </w:r>
            <w:r>
              <w:rPr>
                <w:sz w:val="16"/>
                <w:szCs w:val="16"/>
              </w:rPr>
              <w:t>-B-5</w:t>
            </w:r>
          </w:p>
        </w:tc>
        <w:tc>
          <w:tcPr>
            <w:tcW w:w="3391" w:type="dxa"/>
            <w:vAlign w:val="center"/>
          </w:tcPr>
          <w:p w14:paraId="4854727C" w14:textId="7FBCFF65" w:rsidR="00D23043" w:rsidRPr="00CA36F0" w:rsidRDefault="009A4CFB" w:rsidP="00D23043">
            <w:pPr>
              <w:rPr>
                <w:sz w:val="16"/>
                <w:szCs w:val="16"/>
              </w:rPr>
            </w:pPr>
            <w:r>
              <w:rPr>
                <w:sz w:val="16"/>
                <w:szCs w:val="16"/>
              </w:rPr>
              <w:t xml:space="preserve"> MAW-NL</w:t>
            </w:r>
            <w:r w:rsidR="00D23043" w:rsidRPr="00CA36F0">
              <w:rPr>
                <w:sz w:val="16"/>
                <w:szCs w:val="16"/>
              </w:rPr>
              <w:t>: inleiding statistiek</w:t>
            </w:r>
          </w:p>
        </w:tc>
        <w:tc>
          <w:tcPr>
            <w:tcW w:w="900" w:type="dxa"/>
            <w:vAlign w:val="center"/>
          </w:tcPr>
          <w:p w14:paraId="6AB8D91C" w14:textId="4134867F" w:rsidR="00D23043" w:rsidRPr="00CA36F0" w:rsidRDefault="00D23043" w:rsidP="00D23043">
            <w:pPr>
              <w:rPr>
                <w:sz w:val="16"/>
                <w:szCs w:val="16"/>
              </w:rPr>
            </w:pPr>
            <w:r w:rsidRPr="00CA36F0">
              <w:rPr>
                <w:sz w:val="16"/>
                <w:szCs w:val="16"/>
              </w:rPr>
              <w:t>5</w:t>
            </w:r>
          </w:p>
        </w:tc>
        <w:tc>
          <w:tcPr>
            <w:tcW w:w="3960" w:type="dxa"/>
            <w:vAlign w:val="center"/>
          </w:tcPr>
          <w:p w14:paraId="506DEDBF" w14:textId="77777777" w:rsidR="00D23043" w:rsidRPr="00CA36F0" w:rsidRDefault="00D23043" w:rsidP="00D23043">
            <w:pPr>
              <w:rPr>
                <w:sz w:val="16"/>
                <w:szCs w:val="16"/>
              </w:rPr>
            </w:pPr>
          </w:p>
        </w:tc>
        <w:tc>
          <w:tcPr>
            <w:tcW w:w="720" w:type="dxa"/>
          </w:tcPr>
          <w:p w14:paraId="7CCFFC57" w14:textId="77777777" w:rsidR="00D23043" w:rsidRPr="00CA36F0" w:rsidRDefault="00D23043" w:rsidP="00D23043">
            <w:pPr>
              <w:rPr>
                <w:sz w:val="16"/>
                <w:szCs w:val="16"/>
              </w:rPr>
            </w:pPr>
          </w:p>
          <w:p w14:paraId="4638C0A4" w14:textId="77777777" w:rsidR="00D23043" w:rsidRPr="00CA36F0" w:rsidRDefault="00D23043" w:rsidP="00D23043">
            <w:pPr>
              <w:rPr>
                <w:sz w:val="16"/>
                <w:szCs w:val="16"/>
              </w:rPr>
            </w:pPr>
          </w:p>
        </w:tc>
      </w:tr>
      <w:tr w:rsidR="00D23043" w:rsidRPr="003D4E5D" w14:paraId="6D2B891C" w14:textId="77777777" w:rsidTr="00884640">
        <w:tc>
          <w:tcPr>
            <w:tcW w:w="1109" w:type="dxa"/>
            <w:vAlign w:val="center"/>
          </w:tcPr>
          <w:p w14:paraId="50403BE0" w14:textId="24219DF4" w:rsidR="00D23043" w:rsidRPr="00CA36F0" w:rsidRDefault="00D23043" w:rsidP="00D23043">
            <w:pPr>
              <w:rPr>
                <w:sz w:val="16"/>
                <w:szCs w:val="16"/>
              </w:rPr>
            </w:pPr>
            <w:r w:rsidRPr="00CA36F0">
              <w:rPr>
                <w:sz w:val="16"/>
                <w:szCs w:val="16"/>
              </w:rPr>
              <w:t>424520</w:t>
            </w:r>
            <w:r>
              <w:rPr>
                <w:sz w:val="16"/>
                <w:szCs w:val="16"/>
              </w:rPr>
              <w:t>-B-6</w:t>
            </w:r>
          </w:p>
        </w:tc>
        <w:tc>
          <w:tcPr>
            <w:tcW w:w="3391" w:type="dxa"/>
            <w:vAlign w:val="center"/>
          </w:tcPr>
          <w:p w14:paraId="4B45E6E0" w14:textId="109EB710" w:rsidR="00D23043" w:rsidRPr="00461F25" w:rsidRDefault="009A4CFB" w:rsidP="00D23043">
            <w:pPr>
              <w:rPr>
                <w:sz w:val="16"/>
                <w:szCs w:val="16"/>
              </w:rPr>
            </w:pPr>
            <w:r>
              <w:rPr>
                <w:sz w:val="16"/>
                <w:szCs w:val="16"/>
              </w:rPr>
              <w:t xml:space="preserve"> MAW-NL</w:t>
            </w:r>
            <w:r w:rsidR="00D23043" w:rsidRPr="00CA36F0">
              <w:rPr>
                <w:sz w:val="16"/>
                <w:szCs w:val="16"/>
              </w:rPr>
              <w:t>: technieken voor causale analyse</w:t>
            </w:r>
          </w:p>
        </w:tc>
        <w:tc>
          <w:tcPr>
            <w:tcW w:w="900" w:type="dxa"/>
            <w:vAlign w:val="center"/>
          </w:tcPr>
          <w:p w14:paraId="53B70BCC" w14:textId="4B9F73CA" w:rsidR="00D23043" w:rsidRPr="00CA36F0" w:rsidRDefault="00D23043" w:rsidP="00D23043">
            <w:pPr>
              <w:rPr>
                <w:sz w:val="16"/>
                <w:szCs w:val="16"/>
              </w:rPr>
            </w:pPr>
            <w:r w:rsidRPr="00CA36F0">
              <w:rPr>
                <w:sz w:val="16"/>
                <w:szCs w:val="16"/>
              </w:rPr>
              <w:t>6</w:t>
            </w:r>
          </w:p>
        </w:tc>
        <w:tc>
          <w:tcPr>
            <w:tcW w:w="3960" w:type="dxa"/>
            <w:vAlign w:val="center"/>
          </w:tcPr>
          <w:p w14:paraId="304C6495" w14:textId="77777777" w:rsidR="00D23043" w:rsidRPr="00CA36F0" w:rsidRDefault="00D23043" w:rsidP="00D23043">
            <w:pPr>
              <w:rPr>
                <w:sz w:val="16"/>
                <w:szCs w:val="16"/>
              </w:rPr>
            </w:pPr>
          </w:p>
        </w:tc>
        <w:tc>
          <w:tcPr>
            <w:tcW w:w="720" w:type="dxa"/>
          </w:tcPr>
          <w:p w14:paraId="1FE78CEF" w14:textId="77777777" w:rsidR="00D23043" w:rsidRPr="00CA36F0" w:rsidRDefault="00D23043" w:rsidP="00D23043">
            <w:pPr>
              <w:rPr>
                <w:sz w:val="16"/>
                <w:szCs w:val="16"/>
              </w:rPr>
            </w:pPr>
          </w:p>
          <w:p w14:paraId="19B5C3F7" w14:textId="77777777" w:rsidR="00D23043" w:rsidRPr="00CA36F0" w:rsidRDefault="00D23043" w:rsidP="00D23043">
            <w:pPr>
              <w:rPr>
                <w:sz w:val="16"/>
                <w:szCs w:val="16"/>
              </w:rPr>
            </w:pPr>
          </w:p>
        </w:tc>
      </w:tr>
      <w:tr w:rsidR="00D23043" w:rsidRPr="003D4E5D" w14:paraId="2F5561D0" w14:textId="77777777" w:rsidTr="00884640">
        <w:tc>
          <w:tcPr>
            <w:tcW w:w="1109" w:type="dxa"/>
            <w:vAlign w:val="center"/>
          </w:tcPr>
          <w:p w14:paraId="3A37E1B8" w14:textId="3F29E03A" w:rsidR="00D23043" w:rsidRPr="00CA36F0" w:rsidRDefault="00D23043" w:rsidP="00D23043">
            <w:pPr>
              <w:rPr>
                <w:sz w:val="16"/>
                <w:szCs w:val="16"/>
              </w:rPr>
            </w:pPr>
            <w:r w:rsidRPr="00CA36F0">
              <w:rPr>
                <w:sz w:val="16"/>
                <w:szCs w:val="16"/>
              </w:rPr>
              <w:t>424522</w:t>
            </w:r>
            <w:r>
              <w:rPr>
                <w:sz w:val="16"/>
                <w:szCs w:val="16"/>
              </w:rPr>
              <w:t>-B-6</w:t>
            </w:r>
          </w:p>
        </w:tc>
        <w:tc>
          <w:tcPr>
            <w:tcW w:w="3391" w:type="dxa"/>
            <w:vAlign w:val="center"/>
          </w:tcPr>
          <w:p w14:paraId="3A0E59A8" w14:textId="33E18D8C" w:rsidR="00D23043" w:rsidRPr="00461F25" w:rsidRDefault="009A4CFB" w:rsidP="00D23043">
            <w:pPr>
              <w:rPr>
                <w:sz w:val="16"/>
                <w:szCs w:val="16"/>
              </w:rPr>
            </w:pPr>
            <w:r>
              <w:rPr>
                <w:sz w:val="16"/>
                <w:szCs w:val="16"/>
              </w:rPr>
              <w:t xml:space="preserve"> MAW-NL</w:t>
            </w:r>
            <w:r w:rsidR="00D23043" w:rsidRPr="00CA36F0">
              <w:rPr>
                <w:sz w:val="16"/>
                <w:szCs w:val="16"/>
              </w:rPr>
              <w:t>: constructie en analyse van vragenlijsten</w:t>
            </w:r>
          </w:p>
        </w:tc>
        <w:tc>
          <w:tcPr>
            <w:tcW w:w="900" w:type="dxa"/>
            <w:vAlign w:val="center"/>
          </w:tcPr>
          <w:p w14:paraId="539262D6" w14:textId="3686E4B7" w:rsidR="00D23043" w:rsidRPr="00CA36F0" w:rsidRDefault="00D23043" w:rsidP="00D23043">
            <w:pPr>
              <w:rPr>
                <w:sz w:val="16"/>
                <w:szCs w:val="16"/>
              </w:rPr>
            </w:pPr>
            <w:r w:rsidRPr="00CA36F0">
              <w:rPr>
                <w:sz w:val="16"/>
                <w:szCs w:val="16"/>
              </w:rPr>
              <w:t>6</w:t>
            </w:r>
          </w:p>
        </w:tc>
        <w:tc>
          <w:tcPr>
            <w:tcW w:w="3960" w:type="dxa"/>
            <w:vAlign w:val="center"/>
          </w:tcPr>
          <w:p w14:paraId="31E69FA8" w14:textId="4B49CA41" w:rsidR="00D23043" w:rsidRPr="00CA36F0" w:rsidRDefault="00D23043" w:rsidP="00D23043">
            <w:pPr>
              <w:rPr>
                <w:sz w:val="16"/>
                <w:szCs w:val="16"/>
              </w:rPr>
            </w:pPr>
          </w:p>
        </w:tc>
        <w:tc>
          <w:tcPr>
            <w:tcW w:w="720" w:type="dxa"/>
          </w:tcPr>
          <w:p w14:paraId="7177C9F8" w14:textId="77777777" w:rsidR="00D23043" w:rsidRPr="00CA36F0" w:rsidRDefault="00D23043" w:rsidP="00D23043">
            <w:pPr>
              <w:rPr>
                <w:sz w:val="16"/>
                <w:szCs w:val="16"/>
              </w:rPr>
            </w:pPr>
          </w:p>
          <w:p w14:paraId="7787C9CB" w14:textId="77777777" w:rsidR="00D23043" w:rsidRPr="00CA36F0" w:rsidRDefault="00D23043" w:rsidP="00D23043">
            <w:pPr>
              <w:rPr>
                <w:sz w:val="16"/>
                <w:szCs w:val="16"/>
              </w:rPr>
            </w:pPr>
          </w:p>
        </w:tc>
      </w:tr>
      <w:tr w:rsidR="00D23043" w:rsidRPr="003D4E5D" w14:paraId="3929CEF1" w14:textId="77777777" w:rsidTr="00884640">
        <w:tc>
          <w:tcPr>
            <w:tcW w:w="1109" w:type="dxa"/>
            <w:vAlign w:val="center"/>
          </w:tcPr>
          <w:p w14:paraId="0D512F03" w14:textId="1B8C196B" w:rsidR="00D23043" w:rsidRDefault="00D23043" w:rsidP="00D23043">
            <w:pPr>
              <w:rPr>
                <w:sz w:val="16"/>
                <w:szCs w:val="16"/>
              </w:rPr>
            </w:pPr>
            <w:r w:rsidRPr="00CA36F0">
              <w:rPr>
                <w:sz w:val="16"/>
                <w:szCs w:val="16"/>
              </w:rPr>
              <w:t>424239</w:t>
            </w:r>
            <w:r>
              <w:rPr>
                <w:sz w:val="16"/>
                <w:szCs w:val="16"/>
              </w:rPr>
              <w:t>-B-6</w:t>
            </w:r>
          </w:p>
        </w:tc>
        <w:tc>
          <w:tcPr>
            <w:tcW w:w="3391" w:type="dxa"/>
            <w:vAlign w:val="center"/>
          </w:tcPr>
          <w:p w14:paraId="7E855117" w14:textId="6EFFF831" w:rsidR="00D23043" w:rsidRPr="00716A31" w:rsidRDefault="009A4CFB" w:rsidP="00D23043">
            <w:pPr>
              <w:rPr>
                <w:sz w:val="16"/>
                <w:szCs w:val="16"/>
              </w:rPr>
            </w:pPr>
            <w:r w:rsidRPr="00716A31">
              <w:rPr>
                <w:sz w:val="16"/>
                <w:szCs w:val="16"/>
              </w:rPr>
              <w:t xml:space="preserve"> MAW-NL: Methoden voor k</w:t>
            </w:r>
            <w:r>
              <w:rPr>
                <w:sz w:val="16"/>
                <w:szCs w:val="16"/>
              </w:rPr>
              <w:t>walitatief onderzoek</w:t>
            </w:r>
          </w:p>
        </w:tc>
        <w:tc>
          <w:tcPr>
            <w:tcW w:w="900" w:type="dxa"/>
            <w:vAlign w:val="center"/>
          </w:tcPr>
          <w:p w14:paraId="5B84D8BD" w14:textId="7336E357" w:rsidR="00D23043" w:rsidRPr="00CA36F0" w:rsidRDefault="00D23043" w:rsidP="00D23043">
            <w:pPr>
              <w:rPr>
                <w:sz w:val="16"/>
                <w:szCs w:val="16"/>
              </w:rPr>
            </w:pPr>
            <w:r w:rsidRPr="00CA36F0">
              <w:rPr>
                <w:sz w:val="16"/>
                <w:szCs w:val="16"/>
              </w:rPr>
              <w:t>6</w:t>
            </w:r>
          </w:p>
        </w:tc>
        <w:tc>
          <w:tcPr>
            <w:tcW w:w="3960" w:type="dxa"/>
            <w:vAlign w:val="center"/>
          </w:tcPr>
          <w:p w14:paraId="127BAE65" w14:textId="77777777" w:rsidR="00D23043" w:rsidRPr="00CA36F0" w:rsidRDefault="00D23043" w:rsidP="00D23043">
            <w:pPr>
              <w:rPr>
                <w:sz w:val="16"/>
                <w:szCs w:val="16"/>
              </w:rPr>
            </w:pPr>
          </w:p>
        </w:tc>
        <w:tc>
          <w:tcPr>
            <w:tcW w:w="720" w:type="dxa"/>
          </w:tcPr>
          <w:p w14:paraId="1BBC76C5" w14:textId="77777777" w:rsidR="00D23043" w:rsidRPr="00CA36F0" w:rsidRDefault="00D23043" w:rsidP="00D23043">
            <w:pPr>
              <w:rPr>
                <w:sz w:val="16"/>
                <w:szCs w:val="16"/>
              </w:rPr>
            </w:pPr>
          </w:p>
          <w:p w14:paraId="2DDE031A" w14:textId="77777777" w:rsidR="00D23043" w:rsidRPr="00461F25" w:rsidRDefault="00D23043" w:rsidP="00D23043">
            <w:pPr>
              <w:spacing w:line="280" w:lineRule="atLeast"/>
              <w:rPr>
                <w:sz w:val="16"/>
                <w:szCs w:val="16"/>
                <w:u w:val="words"/>
              </w:rPr>
            </w:pPr>
          </w:p>
        </w:tc>
      </w:tr>
      <w:tr w:rsidR="00D23043" w:rsidRPr="003D4E5D" w14:paraId="4B368300" w14:textId="77777777" w:rsidTr="00884640">
        <w:tc>
          <w:tcPr>
            <w:tcW w:w="1109" w:type="dxa"/>
            <w:vAlign w:val="center"/>
          </w:tcPr>
          <w:p w14:paraId="783DF16E" w14:textId="77777777" w:rsidR="00D23043" w:rsidRDefault="00D23043" w:rsidP="00D23043">
            <w:pPr>
              <w:rPr>
                <w:sz w:val="16"/>
                <w:szCs w:val="16"/>
              </w:rPr>
            </w:pPr>
          </w:p>
        </w:tc>
        <w:tc>
          <w:tcPr>
            <w:tcW w:w="3391" w:type="dxa"/>
            <w:vAlign w:val="center"/>
          </w:tcPr>
          <w:p w14:paraId="7B641380" w14:textId="28252847" w:rsidR="00D23043" w:rsidRDefault="00D23043" w:rsidP="00D23043">
            <w:pPr>
              <w:rPr>
                <w:sz w:val="16"/>
                <w:szCs w:val="16"/>
              </w:rPr>
            </w:pPr>
            <w:r>
              <w:rPr>
                <w:sz w:val="16"/>
                <w:szCs w:val="16"/>
              </w:rPr>
              <w:t>Overige relevante vakken niet in bovenstaande lijst opgenomen, wel behaald door de aanvrager:</w:t>
            </w:r>
          </w:p>
        </w:tc>
        <w:tc>
          <w:tcPr>
            <w:tcW w:w="900" w:type="dxa"/>
            <w:vAlign w:val="center"/>
          </w:tcPr>
          <w:p w14:paraId="494D1028" w14:textId="77777777" w:rsidR="00D23043" w:rsidRPr="00CA36F0" w:rsidRDefault="00D23043" w:rsidP="00D23043">
            <w:pPr>
              <w:rPr>
                <w:sz w:val="16"/>
                <w:szCs w:val="16"/>
              </w:rPr>
            </w:pPr>
          </w:p>
        </w:tc>
        <w:tc>
          <w:tcPr>
            <w:tcW w:w="3960" w:type="dxa"/>
            <w:vAlign w:val="center"/>
          </w:tcPr>
          <w:p w14:paraId="2C71B5B6" w14:textId="77777777" w:rsidR="00D23043" w:rsidRPr="00CA36F0" w:rsidRDefault="00D23043" w:rsidP="00D23043">
            <w:pPr>
              <w:rPr>
                <w:sz w:val="16"/>
                <w:szCs w:val="16"/>
              </w:rPr>
            </w:pPr>
          </w:p>
        </w:tc>
        <w:tc>
          <w:tcPr>
            <w:tcW w:w="720" w:type="dxa"/>
          </w:tcPr>
          <w:p w14:paraId="2154BF2A" w14:textId="77777777" w:rsidR="00D23043" w:rsidRPr="00D23043" w:rsidRDefault="00D23043" w:rsidP="00D23043">
            <w:pPr>
              <w:spacing w:line="280" w:lineRule="atLeast"/>
              <w:rPr>
                <w:sz w:val="16"/>
                <w:szCs w:val="16"/>
                <w:u w:val="words"/>
              </w:rPr>
            </w:pPr>
          </w:p>
        </w:tc>
      </w:tr>
      <w:tr w:rsidR="001511E6" w:rsidRPr="001511E6" w14:paraId="19FCBC11" w14:textId="77777777" w:rsidTr="001511E6">
        <w:tc>
          <w:tcPr>
            <w:tcW w:w="1109" w:type="dxa"/>
            <w:vAlign w:val="center"/>
          </w:tcPr>
          <w:p w14:paraId="7B3E61AF" w14:textId="77777777" w:rsidR="001511E6" w:rsidRDefault="001511E6" w:rsidP="001511E6">
            <w:pPr>
              <w:rPr>
                <w:sz w:val="16"/>
                <w:szCs w:val="16"/>
              </w:rPr>
            </w:pPr>
          </w:p>
        </w:tc>
        <w:tc>
          <w:tcPr>
            <w:tcW w:w="3391" w:type="dxa"/>
            <w:vAlign w:val="center"/>
          </w:tcPr>
          <w:p w14:paraId="23366AF1" w14:textId="56B74F59" w:rsidR="001511E6" w:rsidRPr="001511E6" w:rsidRDefault="001511E6" w:rsidP="001511E6">
            <w:pPr>
              <w:rPr>
                <w:sz w:val="16"/>
                <w:szCs w:val="16"/>
              </w:rPr>
            </w:pPr>
            <w:r w:rsidRPr="001511E6">
              <w:rPr>
                <w:sz w:val="16"/>
                <w:szCs w:val="16"/>
              </w:rPr>
              <w:t>Als u een onderzoek</w:t>
            </w:r>
            <w:r>
              <w:rPr>
                <w:sz w:val="16"/>
                <w:szCs w:val="16"/>
              </w:rPr>
              <w:t xml:space="preserve"> / onderzoeken</w:t>
            </w:r>
            <w:r w:rsidRPr="001511E6">
              <w:rPr>
                <w:sz w:val="16"/>
                <w:szCs w:val="16"/>
              </w:rPr>
              <w:t xml:space="preserve"> hebt uitgevoerd of een thesis hebt geschreven gericht op organisaties of management is het aan te bevelen het desbetreffende werkstuk mee te sturen, zodat dit ook kan worden meegenomen bij de beoordeling van uw toelatingsverzoek. </w:t>
            </w:r>
          </w:p>
        </w:tc>
        <w:tc>
          <w:tcPr>
            <w:tcW w:w="900" w:type="dxa"/>
            <w:vAlign w:val="center"/>
          </w:tcPr>
          <w:p w14:paraId="79B15678" w14:textId="77777777" w:rsidR="001511E6" w:rsidRPr="001511E6" w:rsidRDefault="001511E6" w:rsidP="001511E6">
            <w:pPr>
              <w:rPr>
                <w:sz w:val="16"/>
                <w:szCs w:val="16"/>
              </w:rPr>
            </w:pPr>
          </w:p>
        </w:tc>
        <w:tc>
          <w:tcPr>
            <w:tcW w:w="3960" w:type="dxa"/>
          </w:tcPr>
          <w:p w14:paraId="234F3F45" w14:textId="372CD029" w:rsidR="001511E6" w:rsidRPr="001511E6" w:rsidRDefault="001511E6" w:rsidP="001511E6">
            <w:pPr>
              <w:rPr>
                <w:sz w:val="16"/>
                <w:szCs w:val="16"/>
              </w:rPr>
            </w:pPr>
            <w:r w:rsidRPr="001511E6">
              <w:rPr>
                <w:i/>
                <w:sz w:val="16"/>
                <w:szCs w:val="16"/>
              </w:rPr>
              <w:t xml:space="preserve">Titel of van onderzoek(en) of </w:t>
            </w:r>
            <w:r>
              <w:rPr>
                <w:i/>
                <w:sz w:val="16"/>
                <w:szCs w:val="16"/>
              </w:rPr>
              <w:t>scriptie</w:t>
            </w:r>
            <w:r w:rsidRPr="001511E6">
              <w:rPr>
                <w:i/>
                <w:sz w:val="16"/>
                <w:szCs w:val="16"/>
              </w:rPr>
              <w:t>:</w:t>
            </w:r>
          </w:p>
        </w:tc>
        <w:tc>
          <w:tcPr>
            <w:tcW w:w="720" w:type="dxa"/>
          </w:tcPr>
          <w:p w14:paraId="323AEF57" w14:textId="77777777" w:rsidR="001511E6" w:rsidRPr="001511E6" w:rsidRDefault="001511E6" w:rsidP="001511E6">
            <w:pPr>
              <w:spacing w:line="280" w:lineRule="atLeast"/>
              <w:rPr>
                <w:sz w:val="16"/>
                <w:szCs w:val="16"/>
                <w:u w:val="words"/>
              </w:rPr>
            </w:pPr>
          </w:p>
        </w:tc>
      </w:tr>
    </w:tbl>
    <w:p w14:paraId="13F4CCDE" w14:textId="77777777" w:rsidR="003D4E5D" w:rsidRPr="001511E6" w:rsidRDefault="003D4E5D" w:rsidP="00FA0C58"/>
    <w:p w14:paraId="316427E8" w14:textId="77777777" w:rsidR="00621BFD" w:rsidRPr="001511E6" w:rsidRDefault="00621BFD" w:rsidP="00E379CE">
      <w:pPr>
        <w:rPr>
          <w:sz w:val="18"/>
          <w:szCs w:val="18"/>
        </w:rPr>
      </w:pPr>
    </w:p>
    <w:p w14:paraId="7B57C960" w14:textId="77777777" w:rsidR="005800A3" w:rsidRPr="005800A3" w:rsidRDefault="00621BFD" w:rsidP="005800A3">
      <w:pPr>
        <w:ind w:left="-1080"/>
        <w:rPr>
          <w:sz w:val="20"/>
          <w:szCs w:val="20"/>
        </w:rPr>
      </w:pPr>
      <w:r w:rsidRPr="005800A3">
        <w:rPr>
          <w:sz w:val="20"/>
          <w:szCs w:val="20"/>
        </w:rPr>
        <w:t xml:space="preserve">Toelichting: </w:t>
      </w:r>
    </w:p>
    <w:p w14:paraId="4C0CA30B" w14:textId="002C215F" w:rsidR="005800A3" w:rsidRPr="00A62D6B" w:rsidRDefault="005800A3" w:rsidP="005800A3">
      <w:pPr>
        <w:pStyle w:val="ListParagraph"/>
        <w:numPr>
          <w:ilvl w:val="0"/>
          <w:numId w:val="1"/>
        </w:numPr>
        <w:rPr>
          <w:color w:val="000000"/>
          <w:sz w:val="20"/>
          <w:szCs w:val="20"/>
          <w:u w:val="single"/>
        </w:rPr>
      </w:pPr>
      <w:r w:rsidRPr="005800A3">
        <w:rPr>
          <w:sz w:val="20"/>
          <w:szCs w:val="20"/>
        </w:rPr>
        <w:t>M</w:t>
      </w:r>
      <w:r w:rsidR="00621BFD" w:rsidRPr="005800A3">
        <w:rPr>
          <w:sz w:val="20"/>
          <w:szCs w:val="20"/>
        </w:rPr>
        <w:t>eer informatie over de inhoud van bovenstaande cursussen is te vinden in</w:t>
      </w:r>
      <w:r w:rsidRPr="005800A3">
        <w:rPr>
          <w:sz w:val="20"/>
          <w:szCs w:val="20"/>
        </w:rPr>
        <w:t xml:space="preserve"> de Onderwijscatalogus van Tilburg University. De URL is: </w:t>
      </w:r>
      <w:hyperlink r:id="rId6" w:anchor="/onderwijscatalogus/extern/start" w:history="1">
        <w:r w:rsidR="006F2F90" w:rsidRPr="000C094E">
          <w:rPr>
            <w:rStyle w:val="Hyperlink"/>
            <w:sz w:val="20"/>
            <w:szCs w:val="20"/>
          </w:rPr>
          <w:t>https://uvt.osiris-student.nl/#/onderwijscatalogus/extern/start</w:t>
        </w:r>
      </w:hyperlink>
      <w:r w:rsidR="006F2F90">
        <w:rPr>
          <w:sz w:val="20"/>
          <w:szCs w:val="20"/>
        </w:rPr>
        <w:t xml:space="preserve"> .</w:t>
      </w:r>
    </w:p>
    <w:p w14:paraId="6EBFE701" w14:textId="77777777" w:rsidR="00A62D6B" w:rsidRPr="005800A3" w:rsidRDefault="00A62D6B" w:rsidP="00A62D6B">
      <w:pPr>
        <w:pStyle w:val="ListParagraph"/>
        <w:ind w:left="-360"/>
        <w:rPr>
          <w:color w:val="000000"/>
          <w:sz w:val="20"/>
          <w:szCs w:val="20"/>
          <w:u w:val="single"/>
        </w:rPr>
      </w:pPr>
    </w:p>
    <w:p w14:paraId="6479BA4D" w14:textId="7CC72B82" w:rsidR="005800A3" w:rsidRDefault="00621BFD" w:rsidP="005800A3">
      <w:pPr>
        <w:pStyle w:val="ListParagraph"/>
        <w:numPr>
          <w:ilvl w:val="0"/>
          <w:numId w:val="1"/>
        </w:numPr>
        <w:rPr>
          <w:sz w:val="20"/>
          <w:szCs w:val="20"/>
        </w:rPr>
      </w:pPr>
      <w:r w:rsidRPr="00884640">
        <w:rPr>
          <w:sz w:val="20"/>
          <w:szCs w:val="20"/>
        </w:rPr>
        <w:t xml:space="preserve">Gelieve de inhoud van de cursussen uit de lijst te vergelijken met door u gevolgde cursussen. Indien de inhoud naar uw oordeel overeenkomt, dan vult u in de kolom </w:t>
      </w:r>
      <w:r w:rsidRPr="00884640">
        <w:rPr>
          <w:i/>
          <w:sz w:val="20"/>
          <w:szCs w:val="20"/>
        </w:rPr>
        <w:t>equivalent vak</w:t>
      </w:r>
      <w:r w:rsidRPr="00884640">
        <w:rPr>
          <w:sz w:val="20"/>
          <w:szCs w:val="20"/>
        </w:rPr>
        <w:t xml:space="preserve"> de naam </w:t>
      </w:r>
      <w:r w:rsidR="0020770F" w:rsidRPr="00884640">
        <w:rPr>
          <w:sz w:val="20"/>
          <w:szCs w:val="20"/>
        </w:rPr>
        <w:t>van de door u gevolgde cursus in</w:t>
      </w:r>
      <w:r w:rsidRPr="00884640">
        <w:rPr>
          <w:sz w:val="20"/>
          <w:szCs w:val="20"/>
        </w:rPr>
        <w:t xml:space="preserve">. </w:t>
      </w:r>
      <w:r w:rsidR="0085338F" w:rsidRPr="00884640">
        <w:rPr>
          <w:sz w:val="20"/>
          <w:szCs w:val="20"/>
        </w:rPr>
        <w:t xml:space="preserve">Tevens </w:t>
      </w:r>
      <w:r w:rsidR="00290F62">
        <w:rPr>
          <w:sz w:val="20"/>
          <w:szCs w:val="20"/>
        </w:rPr>
        <w:t>vermeldt</w:t>
      </w:r>
      <w:r w:rsidR="0085338F" w:rsidRPr="00884640">
        <w:rPr>
          <w:sz w:val="20"/>
          <w:szCs w:val="20"/>
        </w:rPr>
        <w:t xml:space="preserve"> u het aantal </w:t>
      </w:r>
      <w:proofErr w:type="spellStart"/>
      <w:r w:rsidR="0085338F" w:rsidRPr="00884640">
        <w:rPr>
          <w:sz w:val="20"/>
          <w:szCs w:val="20"/>
        </w:rPr>
        <w:t>ects</w:t>
      </w:r>
      <w:proofErr w:type="spellEnd"/>
      <w:r w:rsidR="0085338F" w:rsidRPr="00884640">
        <w:rPr>
          <w:sz w:val="20"/>
          <w:szCs w:val="20"/>
        </w:rPr>
        <w:t xml:space="preserve"> van de d</w:t>
      </w:r>
      <w:r w:rsidR="00290F62">
        <w:rPr>
          <w:sz w:val="20"/>
          <w:szCs w:val="20"/>
        </w:rPr>
        <w:t>esbetreffende</w:t>
      </w:r>
      <w:r w:rsidR="0085338F" w:rsidRPr="00884640">
        <w:rPr>
          <w:sz w:val="20"/>
          <w:szCs w:val="20"/>
        </w:rPr>
        <w:t xml:space="preserve"> cursus</w:t>
      </w:r>
      <w:r w:rsidR="00884640" w:rsidRPr="00884640">
        <w:rPr>
          <w:sz w:val="20"/>
          <w:szCs w:val="20"/>
        </w:rPr>
        <w:t>.</w:t>
      </w:r>
      <w:r w:rsidR="0085338F" w:rsidRPr="00884640">
        <w:rPr>
          <w:sz w:val="20"/>
          <w:szCs w:val="20"/>
        </w:rPr>
        <w:t xml:space="preserve"> </w:t>
      </w:r>
    </w:p>
    <w:p w14:paraId="530E0580" w14:textId="77777777" w:rsidR="00A62D6B" w:rsidRPr="005800A3" w:rsidRDefault="00A62D6B" w:rsidP="00A62D6B">
      <w:pPr>
        <w:pStyle w:val="ListParagraph"/>
        <w:ind w:left="-360"/>
        <w:rPr>
          <w:sz w:val="20"/>
          <w:szCs w:val="20"/>
        </w:rPr>
      </w:pPr>
    </w:p>
    <w:p w14:paraId="09B6788F" w14:textId="3B45C4D2" w:rsidR="004747E6" w:rsidRDefault="000F2683" w:rsidP="00E379CE">
      <w:pPr>
        <w:pStyle w:val="ListParagraph"/>
        <w:numPr>
          <w:ilvl w:val="0"/>
          <w:numId w:val="1"/>
        </w:numPr>
        <w:rPr>
          <w:sz w:val="20"/>
          <w:szCs w:val="20"/>
        </w:rPr>
      </w:pPr>
      <w:r w:rsidRPr="005800A3">
        <w:rPr>
          <w:sz w:val="20"/>
          <w:szCs w:val="20"/>
        </w:rPr>
        <w:t>De</w:t>
      </w:r>
      <w:r w:rsidR="00884640">
        <w:rPr>
          <w:sz w:val="20"/>
          <w:szCs w:val="20"/>
        </w:rPr>
        <w:t xml:space="preserve"> door u ingeleverde</w:t>
      </w:r>
      <w:r w:rsidRPr="005800A3">
        <w:rPr>
          <w:sz w:val="20"/>
          <w:szCs w:val="20"/>
        </w:rPr>
        <w:t xml:space="preserve"> vakkenlijst</w:t>
      </w:r>
      <w:r w:rsidR="00290F62">
        <w:rPr>
          <w:sz w:val="20"/>
          <w:szCs w:val="20"/>
        </w:rPr>
        <w:t xml:space="preserve">, </w:t>
      </w:r>
      <w:r w:rsidR="00884640">
        <w:rPr>
          <w:sz w:val="20"/>
          <w:szCs w:val="20"/>
        </w:rPr>
        <w:t xml:space="preserve">tezamen met een uitgebreide beschrijving van de door u opgegeven vakken en zo mogelijk een </w:t>
      </w:r>
      <w:r w:rsidR="001511E6">
        <w:rPr>
          <w:sz w:val="20"/>
          <w:szCs w:val="20"/>
        </w:rPr>
        <w:t xml:space="preserve">syllabus en </w:t>
      </w:r>
      <w:r w:rsidR="00884640">
        <w:rPr>
          <w:sz w:val="20"/>
          <w:szCs w:val="20"/>
        </w:rPr>
        <w:t>literatuurlijst van de behandelde leerstof</w:t>
      </w:r>
      <w:r w:rsidR="00290F62">
        <w:rPr>
          <w:sz w:val="20"/>
          <w:szCs w:val="20"/>
        </w:rPr>
        <w:t>,</w:t>
      </w:r>
      <w:r w:rsidRPr="005800A3">
        <w:rPr>
          <w:sz w:val="20"/>
          <w:szCs w:val="20"/>
        </w:rPr>
        <w:t xml:space="preserve"> </w:t>
      </w:r>
      <w:r w:rsidR="00290F62">
        <w:rPr>
          <w:sz w:val="20"/>
          <w:szCs w:val="20"/>
        </w:rPr>
        <w:t xml:space="preserve">zal </w:t>
      </w:r>
      <w:r w:rsidR="00290F62">
        <w:rPr>
          <w:sz w:val="20"/>
          <w:szCs w:val="20"/>
        </w:rPr>
        <w:lastRenderedPageBreak/>
        <w:t xml:space="preserve">vervolgens </w:t>
      </w:r>
      <w:r w:rsidR="001C0B9A" w:rsidRPr="005800A3">
        <w:rPr>
          <w:sz w:val="20"/>
          <w:szCs w:val="20"/>
        </w:rPr>
        <w:t xml:space="preserve">door de </w:t>
      </w:r>
      <w:r w:rsidR="00E423C8">
        <w:rPr>
          <w:sz w:val="20"/>
          <w:szCs w:val="20"/>
        </w:rPr>
        <w:t>E</w:t>
      </w:r>
      <w:r w:rsidR="001C0B9A" w:rsidRPr="005800A3">
        <w:rPr>
          <w:sz w:val="20"/>
          <w:szCs w:val="20"/>
        </w:rPr>
        <w:t xml:space="preserve">xamencommissie </w:t>
      </w:r>
      <w:r w:rsidR="00E423C8">
        <w:rPr>
          <w:sz w:val="20"/>
          <w:szCs w:val="20"/>
        </w:rPr>
        <w:t xml:space="preserve">van de maatschappijwetenschappelijke opleidingen </w:t>
      </w:r>
      <w:r w:rsidR="001C0B9A" w:rsidRPr="005800A3">
        <w:rPr>
          <w:sz w:val="20"/>
          <w:szCs w:val="20"/>
        </w:rPr>
        <w:t>TSB</w:t>
      </w:r>
      <w:r w:rsidR="00621BFD" w:rsidRPr="005800A3">
        <w:rPr>
          <w:sz w:val="20"/>
          <w:szCs w:val="20"/>
        </w:rPr>
        <w:t xml:space="preserve"> worden beoordeeld</w:t>
      </w:r>
      <w:r w:rsidR="00E379CE">
        <w:rPr>
          <w:sz w:val="20"/>
          <w:szCs w:val="20"/>
        </w:rPr>
        <w:t>.</w:t>
      </w:r>
    </w:p>
    <w:p w14:paraId="7CADECF0" w14:textId="77777777" w:rsidR="00E90C47" w:rsidRPr="00E90C47" w:rsidRDefault="00E90C47" w:rsidP="00E90C47">
      <w:pPr>
        <w:pStyle w:val="ListParagraph"/>
        <w:rPr>
          <w:sz w:val="20"/>
          <w:szCs w:val="20"/>
        </w:rPr>
      </w:pPr>
    </w:p>
    <w:p w14:paraId="03234F82" w14:textId="1B0DD108" w:rsidR="00E90C47" w:rsidRPr="00E90C47" w:rsidRDefault="00E90C47" w:rsidP="00E90C47">
      <w:pPr>
        <w:jc w:val="right"/>
        <w:rPr>
          <w:sz w:val="20"/>
          <w:szCs w:val="20"/>
        </w:rPr>
      </w:pPr>
      <w:r>
        <w:rPr>
          <w:sz w:val="20"/>
          <w:szCs w:val="20"/>
        </w:rPr>
        <w:t>September 2023</w:t>
      </w:r>
    </w:p>
    <w:p w14:paraId="4E9ADD2D" w14:textId="47E2B604" w:rsidR="00967093" w:rsidRDefault="00967093" w:rsidP="004747E6">
      <w:pPr>
        <w:rPr>
          <w:sz w:val="18"/>
          <w:szCs w:val="18"/>
        </w:rPr>
      </w:pPr>
    </w:p>
    <w:sectPr w:rsidR="00967093" w:rsidSect="00A111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E7C28"/>
    <w:multiLevelType w:val="hybridMultilevel"/>
    <w:tmpl w:val="C06A4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12026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E5D"/>
    <w:rsid w:val="00037627"/>
    <w:rsid w:val="00090439"/>
    <w:rsid w:val="000C2BE5"/>
    <w:rsid w:val="000F2683"/>
    <w:rsid w:val="0013706D"/>
    <w:rsid w:val="001511E6"/>
    <w:rsid w:val="00196CA7"/>
    <w:rsid w:val="001C0B9A"/>
    <w:rsid w:val="001F7E09"/>
    <w:rsid w:val="0020770F"/>
    <w:rsid w:val="002136F9"/>
    <w:rsid w:val="00290F62"/>
    <w:rsid w:val="002D4F49"/>
    <w:rsid w:val="002E0EA6"/>
    <w:rsid w:val="003C1B2C"/>
    <w:rsid w:val="003D4E5D"/>
    <w:rsid w:val="003E05F3"/>
    <w:rsid w:val="004019F2"/>
    <w:rsid w:val="00461F25"/>
    <w:rsid w:val="004747E6"/>
    <w:rsid w:val="004B6F89"/>
    <w:rsid w:val="005209C7"/>
    <w:rsid w:val="00553573"/>
    <w:rsid w:val="005557FD"/>
    <w:rsid w:val="005800A3"/>
    <w:rsid w:val="005B34BF"/>
    <w:rsid w:val="005C3BEC"/>
    <w:rsid w:val="005D530A"/>
    <w:rsid w:val="005E2D6D"/>
    <w:rsid w:val="0060567C"/>
    <w:rsid w:val="00610950"/>
    <w:rsid w:val="00617932"/>
    <w:rsid w:val="00621BFD"/>
    <w:rsid w:val="006229B2"/>
    <w:rsid w:val="0065357C"/>
    <w:rsid w:val="006F2F90"/>
    <w:rsid w:val="00716A31"/>
    <w:rsid w:val="00723BF6"/>
    <w:rsid w:val="007B7DCE"/>
    <w:rsid w:val="007E2B63"/>
    <w:rsid w:val="007F00CF"/>
    <w:rsid w:val="00801C24"/>
    <w:rsid w:val="00830B2C"/>
    <w:rsid w:val="008378D8"/>
    <w:rsid w:val="0085338F"/>
    <w:rsid w:val="00884640"/>
    <w:rsid w:val="008853AF"/>
    <w:rsid w:val="00893A55"/>
    <w:rsid w:val="008A1C6F"/>
    <w:rsid w:val="008B1828"/>
    <w:rsid w:val="009207D2"/>
    <w:rsid w:val="00930000"/>
    <w:rsid w:val="00967093"/>
    <w:rsid w:val="009747F6"/>
    <w:rsid w:val="009A4CFB"/>
    <w:rsid w:val="009C4922"/>
    <w:rsid w:val="009D439E"/>
    <w:rsid w:val="009F0B87"/>
    <w:rsid w:val="00A1110B"/>
    <w:rsid w:val="00A464B6"/>
    <w:rsid w:val="00A614FF"/>
    <w:rsid w:val="00A62D6B"/>
    <w:rsid w:val="00A72D4E"/>
    <w:rsid w:val="00AF6C36"/>
    <w:rsid w:val="00B27F77"/>
    <w:rsid w:val="00B3046B"/>
    <w:rsid w:val="00B35B97"/>
    <w:rsid w:val="00B36F53"/>
    <w:rsid w:val="00B430C1"/>
    <w:rsid w:val="00B9076D"/>
    <w:rsid w:val="00BC16FC"/>
    <w:rsid w:val="00BD0FBC"/>
    <w:rsid w:val="00C12278"/>
    <w:rsid w:val="00C12439"/>
    <w:rsid w:val="00C32873"/>
    <w:rsid w:val="00CA36F0"/>
    <w:rsid w:val="00CE48B3"/>
    <w:rsid w:val="00D23043"/>
    <w:rsid w:val="00DA51A0"/>
    <w:rsid w:val="00DD123E"/>
    <w:rsid w:val="00E379CE"/>
    <w:rsid w:val="00E423C8"/>
    <w:rsid w:val="00E90C47"/>
    <w:rsid w:val="00F1306B"/>
    <w:rsid w:val="00F80709"/>
    <w:rsid w:val="00FA0C58"/>
    <w:rsid w:val="00FF1BEF"/>
    <w:rsid w:val="00FF60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A8C2D"/>
  <w15:docId w15:val="{FEE9EC6B-D92D-43F0-8975-B66563F9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10B"/>
    <w:rPr>
      <w:rFonts w:ascii="Arial" w:hAnsi="Arial" w:cs="Arial"/>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4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D4E5D"/>
    <w:rPr>
      <w:color w:val="000000"/>
      <w:u w:val="single"/>
    </w:rPr>
  </w:style>
  <w:style w:type="paragraph" w:styleId="BalloonText">
    <w:name w:val="Balloon Text"/>
    <w:basedOn w:val="Normal"/>
    <w:link w:val="BalloonTextChar"/>
    <w:rsid w:val="000F2683"/>
    <w:rPr>
      <w:rFonts w:ascii="Tahoma" w:hAnsi="Tahoma" w:cs="Tahoma"/>
      <w:sz w:val="16"/>
      <w:szCs w:val="16"/>
    </w:rPr>
  </w:style>
  <w:style w:type="character" w:customStyle="1" w:styleId="BalloonTextChar">
    <w:name w:val="Balloon Text Char"/>
    <w:basedOn w:val="DefaultParagraphFont"/>
    <w:link w:val="BalloonText"/>
    <w:rsid w:val="000F2683"/>
    <w:rPr>
      <w:rFonts w:ascii="Tahoma" w:hAnsi="Tahoma" w:cs="Tahoma"/>
      <w:sz w:val="16"/>
      <w:szCs w:val="16"/>
    </w:rPr>
  </w:style>
  <w:style w:type="character" w:styleId="CommentReference">
    <w:name w:val="annotation reference"/>
    <w:basedOn w:val="DefaultParagraphFont"/>
    <w:semiHidden/>
    <w:unhideWhenUsed/>
    <w:rsid w:val="002136F9"/>
    <w:rPr>
      <w:sz w:val="16"/>
      <w:szCs w:val="16"/>
    </w:rPr>
  </w:style>
  <w:style w:type="paragraph" w:styleId="CommentText">
    <w:name w:val="annotation text"/>
    <w:basedOn w:val="Normal"/>
    <w:link w:val="CommentTextChar"/>
    <w:unhideWhenUsed/>
    <w:rsid w:val="002136F9"/>
    <w:rPr>
      <w:sz w:val="20"/>
      <w:szCs w:val="20"/>
    </w:rPr>
  </w:style>
  <w:style w:type="character" w:customStyle="1" w:styleId="CommentTextChar">
    <w:name w:val="Comment Text Char"/>
    <w:basedOn w:val="DefaultParagraphFont"/>
    <w:link w:val="CommentText"/>
    <w:rsid w:val="002136F9"/>
    <w:rPr>
      <w:rFonts w:ascii="Arial" w:hAnsi="Arial" w:cs="Arial"/>
    </w:rPr>
  </w:style>
  <w:style w:type="paragraph" w:styleId="CommentSubject">
    <w:name w:val="annotation subject"/>
    <w:basedOn w:val="CommentText"/>
    <w:next w:val="CommentText"/>
    <w:link w:val="CommentSubjectChar"/>
    <w:semiHidden/>
    <w:unhideWhenUsed/>
    <w:rsid w:val="002136F9"/>
    <w:rPr>
      <w:b/>
      <w:bCs/>
    </w:rPr>
  </w:style>
  <w:style w:type="character" w:customStyle="1" w:styleId="CommentSubjectChar">
    <w:name w:val="Comment Subject Char"/>
    <w:basedOn w:val="CommentTextChar"/>
    <w:link w:val="CommentSubject"/>
    <w:semiHidden/>
    <w:rsid w:val="002136F9"/>
    <w:rPr>
      <w:rFonts w:ascii="Arial" w:hAnsi="Arial" w:cs="Arial"/>
      <w:b/>
      <w:bCs/>
    </w:rPr>
  </w:style>
  <w:style w:type="paragraph" w:styleId="Revision">
    <w:name w:val="Revision"/>
    <w:hidden/>
    <w:uiPriority w:val="99"/>
    <w:semiHidden/>
    <w:rsid w:val="005800A3"/>
    <w:rPr>
      <w:rFonts w:ascii="Arial" w:hAnsi="Arial" w:cs="Arial"/>
      <w:sz w:val="21"/>
      <w:szCs w:val="24"/>
    </w:rPr>
  </w:style>
  <w:style w:type="paragraph" w:styleId="ListParagraph">
    <w:name w:val="List Paragraph"/>
    <w:basedOn w:val="Normal"/>
    <w:uiPriority w:val="34"/>
    <w:qFormat/>
    <w:rsid w:val="005800A3"/>
    <w:pPr>
      <w:ind w:left="720"/>
      <w:contextualSpacing/>
    </w:pPr>
  </w:style>
  <w:style w:type="character" w:styleId="FollowedHyperlink">
    <w:name w:val="FollowedHyperlink"/>
    <w:basedOn w:val="DefaultParagraphFont"/>
    <w:semiHidden/>
    <w:unhideWhenUsed/>
    <w:rsid w:val="00290F62"/>
    <w:rPr>
      <w:color w:val="800080" w:themeColor="followedHyperlink"/>
      <w:u w:val="single"/>
    </w:rPr>
  </w:style>
  <w:style w:type="character" w:styleId="UnresolvedMention">
    <w:name w:val="Unresolved Mention"/>
    <w:basedOn w:val="DefaultParagraphFont"/>
    <w:uiPriority w:val="99"/>
    <w:semiHidden/>
    <w:unhideWhenUsed/>
    <w:rsid w:val="006F2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vt.osiris-student.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04596-17E8-4FA0-8D57-06C7EC12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295</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Overzicht vakken master Human Resource Studies</vt:lpstr>
    </vt:vector>
  </TitlesOfParts>
  <Company>Tilburg University</Company>
  <LinksUpToDate>false</LinksUpToDate>
  <CharactersWithSpaces>2415</CharactersWithSpaces>
  <SharedDoc>false</SharedDoc>
  <HLinks>
    <vt:vector size="6" baseType="variant">
      <vt:variant>
        <vt:i4>6553646</vt:i4>
      </vt:variant>
      <vt:variant>
        <vt:i4>0</vt:i4>
      </vt:variant>
      <vt:variant>
        <vt:i4>0</vt:i4>
      </vt:variant>
      <vt:variant>
        <vt:i4>5</vt:i4>
      </vt:variant>
      <vt:variant>
        <vt:lpwstr>http://mystudy.uvt.nl/it10.home?taal=n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 vakken master Human Resource Studies</dc:title>
  <dc:creator>de Beus</dc:creator>
  <cp:lastModifiedBy>Evelien Remeeus</cp:lastModifiedBy>
  <cp:revision>10</cp:revision>
  <cp:lastPrinted>2019-01-22T12:10:00Z</cp:lastPrinted>
  <dcterms:created xsi:type="dcterms:W3CDTF">2020-10-29T08:58:00Z</dcterms:created>
  <dcterms:modified xsi:type="dcterms:W3CDTF">2023-09-21T07:38:00Z</dcterms:modified>
</cp:coreProperties>
</file>