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2F30" w14:textId="79486157" w:rsidR="00F1306B" w:rsidRPr="00737A12" w:rsidRDefault="00737A12">
      <w:pPr>
        <w:rPr>
          <w:b/>
          <w:sz w:val="20"/>
          <w:szCs w:val="20"/>
          <w:lang w:val="en-US"/>
        </w:rPr>
      </w:pPr>
      <w:r w:rsidRPr="00737A12">
        <w:rPr>
          <w:b/>
          <w:sz w:val="20"/>
          <w:szCs w:val="20"/>
          <w:lang w:val="en-US"/>
        </w:rPr>
        <w:t xml:space="preserve">Overview of basic subjects, </w:t>
      </w:r>
      <w:r>
        <w:rPr>
          <w:b/>
          <w:sz w:val="20"/>
          <w:szCs w:val="20"/>
          <w:lang w:val="en-US"/>
        </w:rPr>
        <w:t>research methods and techniques</w:t>
      </w:r>
      <w:r w:rsidRPr="00737A12">
        <w:rPr>
          <w:b/>
          <w:sz w:val="20"/>
          <w:szCs w:val="20"/>
          <w:lang w:val="en-US"/>
        </w:rPr>
        <w:t xml:space="preserve"> and core subjects, including minor </w:t>
      </w:r>
      <w:r>
        <w:rPr>
          <w:b/>
          <w:sz w:val="20"/>
          <w:szCs w:val="20"/>
          <w:lang w:val="en-US"/>
        </w:rPr>
        <w:t>B</w:t>
      </w:r>
      <w:r w:rsidRPr="00737A12">
        <w:rPr>
          <w:b/>
          <w:sz w:val="20"/>
          <w:szCs w:val="20"/>
          <w:lang w:val="en-US"/>
        </w:rPr>
        <w:t>achelor's degree in O</w:t>
      </w:r>
      <w:r w:rsidR="00D91474">
        <w:rPr>
          <w:b/>
          <w:sz w:val="20"/>
          <w:szCs w:val="20"/>
          <w:lang w:val="en-US"/>
        </w:rPr>
        <w:t xml:space="preserve">rganization and Management </w:t>
      </w:r>
      <w:r>
        <w:rPr>
          <w:b/>
          <w:sz w:val="20"/>
          <w:szCs w:val="20"/>
          <w:lang w:val="en-US"/>
        </w:rPr>
        <w:t>S</w:t>
      </w:r>
      <w:r w:rsidR="00D91474">
        <w:rPr>
          <w:b/>
          <w:sz w:val="20"/>
          <w:szCs w:val="20"/>
          <w:lang w:val="en-US"/>
        </w:rPr>
        <w:t>tudies</w:t>
      </w:r>
      <w:r w:rsidRPr="00737A12">
        <w:rPr>
          <w:b/>
          <w:sz w:val="20"/>
          <w:szCs w:val="20"/>
          <w:lang w:val="en-US"/>
        </w:rPr>
        <w:t xml:space="preserve"> for the purpose of enrolment in</w:t>
      </w:r>
      <w:r w:rsidR="003E05F3" w:rsidRPr="00737A12">
        <w:rPr>
          <w:b/>
          <w:sz w:val="20"/>
          <w:szCs w:val="20"/>
          <w:lang w:val="en-US"/>
        </w:rPr>
        <w:t xml:space="preserve"> </w:t>
      </w:r>
      <w:r>
        <w:rPr>
          <w:b/>
          <w:sz w:val="20"/>
          <w:szCs w:val="20"/>
          <w:lang w:val="en-US"/>
        </w:rPr>
        <w:t>the M</w:t>
      </w:r>
      <w:r w:rsidR="00A72D4E" w:rsidRPr="00737A12">
        <w:rPr>
          <w:b/>
          <w:sz w:val="20"/>
          <w:szCs w:val="20"/>
          <w:lang w:val="en-US"/>
        </w:rPr>
        <w:t>aster</w:t>
      </w:r>
      <w:r>
        <w:rPr>
          <w:b/>
          <w:sz w:val="20"/>
          <w:szCs w:val="20"/>
          <w:lang w:val="en-US"/>
        </w:rPr>
        <w:t xml:space="preserve"> program in</w:t>
      </w:r>
      <w:r w:rsidR="00A72D4E" w:rsidRPr="00737A12">
        <w:rPr>
          <w:b/>
          <w:sz w:val="20"/>
          <w:szCs w:val="20"/>
          <w:lang w:val="en-US"/>
        </w:rPr>
        <w:t xml:space="preserve"> O</w:t>
      </w:r>
      <w:r w:rsidR="00D91474">
        <w:rPr>
          <w:b/>
          <w:sz w:val="20"/>
          <w:szCs w:val="20"/>
          <w:lang w:val="en-US"/>
        </w:rPr>
        <w:t xml:space="preserve">rganization and Management </w:t>
      </w:r>
      <w:r w:rsidR="00A72D4E" w:rsidRPr="00737A12">
        <w:rPr>
          <w:b/>
          <w:sz w:val="20"/>
          <w:szCs w:val="20"/>
          <w:lang w:val="en-US"/>
        </w:rPr>
        <w:t>S</w:t>
      </w:r>
      <w:r w:rsidR="00D91474">
        <w:rPr>
          <w:b/>
          <w:sz w:val="20"/>
          <w:szCs w:val="20"/>
          <w:lang w:val="en-US"/>
        </w:rPr>
        <w:t>tudies</w:t>
      </w:r>
      <w:r w:rsidR="00A72D4E" w:rsidRPr="00737A12">
        <w:rPr>
          <w:b/>
          <w:sz w:val="20"/>
          <w:szCs w:val="20"/>
          <w:lang w:val="en-US"/>
        </w:rPr>
        <w:t xml:space="preserve"> </w:t>
      </w:r>
      <w:r w:rsidR="008A1C6F" w:rsidRPr="00737A12">
        <w:rPr>
          <w:b/>
          <w:sz w:val="20"/>
          <w:szCs w:val="20"/>
          <w:lang w:val="en-US"/>
        </w:rPr>
        <w:t>20</w:t>
      </w:r>
      <w:r w:rsidR="00282B2B">
        <w:rPr>
          <w:b/>
          <w:sz w:val="20"/>
          <w:szCs w:val="20"/>
          <w:lang w:val="en-US"/>
        </w:rPr>
        <w:t>2</w:t>
      </w:r>
      <w:r w:rsidR="00D91474">
        <w:rPr>
          <w:b/>
          <w:sz w:val="20"/>
          <w:szCs w:val="20"/>
          <w:lang w:val="en-US"/>
        </w:rPr>
        <w:t>4</w:t>
      </w:r>
      <w:r w:rsidR="00A72D4E" w:rsidRPr="00737A12">
        <w:rPr>
          <w:b/>
          <w:sz w:val="20"/>
          <w:szCs w:val="20"/>
          <w:lang w:val="en-US"/>
        </w:rPr>
        <w:t>-</w:t>
      </w:r>
      <w:r w:rsidR="008A1C6F" w:rsidRPr="00737A12">
        <w:rPr>
          <w:b/>
          <w:sz w:val="20"/>
          <w:szCs w:val="20"/>
          <w:lang w:val="en-US"/>
        </w:rPr>
        <w:t>20</w:t>
      </w:r>
      <w:r w:rsidR="005800A3" w:rsidRPr="00737A12">
        <w:rPr>
          <w:b/>
          <w:sz w:val="20"/>
          <w:szCs w:val="20"/>
          <w:lang w:val="en-US"/>
        </w:rPr>
        <w:t>2</w:t>
      </w:r>
      <w:r w:rsidR="00D91474">
        <w:rPr>
          <w:b/>
          <w:sz w:val="20"/>
          <w:szCs w:val="20"/>
          <w:lang w:val="en-US"/>
        </w:rPr>
        <w:t>5</w:t>
      </w:r>
    </w:p>
    <w:p w14:paraId="263E0255" w14:textId="77777777" w:rsidR="003D4E5D" w:rsidRPr="00737A12" w:rsidRDefault="003D4E5D">
      <w:pPr>
        <w:rPr>
          <w:sz w:val="20"/>
          <w:szCs w:val="20"/>
          <w:lang w:val="en-US"/>
        </w:rPr>
      </w:pP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3391"/>
        <w:gridCol w:w="900"/>
        <w:gridCol w:w="3960"/>
        <w:gridCol w:w="720"/>
      </w:tblGrid>
      <w:tr w:rsidR="003D4E5D" w:rsidRPr="003D4E5D" w14:paraId="5031243A" w14:textId="77777777" w:rsidTr="00884640">
        <w:tc>
          <w:tcPr>
            <w:tcW w:w="1109" w:type="dxa"/>
            <w:vAlign w:val="center"/>
          </w:tcPr>
          <w:p w14:paraId="175F6F5C" w14:textId="77777777" w:rsidR="003D4E5D" w:rsidRPr="00CA36F0" w:rsidRDefault="003D4E5D" w:rsidP="00CE48B3">
            <w:pPr>
              <w:rPr>
                <w:b/>
                <w:sz w:val="16"/>
                <w:szCs w:val="16"/>
              </w:rPr>
            </w:pPr>
            <w:r w:rsidRPr="00CA36F0">
              <w:rPr>
                <w:b/>
                <w:sz w:val="16"/>
                <w:szCs w:val="16"/>
              </w:rPr>
              <w:t>Code</w:t>
            </w:r>
          </w:p>
        </w:tc>
        <w:tc>
          <w:tcPr>
            <w:tcW w:w="3391" w:type="dxa"/>
            <w:vAlign w:val="center"/>
          </w:tcPr>
          <w:p w14:paraId="433FCB07" w14:textId="36E2C29D" w:rsidR="003D4E5D" w:rsidRPr="00CA36F0" w:rsidRDefault="002136F9" w:rsidP="00737A12">
            <w:pPr>
              <w:rPr>
                <w:b/>
                <w:sz w:val="16"/>
                <w:szCs w:val="16"/>
              </w:rPr>
            </w:pPr>
            <w:r w:rsidRPr="00CA36F0">
              <w:rPr>
                <w:b/>
                <w:sz w:val="16"/>
                <w:szCs w:val="16"/>
              </w:rPr>
              <w:t>C</w:t>
            </w:r>
            <w:r w:rsidR="00737A12">
              <w:rPr>
                <w:b/>
                <w:sz w:val="16"/>
                <w:szCs w:val="16"/>
              </w:rPr>
              <w:t>ourse</w:t>
            </w:r>
          </w:p>
        </w:tc>
        <w:tc>
          <w:tcPr>
            <w:tcW w:w="900" w:type="dxa"/>
            <w:vAlign w:val="center"/>
          </w:tcPr>
          <w:p w14:paraId="015CA4A3" w14:textId="77777777" w:rsidR="003D4E5D" w:rsidRPr="00CA36F0" w:rsidRDefault="003D4E5D" w:rsidP="00CE48B3">
            <w:pPr>
              <w:rPr>
                <w:b/>
                <w:sz w:val="16"/>
                <w:szCs w:val="16"/>
              </w:rPr>
            </w:pPr>
            <w:proofErr w:type="spellStart"/>
            <w:r w:rsidRPr="00CA36F0">
              <w:rPr>
                <w:b/>
                <w:sz w:val="16"/>
                <w:szCs w:val="16"/>
              </w:rPr>
              <w:t>Ects</w:t>
            </w:r>
            <w:proofErr w:type="spellEnd"/>
          </w:p>
        </w:tc>
        <w:tc>
          <w:tcPr>
            <w:tcW w:w="3960" w:type="dxa"/>
            <w:vAlign w:val="center"/>
          </w:tcPr>
          <w:p w14:paraId="5A24B391" w14:textId="7713DA98" w:rsidR="003D4E5D" w:rsidRPr="00737A12" w:rsidRDefault="003D4E5D" w:rsidP="00737A12">
            <w:pPr>
              <w:rPr>
                <w:b/>
                <w:sz w:val="16"/>
                <w:szCs w:val="16"/>
                <w:lang w:val="en-US"/>
              </w:rPr>
            </w:pPr>
            <w:r w:rsidRPr="00737A12">
              <w:rPr>
                <w:b/>
                <w:sz w:val="16"/>
                <w:szCs w:val="16"/>
                <w:lang w:val="en-US"/>
              </w:rPr>
              <w:t xml:space="preserve">Equivalent </w:t>
            </w:r>
            <w:r w:rsidR="00737A12" w:rsidRPr="00737A12">
              <w:rPr>
                <w:b/>
                <w:sz w:val="16"/>
                <w:szCs w:val="16"/>
                <w:lang w:val="en-US"/>
              </w:rPr>
              <w:t xml:space="preserve">course obtained by </w:t>
            </w:r>
            <w:r w:rsidR="00737A12">
              <w:rPr>
                <w:b/>
                <w:sz w:val="16"/>
                <w:szCs w:val="16"/>
                <w:lang w:val="en-US"/>
              </w:rPr>
              <w:t>applicant</w:t>
            </w:r>
          </w:p>
        </w:tc>
        <w:tc>
          <w:tcPr>
            <w:tcW w:w="720" w:type="dxa"/>
          </w:tcPr>
          <w:p w14:paraId="4D099DEA" w14:textId="77777777" w:rsidR="003D4E5D" w:rsidRPr="00CA36F0" w:rsidRDefault="003D4E5D">
            <w:pPr>
              <w:rPr>
                <w:b/>
                <w:sz w:val="16"/>
                <w:szCs w:val="16"/>
              </w:rPr>
            </w:pPr>
            <w:proofErr w:type="spellStart"/>
            <w:r w:rsidRPr="00CA36F0">
              <w:rPr>
                <w:b/>
                <w:sz w:val="16"/>
                <w:szCs w:val="16"/>
              </w:rPr>
              <w:t>Ects</w:t>
            </w:r>
            <w:proofErr w:type="spellEnd"/>
          </w:p>
          <w:p w14:paraId="04FBEFF4" w14:textId="77777777" w:rsidR="003D4E5D" w:rsidRPr="00CA36F0" w:rsidRDefault="003D4E5D">
            <w:pPr>
              <w:rPr>
                <w:b/>
                <w:sz w:val="16"/>
                <w:szCs w:val="16"/>
              </w:rPr>
            </w:pPr>
          </w:p>
        </w:tc>
      </w:tr>
      <w:tr w:rsidR="003D4E5D" w:rsidRPr="003D4E5D" w14:paraId="1D5D5E58" w14:textId="77777777" w:rsidTr="00884640">
        <w:tc>
          <w:tcPr>
            <w:tcW w:w="1109" w:type="dxa"/>
            <w:vAlign w:val="center"/>
          </w:tcPr>
          <w:p w14:paraId="0847B4F1" w14:textId="72A99275" w:rsidR="003D4E5D" w:rsidRPr="00CA36F0" w:rsidRDefault="00D91474" w:rsidP="00737A12">
            <w:pPr>
              <w:rPr>
                <w:sz w:val="16"/>
                <w:szCs w:val="16"/>
              </w:rPr>
            </w:pPr>
            <w:r w:rsidRPr="00D91474">
              <w:rPr>
                <w:sz w:val="16"/>
                <w:szCs w:val="16"/>
              </w:rPr>
              <w:t>410120-B-5</w:t>
            </w:r>
          </w:p>
        </w:tc>
        <w:tc>
          <w:tcPr>
            <w:tcW w:w="3391" w:type="dxa"/>
            <w:vAlign w:val="center"/>
          </w:tcPr>
          <w:p w14:paraId="41F53C4B" w14:textId="13AC5D80" w:rsidR="003D4E5D" w:rsidRPr="00CA36F0" w:rsidRDefault="00737A12" w:rsidP="00C12439">
            <w:pPr>
              <w:rPr>
                <w:sz w:val="16"/>
                <w:szCs w:val="16"/>
              </w:rPr>
            </w:pPr>
            <w:proofErr w:type="spellStart"/>
            <w:r>
              <w:rPr>
                <w:sz w:val="16"/>
                <w:szCs w:val="16"/>
              </w:rPr>
              <w:t>Introduction</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Sociology</w:t>
            </w:r>
            <w:proofErr w:type="spellEnd"/>
          </w:p>
        </w:tc>
        <w:tc>
          <w:tcPr>
            <w:tcW w:w="900" w:type="dxa"/>
            <w:vAlign w:val="center"/>
          </w:tcPr>
          <w:p w14:paraId="7816F2AB" w14:textId="77777777" w:rsidR="003D4E5D" w:rsidRPr="00CA36F0" w:rsidRDefault="00FA0C58" w:rsidP="00CE48B3">
            <w:pPr>
              <w:rPr>
                <w:sz w:val="16"/>
                <w:szCs w:val="16"/>
              </w:rPr>
            </w:pPr>
            <w:r w:rsidRPr="00CA36F0">
              <w:rPr>
                <w:sz w:val="16"/>
                <w:szCs w:val="16"/>
              </w:rPr>
              <w:t>5</w:t>
            </w:r>
          </w:p>
        </w:tc>
        <w:tc>
          <w:tcPr>
            <w:tcW w:w="3960" w:type="dxa"/>
            <w:vAlign w:val="center"/>
          </w:tcPr>
          <w:p w14:paraId="236879C4" w14:textId="77777777" w:rsidR="003D4E5D" w:rsidRPr="00CA36F0" w:rsidRDefault="003D4E5D" w:rsidP="00CE48B3">
            <w:pPr>
              <w:rPr>
                <w:sz w:val="16"/>
                <w:szCs w:val="16"/>
              </w:rPr>
            </w:pPr>
          </w:p>
        </w:tc>
        <w:tc>
          <w:tcPr>
            <w:tcW w:w="720" w:type="dxa"/>
          </w:tcPr>
          <w:p w14:paraId="7A14208D" w14:textId="77777777" w:rsidR="003D4E5D" w:rsidRPr="00CA36F0" w:rsidRDefault="003D4E5D">
            <w:pPr>
              <w:rPr>
                <w:sz w:val="16"/>
                <w:szCs w:val="16"/>
              </w:rPr>
            </w:pPr>
          </w:p>
          <w:p w14:paraId="7131C4F2" w14:textId="77777777" w:rsidR="00037627" w:rsidRPr="00CA36F0" w:rsidRDefault="00037627">
            <w:pPr>
              <w:rPr>
                <w:sz w:val="16"/>
                <w:szCs w:val="16"/>
              </w:rPr>
            </w:pPr>
          </w:p>
        </w:tc>
      </w:tr>
      <w:tr w:rsidR="003D4E5D" w:rsidRPr="003D4E5D" w14:paraId="18FCFCAE" w14:textId="77777777" w:rsidTr="00884640">
        <w:tc>
          <w:tcPr>
            <w:tcW w:w="1109" w:type="dxa"/>
            <w:vAlign w:val="center"/>
          </w:tcPr>
          <w:p w14:paraId="21F91523" w14:textId="1FE1E398" w:rsidR="003D4E5D" w:rsidRPr="00CA36F0" w:rsidRDefault="00D91474" w:rsidP="00CE48B3">
            <w:pPr>
              <w:rPr>
                <w:sz w:val="16"/>
                <w:szCs w:val="16"/>
              </w:rPr>
            </w:pPr>
            <w:r w:rsidRPr="00D91474">
              <w:rPr>
                <w:sz w:val="16"/>
                <w:szCs w:val="16"/>
              </w:rPr>
              <w:t>410124-B-5</w:t>
            </w:r>
          </w:p>
        </w:tc>
        <w:tc>
          <w:tcPr>
            <w:tcW w:w="3391" w:type="dxa"/>
            <w:vAlign w:val="center"/>
          </w:tcPr>
          <w:p w14:paraId="6BAC97E9" w14:textId="67D0AC09" w:rsidR="003D4E5D" w:rsidRPr="00737A12" w:rsidRDefault="00737A12" w:rsidP="00CE48B3">
            <w:pPr>
              <w:rPr>
                <w:sz w:val="16"/>
                <w:szCs w:val="16"/>
                <w:lang w:val="en-US"/>
              </w:rPr>
            </w:pPr>
            <w:r w:rsidRPr="00737A12">
              <w:rPr>
                <w:sz w:val="16"/>
                <w:szCs w:val="16"/>
                <w:lang w:val="en-US"/>
              </w:rPr>
              <w:t>Economics for</w:t>
            </w:r>
            <w:r w:rsidR="00282B2B">
              <w:rPr>
                <w:sz w:val="16"/>
                <w:szCs w:val="16"/>
                <w:lang w:val="en-US"/>
              </w:rPr>
              <w:t xml:space="preserve"> </w:t>
            </w:r>
            <w:r w:rsidR="00D91474">
              <w:rPr>
                <w:sz w:val="16"/>
                <w:szCs w:val="16"/>
                <w:lang w:val="en-US"/>
              </w:rPr>
              <w:t>International Students</w:t>
            </w:r>
          </w:p>
        </w:tc>
        <w:tc>
          <w:tcPr>
            <w:tcW w:w="900" w:type="dxa"/>
            <w:vAlign w:val="center"/>
          </w:tcPr>
          <w:p w14:paraId="574CA853" w14:textId="77777777" w:rsidR="003D4E5D" w:rsidRPr="00CA36F0" w:rsidRDefault="007E2B63" w:rsidP="00CE48B3">
            <w:pPr>
              <w:rPr>
                <w:sz w:val="16"/>
                <w:szCs w:val="16"/>
              </w:rPr>
            </w:pPr>
            <w:r w:rsidRPr="00CA36F0">
              <w:rPr>
                <w:sz w:val="16"/>
                <w:szCs w:val="16"/>
              </w:rPr>
              <w:t>5</w:t>
            </w:r>
          </w:p>
        </w:tc>
        <w:tc>
          <w:tcPr>
            <w:tcW w:w="3960" w:type="dxa"/>
            <w:vAlign w:val="center"/>
          </w:tcPr>
          <w:p w14:paraId="32E25A89" w14:textId="77777777" w:rsidR="003D4E5D" w:rsidRPr="00CA36F0" w:rsidRDefault="003D4E5D" w:rsidP="00CE48B3">
            <w:pPr>
              <w:rPr>
                <w:sz w:val="16"/>
                <w:szCs w:val="16"/>
              </w:rPr>
            </w:pPr>
          </w:p>
        </w:tc>
        <w:tc>
          <w:tcPr>
            <w:tcW w:w="720" w:type="dxa"/>
          </w:tcPr>
          <w:p w14:paraId="30B80034" w14:textId="77777777" w:rsidR="003D4E5D" w:rsidRPr="00CA36F0" w:rsidRDefault="003D4E5D">
            <w:pPr>
              <w:rPr>
                <w:sz w:val="16"/>
                <w:szCs w:val="16"/>
              </w:rPr>
            </w:pPr>
          </w:p>
          <w:p w14:paraId="1DEC9AD7" w14:textId="77777777" w:rsidR="00037627" w:rsidRPr="00CA36F0" w:rsidRDefault="00037627">
            <w:pPr>
              <w:rPr>
                <w:sz w:val="16"/>
                <w:szCs w:val="16"/>
              </w:rPr>
            </w:pPr>
          </w:p>
        </w:tc>
      </w:tr>
      <w:tr w:rsidR="003D4E5D" w:rsidRPr="003D4E5D" w14:paraId="44FB8897" w14:textId="77777777" w:rsidTr="00884640">
        <w:tc>
          <w:tcPr>
            <w:tcW w:w="1109" w:type="dxa"/>
            <w:vAlign w:val="center"/>
          </w:tcPr>
          <w:p w14:paraId="3C765922" w14:textId="62C7D650" w:rsidR="003D4E5D" w:rsidRPr="00CA36F0" w:rsidRDefault="00D91474" w:rsidP="00CE48B3">
            <w:pPr>
              <w:rPr>
                <w:sz w:val="16"/>
                <w:szCs w:val="16"/>
              </w:rPr>
            </w:pPr>
            <w:r w:rsidRPr="00D91474">
              <w:rPr>
                <w:sz w:val="16"/>
                <w:szCs w:val="16"/>
              </w:rPr>
              <w:t>410121-B-6</w:t>
            </w:r>
          </w:p>
        </w:tc>
        <w:tc>
          <w:tcPr>
            <w:tcW w:w="3391" w:type="dxa"/>
            <w:vAlign w:val="center"/>
          </w:tcPr>
          <w:p w14:paraId="2346307D" w14:textId="03929E6D" w:rsidR="003D4E5D" w:rsidRPr="00CA36F0" w:rsidRDefault="00737A12" w:rsidP="00CE48B3">
            <w:pPr>
              <w:rPr>
                <w:sz w:val="16"/>
                <w:szCs w:val="16"/>
              </w:rPr>
            </w:pPr>
            <w:proofErr w:type="spellStart"/>
            <w:r>
              <w:rPr>
                <w:sz w:val="16"/>
                <w:szCs w:val="16"/>
              </w:rPr>
              <w:t>Introduction</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Organization</w:t>
            </w:r>
            <w:proofErr w:type="spellEnd"/>
            <w:r>
              <w:rPr>
                <w:sz w:val="16"/>
                <w:szCs w:val="16"/>
              </w:rPr>
              <w:t xml:space="preserve"> Studies</w:t>
            </w:r>
          </w:p>
        </w:tc>
        <w:tc>
          <w:tcPr>
            <w:tcW w:w="900" w:type="dxa"/>
            <w:vAlign w:val="center"/>
          </w:tcPr>
          <w:p w14:paraId="56BEFBA8" w14:textId="77777777" w:rsidR="003D4E5D" w:rsidRPr="00CA36F0" w:rsidRDefault="007E2B63" w:rsidP="00CE48B3">
            <w:pPr>
              <w:rPr>
                <w:sz w:val="16"/>
                <w:szCs w:val="16"/>
              </w:rPr>
            </w:pPr>
            <w:r w:rsidRPr="00CA36F0">
              <w:rPr>
                <w:sz w:val="16"/>
                <w:szCs w:val="16"/>
              </w:rPr>
              <w:t>6</w:t>
            </w:r>
          </w:p>
        </w:tc>
        <w:tc>
          <w:tcPr>
            <w:tcW w:w="3960" w:type="dxa"/>
            <w:vAlign w:val="center"/>
          </w:tcPr>
          <w:p w14:paraId="77C94A79" w14:textId="77777777" w:rsidR="003D4E5D" w:rsidRPr="00CA36F0" w:rsidRDefault="003D4E5D" w:rsidP="00CE48B3">
            <w:pPr>
              <w:rPr>
                <w:sz w:val="16"/>
                <w:szCs w:val="16"/>
              </w:rPr>
            </w:pPr>
          </w:p>
        </w:tc>
        <w:tc>
          <w:tcPr>
            <w:tcW w:w="720" w:type="dxa"/>
          </w:tcPr>
          <w:p w14:paraId="003AFA20" w14:textId="77777777" w:rsidR="003D4E5D" w:rsidRPr="00CA36F0" w:rsidRDefault="003D4E5D">
            <w:pPr>
              <w:rPr>
                <w:sz w:val="16"/>
                <w:szCs w:val="16"/>
              </w:rPr>
            </w:pPr>
          </w:p>
          <w:p w14:paraId="719A3BF8" w14:textId="77777777" w:rsidR="00037627" w:rsidRPr="00CA36F0" w:rsidRDefault="00037627">
            <w:pPr>
              <w:rPr>
                <w:sz w:val="16"/>
                <w:szCs w:val="16"/>
              </w:rPr>
            </w:pPr>
          </w:p>
        </w:tc>
      </w:tr>
      <w:tr w:rsidR="003D4E5D" w:rsidRPr="003D4E5D" w14:paraId="572FFC83" w14:textId="77777777" w:rsidTr="00884640">
        <w:tc>
          <w:tcPr>
            <w:tcW w:w="1109" w:type="dxa"/>
            <w:vAlign w:val="center"/>
          </w:tcPr>
          <w:p w14:paraId="00B3D583" w14:textId="1789EA8D" w:rsidR="003D4E5D" w:rsidRPr="00CA36F0" w:rsidRDefault="007E2B63" w:rsidP="00CE48B3">
            <w:pPr>
              <w:rPr>
                <w:sz w:val="16"/>
                <w:szCs w:val="16"/>
              </w:rPr>
            </w:pPr>
            <w:r w:rsidRPr="00CA36F0">
              <w:rPr>
                <w:sz w:val="16"/>
                <w:szCs w:val="16"/>
              </w:rPr>
              <w:t>4</w:t>
            </w:r>
            <w:r w:rsidR="00967093" w:rsidRPr="00CA36F0">
              <w:rPr>
                <w:sz w:val="16"/>
                <w:szCs w:val="16"/>
              </w:rPr>
              <w:t>22057</w:t>
            </w:r>
            <w:r w:rsidR="00884640">
              <w:rPr>
                <w:sz w:val="16"/>
                <w:szCs w:val="16"/>
              </w:rPr>
              <w:t>-B-5</w:t>
            </w:r>
          </w:p>
        </w:tc>
        <w:tc>
          <w:tcPr>
            <w:tcW w:w="3391" w:type="dxa"/>
            <w:vAlign w:val="center"/>
          </w:tcPr>
          <w:p w14:paraId="0E12AF1A" w14:textId="77777777" w:rsidR="003D4E5D" w:rsidRPr="00CA36F0" w:rsidRDefault="00CA36F0" w:rsidP="001C0B9A">
            <w:pPr>
              <w:rPr>
                <w:sz w:val="16"/>
                <w:szCs w:val="16"/>
              </w:rPr>
            </w:pPr>
            <w:proofErr w:type="spellStart"/>
            <w:r w:rsidRPr="00CA36F0">
              <w:rPr>
                <w:sz w:val="16"/>
                <w:szCs w:val="16"/>
              </w:rPr>
              <w:t>Organi</w:t>
            </w:r>
            <w:r w:rsidR="001C0B9A">
              <w:rPr>
                <w:sz w:val="16"/>
                <w:szCs w:val="16"/>
              </w:rPr>
              <w:t>zational</w:t>
            </w:r>
            <w:proofErr w:type="spellEnd"/>
            <w:r w:rsidR="001C0B9A">
              <w:rPr>
                <w:sz w:val="16"/>
                <w:szCs w:val="16"/>
              </w:rPr>
              <w:t xml:space="preserve"> </w:t>
            </w:r>
            <w:proofErr w:type="spellStart"/>
            <w:r w:rsidR="001C0B9A">
              <w:rPr>
                <w:sz w:val="16"/>
                <w:szCs w:val="16"/>
              </w:rPr>
              <w:t>Behavio</w:t>
            </w:r>
            <w:r w:rsidRPr="00CA36F0">
              <w:rPr>
                <w:sz w:val="16"/>
                <w:szCs w:val="16"/>
              </w:rPr>
              <w:t>r</w:t>
            </w:r>
            <w:proofErr w:type="spellEnd"/>
          </w:p>
        </w:tc>
        <w:tc>
          <w:tcPr>
            <w:tcW w:w="900" w:type="dxa"/>
            <w:vAlign w:val="center"/>
          </w:tcPr>
          <w:p w14:paraId="7DD427DF" w14:textId="77777777" w:rsidR="003D4E5D" w:rsidRPr="00CA36F0" w:rsidRDefault="00967093" w:rsidP="00CE48B3">
            <w:pPr>
              <w:rPr>
                <w:sz w:val="16"/>
                <w:szCs w:val="16"/>
              </w:rPr>
            </w:pPr>
            <w:r w:rsidRPr="00CA36F0">
              <w:rPr>
                <w:sz w:val="16"/>
                <w:szCs w:val="16"/>
              </w:rPr>
              <w:t>5</w:t>
            </w:r>
          </w:p>
        </w:tc>
        <w:tc>
          <w:tcPr>
            <w:tcW w:w="3960" w:type="dxa"/>
            <w:vAlign w:val="center"/>
          </w:tcPr>
          <w:p w14:paraId="4F0AA0E4" w14:textId="77777777" w:rsidR="003D4E5D" w:rsidRPr="00CA36F0" w:rsidRDefault="003D4E5D" w:rsidP="00CE48B3">
            <w:pPr>
              <w:rPr>
                <w:sz w:val="16"/>
                <w:szCs w:val="16"/>
              </w:rPr>
            </w:pPr>
          </w:p>
        </w:tc>
        <w:tc>
          <w:tcPr>
            <w:tcW w:w="720" w:type="dxa"/>
          </w:tcPr>
          <w:p w14:paraId="65CB2B42" w14:textId="77777777" w:rsidR="003D4E5D" w:rsidRPr="00CA36F0" w:rsidRDefault="003D4E5D">
            <w:pPr>
              <w:rPr>
                <w:sz w:val="16"/>
                <w:szCs w:val="16"/>
              </w:rPr>
            </w:pPr>
          </w:p>
          <w:p w14:paraId="3E477A6A" w14:textId="77777777" w:rsidR="00037627" w:rsidRPr="00CA36F0" w:rsidRDefault="00037627">
            <w:pPr>
              <w:rPr>
                <w:sz w:val="16"/>
                <w:szCs w:val="16"/>
              </w:rPr>
            </w:pPr>
          </w:p>
        </w:tc>
      </w:tr>
      <w:tr w:rsidR="00DD123E" w:rsidRPr="003D4E5D" w14:paraId="6CF23E83" w14:textId="77777777" w:rsidTr="00884640">
        <w:trPr>
          <w:trHeight w:val="340"/>
        </w:trPr>
        <w:tc>
          <w:tcPr>
            <w:tcW w:w="1109" w:type="dxa"/>
            <w:vAlign w:val="center"/>
          </w:tcPr>
          <w:p w14:paraId="66F71CC8" w14:textId="20F7E8D5" w:rsidR="00DD123E" w:rsidRPr="00CA36F0" w:rsidRDefault="00DD123E" w:rsidP="00CA36F0">
            <w:pPr>
              <w:jc w:val="center"/>
              <w:rPr>
                <w:sz w:val="16"/>
                <w:szCs w:val="16"/>
              </w:rPr>
            </w:pPr>
            <w:r w:rsidRPr="00CA36F0">
              <w:rPr>
                <w:sz w:val="16"/>
                <w:szCs w:val="16"/>
              </w:rPr>
              <w:t>441009</w:t>
            </w:r>
            <w:r w:rsidR="00884640">
              <w:rPr>
                <w:sz w:val="16"/>
                <w:szCs w:val="16"/>
              </w:rPr>
              <w:t>-B-6</w:t>
            </w:r>
          </w:p>
        </w:tc>
        <w:tc>
          <w:tcPr>
            <w:tcW w:w="3391" w:type="dxa"/>
            <w:vAlign w:val="center"/>
          </w:tcPr>
          <w:p w14:paraId="311813C7" w14:textId="77777777" w:rsidR="00CA36F0" w:rsidRPr="00CA36F0" w:rsidRDefault="00CA36F0" w:rsidP="00CE48B3">
            <w:pPr>
              <w:rPr>
                <w:sz w:val="16"/>
                <w:szCs w:val="16"/>
              </w:rPr>
            </w:pPr>
          </w:p>
          <w:p w14:paraId="03BB7B16" w14:textId="61E5B25E" w:rsidR="00DD123E" w:rsidRPr="00CA36F0" w:rsidRDefault="00DD123E" w:rsidP="00CE48B3">
            <w:pPr>
              <w:rPr>
                <w:sz w:val="16"/>
                <w:szCs w:val="16"/>
              </w:rPr>
            </w:pPr>
            <w:proofErr w:type="spellStart"/>
            <w:r w:rsidRPr="00CA36F0">
              <w:rPr>
                <w:sz w:val="16"/>
                <w:szCs w:val="16"/>
              </w:rPr>
              <w:t>Strateg</w:t>
            </w:r>
            <w:r w:rsidR="00737A12">
              <w:rPr>
                <w:sz w:val="16"/>
                <w:szCs w:val="16"/>
              </w:rPr>
              <w:t>y</w:t>
            </w:r>
            <w:proofErr w:type="spellEnd"/>
            <w:r w:rsidRPr="00CA36F0">
              <w:rPr>
                <w:sz w:val="16"/>
                <w:szCs w:val="16"/>
              </w:rPr>
              <w:t xml:space="preserve"> </w:t>
            </w:r>
            <w:r w:rsidR="00737A12">
              <w:rPr>
                <w:sz w:val="16"/>
                <w:szCs w:val="16"/>
              </w:rPr>
              <w:t xml:space="preserve">and </w:t>
            </w:r>
            <w:proofErr w:type="spellStart"/>
            <w:r w:rsidR="00737A12">
              <w:rPr>
                <w:sz w:val="16"/>
                <w:szCs w:val="16"/>
              </w:rPr>
              <w:t>Organization</w:t>
            </w:r>
            <w:proofErr w:type="spellEnd"/>
          </w:p>
          <w:p w14:paraId="4A6D9A89" w14:textId="77777777" w:rsidR="00CA36F0" w:rsidRPr="00CA36F0" w:rsidRDefault="00CA36F0" w:rsidP="00CE48B3">
            <w:pPr>
              <w:rPr>
                <w:sz w:val="16"/>
                <w:szCs w:val="16"/>
              </w:rPr>
            </w:pPr>
          </w:p>
        </w:tc>
        <w:tc>
          <w:tcPr>
            <w:tcW w:w="900" w:type="dxa"/>
            <w:vAlign w:val="center"/>
          </w:tcPr>
          <w:p w14:paraId="69CE65AA" w14:textId="77777777" w:rsidR="00DD123E" w:rsidRPr="00CA36F0" w:rsidRDefault="00DD123E" w:rsidP="00CE48B3">
            <w:pPr>
              <w:rPr>
                <w:sz w:val="16"/>
                <w:szCs w:val="16"/>
              </w:rPr>
            </w:pPr>
            <w:r w:rsidRPr="00CA36F0">
              <w:rPr>
                <w:sz w:val="16"/>
                <w:szCs w:val="16"/>
              </w:rPr>
              <w:t>6</w:t>
            </w:r>
          </w:p>
        </w:tc>
        <w:tc>
          <w:tcPr>
            <w:tcW w:w="3960" w:type="dxa"/>
            <w:vAlign w:val="center"/>
          </w:tcPr>
          <w:p w14:paraId="2E1F1A2D" w14:textId="77777777" w:rsidR="00DD123E" w:rsidRPr="00CA36F0" w:rsidRDefault="00DD123E" w:rsidP="00CE48B3">
            <w:pPr>
              <w:rPr>
                <w:sz w:val="16"/>
                <w:szCs w:val="16"/>
              </w:rPr>
            </w:pPr>
          </w:p>
        </w:tc>
        <w:tc>
          <w:tcPr>
            <w:tcW w:w="720" w:type="dxa"/>
          </w:tcPr>
          <w:p w14:paraId="7A3C0E01" w14:textId="77777777" w:rsidR="00DD123E" w:rsidRPr="00CA36F0" w:rsidRDefault="00DD123E">
            <w:pPr>
              <w:rPr>
                <w:sz w:val="16"/>
                <w:szCs w:val="16"/>
              </w:rPr>
            </w:pPr>
          </w:p>
        </w:tc>
      </w:tr>
      <w:tr w:rsidR="00B36F53" w:rsidRPr="003D4E5D" w14:paraId="6F12776F" w14:textId="77777777" w:rsidTr="00461F25">
        <w:tc>
          <w:tcPr>
            <w:tcW w:w="1109" w:type="dxa"/>
            <w:vAlign w:val="center"/>
          </w:tcPr>
          <w:p w14:paraId="6F15C8D2" w14:textId="242CA432" w:rsidR="00B36F53" w:rsidRPr="00CA36F0" w:rsidRDefault="00B36F53" w:rsidP="00B36F53">
            <w:pPr>
              <w:rPr>
                <w:sz w:val="16"/>
                <w:szCs w:val="16"/>
              </w:rPr>
            </w:pPr>
            <w:r w:rsidRPr="00B36F53">
              <w:rPr>
                <w:sz w:val="16"/>
                <w:szCs w:val="16"/>
              </w:rPr>
              <w:t>440026-B-6</w:t>
            </w:r>
          </w:p>
        </w:tc>
        <w:tc>
          <w:tcPr>
            <w:tcW w:w="3391" w:type="dxa"/>
            <w:vAlign w:val="center"/>
          </w:tcPr>
          <w:p w14:paraId="31C62177" w14:textId="7B02D997" w:rsidR="00B36F53" w:rsidRPr="00CA36F0" w:rsidRDefault="00B36F53" w:rsidP="00B36F53">
            <w:pPr>
              <w:rPr>
                <w:sz w:val="16"/>
                <w:szCs w:val="16"/>
              </w:rPr>
            </w:pPr>
            <w:r>
              <w:rPr>
                <w:sz w:val="16"/>
                <w:szCs w:val="16"/>
              </w:rPr>
              <w:t>Financial and Project Management</w:t>
            </w:r>
          </w:p>
        </w:tc>
        <w:tc>
          <w:tcPr>
            <w:tcW w:w="900" w:type="dxa"/>
            <w:vAlign w:val="center"/>
          </w:tcPr>
          <w:p w14:paraId="18FEB1C4" w14:textId="376266EC" w:rsidR="00B36F53" w:rsidRPr="00CA36F0" w:rsidRDefault="00B36F53" w:rsidP="00B36F53">
            <w:pPr>
              <w:rPr>
                <w:sz w:val="16"/>
                <w:szCs w:val="16"/>
              </w:rPr>
            </w:pPr>
            <w:r>
              <w:rPr>
                <w:sz w:val="16"/>
                <w:szCs w:val="16"/>
              </w:rPr>
              <w:t>6</w:t>
            </w:r>
          </w:p>
        </w:tc>
        <w:tc>
          <w:tcPr>
            <w:tcW w:w="3960" w:type="dxa"/>
            <w:vAlign w:val="center"/>
          </w:tcPr>
          <w:p w14:paraId="7DF67661" w14:textId="77777777" w:rsidR="00B36F53" w:rsidRPr="00CA36F0" w:rsidRDefault="00B36F53" w:rsidP="00B36F53">
            <w:pPr>
              <w:rPr>
                <w:sz w:val="16"/>
                <w:szCs w:val="16"/>
              </w:rPr>
            </w:pPr>
          </w:p>
        </w:tc>
        <w:tc>
          <w:tcPr>
            <w:tcW w:w="720" w:type="dxa"/>
          </w:tcPr>
          <w:p w14:paraId="55134952" w14:textId="77777777" w:rsidR="00B36F53" w:rsidRPr="00CA36F0" w:rsidRDefault="00B36F53" w:rsidP="00B36F53">
            <w:pPr>
              <w:rPr>
                <w:sz w:val="16"/>
                <w:szCs w:val="16"/>
              </w:rPr>
            </w:pPr>
          </w:p>
          <w:p w14:paraId="732860B2" w14:textId="77777777" w:rsidR="00B36F53" w:rsidRPr="00CA36F0" w:rsidRDefault="00B36F53" w:rsidP="00B36F53">
            <w:pPr>
              <w:rPr>
                <w:sz w:val="16"/>
                <w:szCs w:val="16"/>
              </w:rPr>
            </w:pPr>
          </w:p>
        </w:tc>
      </w:tr>
      <w:tr w:rsidR="00B36F53" w:rsidRPr="003D4E5D" w14:paraId="14E610AC" w14:textId="77777777" w:rsidTr="00884640">
        <w:tc>
          <w:tcPr>
            <w:tcW w:w="1109" w:type="dxa"/>
            <w:vAlign w:val="center"/>
          </w:tcPr>
          <w:p w14:paraId="327CD762" w14:textId="5FF0A39B" w:rsidR="00B36F53" w:rsidRPr="00CA36F0" w:rsidRDefault="00B36F53" w:rsidP="00B36F53">
            <w:pPr>
              <w:rPr>
                <w:sz w:val="16"/>
                <w:szCs w:val="16"/>
              </w:rPr>
            </w:pPr>
            <w:r>
              <w:rPr>
                <w:sz w:val="16"/>
                <w:szCs w:val="16"/>
              </w:rPr>
              <w:t>441058-B-6</w:t>
            </w:r>
          </w:p>
        </w:tc>
        <w:tc>
          <w:tcPr>
            <w:tcW w:w="3391" w:type="dxa"/>
            <w:vAlign w:val="center"/>
          </w:tcPr>
          <w:p w14:paraId="2DC162D4" w14:textId="77777777" w:rsidR="00B36F53" w:rsidRDefault="00B36F53" w:rsidP="00B36F53">
            <w:pPr>
              <w:rPr>
                <w:sz w:val="16"/>
                <w:szCs w:val="16"/>
              </w:rPr>
            </w:pPr>
          </w:p>
          <w:p w14:paraId="6EF9199B" w14:textId="77777777" w:rsidR="00B36F53" w:rsidRDefault="00B36F53" w:rsidP="00B36F53">
            <w:pPr>
              <w:rPr>
                <w:sz w:val="16"/>
                <w:szCs w:val="16"/>
              </w:rPr>
            </w:pPr>
            <w:r>
              <w:rPr>
                <w:sz w:val="16"/>
                <w:szCs w:val="16"/>
              </w:rPr>
              <w:t xml:space="preserve">Strategic </w:t>
            </w:r>
            <w:proofErr w:type="spellStart"/>
            <w:r>
              <w:rPr>
                <w:sz w:val="16"/>
                <w:szCs w:val="16"/>
              </w:rPr>
              <w:t>Decision</w:t>
            </w:r>
            <w:proofErr w:type="spellEnd"/>
            <w:r>
              <w:rPr>
                <w:sz w:val="16"/>
                <w:szCs w:val="16"/>
              </w:rPr>
              <w:t>-Making</w:t>
            </w:r>
          </w:p>
          <w:p w14:paraId="7A5FA064" w14:textId="7FBEC369" w:rsidR="00B36F53" w:rsidRPr="00CA36F0" w:rsidRDefault="00B36F53" w:rsidP="00B36F53">
            <w:pPr>
              <w:rPr>
                <w:sz w:val="16"/>
                <w:szCs w:val="16"/>
              </w:rPr>
            </w:pPr>
          </w:p>
        </w:tc>
        <w:tc>
          <w:tcPr>
            <w:tcW w:w="900" w:type="dxa"/>
            <w:vAlign w:val="center"/>
          </w:tcPr>
          <w:p w14:paraId="41991BB5" w14:textId="65585128" w:rsidR="00B36F53" w:rsidRPr="00CA36F0" w:rsidRDefault="00B36F53" w:rsidP="00B36F53">
            <w:pPr>
              <w:rPr>
                <w:sz w:val="16"/>
                <w:szCs w:val="16"/>
              </w:rPr>
            </w:pPr>
            <w:r>
              <w:rPr>
                <w:sz w:val="16"/>
                <w:szCs w:val="16"/>
              </w:rPr>
              <w:t>6</w:t>
            </w:r>
          </w:p>
        </w:tc>
        <w:tc>
          <w:tcPr>
            <w:tcW w:w="3960" w:type="dxa"/>
            <w:vAlign w:val="center"/>
          </w:tcPr>
          <w:p w14:paraId="29C8C081" w14:textId="77777777" w:rsidR="00B36F53" w:rsidRPr="00CA36F0" w:rsidRDefault="00B36F53" w:rsidP="00B36F53">
            <w:pPr>
              <w:rPr>
                <w:sz w:val="16"/>
                <w:szCs w:val="16"/>
              </w:rPr>
            </w:pPr>
          </w:p>
        </w:tc>
        <w:tc>
          <w:tcPr>
            <w:tcW w:w="720" w:type="dxa"/>
          </w:tcPr>
          <w:p w14:paraId="7C459806" w14:textId="77777777" w:rsidR="00B36F53" w:rsidRPr="00CA36F0" w:rsidRDefault="00B36F53" w:rsidP="00B36F53">
            <w:pPr>
              <w:rPr>
                <w:sz w:val="16"/>
                <w:szCs w:val="16"/>
              </w:rPr>
            </w:pPr>
          </w:p>
        </w:tc>
      </w:tr>
      <w:tr w:rsidR="00B36F53" w:rsidRPr="003D4E5D" w14:paraId="4EFC4CAB" w14:textId="77777777" w:rsidTr="00884640">
        <w:tc>
          <w:tcPr>
            <w:tcW w:w="1109" w:type="dxa"/>
            <w:vAlign w:val="center"/>
          </w:tcPr>
          <w:p w14:paraId="591A5EF0" w14:textId="082E637F" w:rsidR="00B36F53" w:rsidRPr="00CA36F0" w:rsidRDefault="00B36F53" w:rsidP="00B36F53">
            <w:pPr>
              <w:rPr>
                <w:sz w:val="16"/>
                <w:szCs w:val="16"/>
              </w:rPr>
            </w:pPr>
            <w:r w:rsidRPr="00CA36F0">
              <w:rPr>
                <w:sz w:val="16"/>
                <w:szCs w:val="16"/>
              </w:rPr>
              <w:t>441079</w:t>
            </w:r>
            <w:r>
              <w:rPr>
                <w:sz w:val="16"/>
                <w:szCs w:val="16"/>
              </w:rPr>
              <w:t>-B-6</w:t>
            </w:r>
          </w:p>
        </w:tc>
        <w:tc>
          <w:tcPr>
            <w:tcW w:w="3391" w:type="dxa"/>
            <w:vAlign w:val="center"/>
          </w:tcPr>
          <w:p w14:paraId="63B90FD3" w14:textId="76ABAB31" w:rsidR="00B36F53" w:rsidRPr="00CA36F0" w:rsidRDefault="00B36F53" w:rsidP="00B36F53">
            <w:pPr>
              <w:rPr>
                <w:sz w:val="16"/>
                <w:szCs w:val="16"/>
              </w:rPr>
            </w:pPr>
            <w:proofErr w:type="spellStart"/>
            <w:r w:rsidRPr="00CA36F0">
              <w:rPr>
                <w:sz w:val="16"/>
                <w:szCs w:val="16"/>
              </w:rPr>
              <w:t>Organi</w:t>
            </w:r>
            <w:r>
              <w:rPr>
                <w:sz w:val="16"/>
                <w:szCs w:val="16"/>
              </w:rPr>
              <w:t>z</w:t>
            </w:r>
            <w:r w:rsidRPr="00CA36F0">
              <w:rPr>
                <w:sz w:val="16"/>
                <w:szCs w:val="16"/>
              </w:rPr>
              <w:t>ation</w:t>
            </w:r>
            <w:proofErr w:type="spellEnd"/>
            <w:r w:rsidRPr="00CA36F0">
              <w:rPr>
                <w:sz w:val="16"/>
                <w:szCs w:val="16"/>
              </w:rPr>
              <w:t xml:space="preserve"> Development</w:t>
            </w:r>
          </w:p>
        </w:tc>
        <w:tc>
          <w:tcPr>
            <w:tcW w:w="900" w:type="dxa"/>
            <w:vAlign w:val="center"/>
          </w:tcPr>
          <w:p w14:paraId="4DA10E68" w14:textId="32D36F83" w:rsidR="00B36F53" w:rsidRPr="00CA36F0" w:rsidRDefault="00B36F53" w:rsidP="00B36F53">
            <w:pPr>
              <w:rPr>
                <w:sz w:val="16"/>
                <w:szCs w:val="16"/>
              </w:rPr>
            </w:pPr>
            <w:r w:rsidRPr="00CA36F0">
              <w:rPr>
                <w:sz w:val="16"/>
                <w:szCs w:val="16"/>
              </w:rPr>
              <w:t>6</w:t>
            </w:r>
          </w:p>
        </w:tc>
        <w:tc>
          <w:tcPr>
            <w:tcW w:w="3960" w:type="dxa"/>
            <w:vAlign w:val="center"/>
          </w:tcPr>
          <w:p w14:paraId="36B2962E" w14:textId="77777777" w:rsidR="00B36F53" w:rsidRPr="00CA36F0" w:rsidRDefault="00B36F53" w:rsidP="00B36F53">
            <w:pPr>
              <w:rPr>
                <w:sz w:val="16"/>
                <w:szCs w:val="16"/>
              </w:rPr>
            </w:pPr>
          </w:p>
        </w:tc>
        <w:tc>
          <w:tcPr>
            <w:tcW w:w="720" w:type="dxa"/>
          </w:tcPr>
          <w:p w14:paraId="7469C00A" w14:textId="77777777" w:rsidR="00B36F53" w:rsidRPr="00CA36F0" w:rsidRDefault="00B36F53" w:rsidP="00B36F53">
            <w:pPr>
              <w:rPr>
                <w:sz w:val="16"/>
                <w:szCs w:val="16"/>
              </w:rPr>
            </w:pPr>
          </w:p>
          <w:p w14:paraId="1410438E" w14:textId="77777777" w:rsidR="00B36F53" w:rsidRPr="00CA36F0" w:rsidRDefault="00B36F53" w:rsidP="00B36F53">
            <w:pPr>
              <w:rPr>
                <w:sz w:val="16"/>
                <w:szCs w:val="16"/>
              </w:rPr>
            </w:pPr>
          </w:p>
        </w:tc>
      </w:tr>
      <w:tr w:rsidR="00B36F53" w:rsidRPr="003D4E5D" w14:paraId="1BD3A026" w14:textId="77777777" w:rsidTr="00884640">
        <w:tc>
          <w:tcPr>
            <w:tcW w:w="1109" w:type="dxa"/>
            <w:vAlign w:val="center"/>
          </w:tcPr>
          <w:p w14:paraId="40160ACC" w14:textId="17F93C77" w:rsidR="00B36F53" w:rsidRPr="00CA36F0" w:rsidRDefault="00B36F53" w:rsidP="00B36F53">
            <w:pPr>
              <w:rPr>
                <w:sz w:val="16"/>
                <w:szCs w:val="16"/>
              </w:rPr>
            </w:pPr>
            <w:r w:rsidRPr="00CA36F0">
              <w:rPr>
                <w:sz w:val="16"/>
                <w:szCs w:val="16"/>
              </w:rPr>
              <w:t>441057</w:t>
            </w:r>
            <w:r>
              <w:rPr>
                <w:sz w:val="16"/>
                <w:szCs w:val="16"/>
              </w:rPr>
              <w:t>-B-6</w:t>
            </w:r>
          </w:p>
        </w:tc>
        <w:tc>
          <w:tcPr>
            <w:tcW w:w="3391" w:type="dxa"/>
            <w:vAlign w:val="center"/>
          </w:tcPr>
          <w:p w14:paraId="28A9034F" w14:textId="4F916C62" w:rsidR="00B36F53" w:rsidRPr="00461F25" w:rsidRDefault="00B36F53" w:rsidP="00B36F53">
            <w:pPr>
              <w:rPr>
                <w:sz w:val="16"/>
                <w:szCs w:val="16"/>
                <w:lang w:val="en-US"/>
              </w:rPr>
            </w:pPr>
            <w:r w:rsidRPr="003C1B2C">
              <w:rPr>
                <w:sz w:val="16"/>
                <w:szCs w:val="16"/>
                <w:lang w:val="en-US"/>
              </w:rPr>
              <w:t>Relations and Networks of Organization</w:t>
            </w:r>
            <w:r>
              <w:rPr>
                <w:sz w:val="16"/>
                <w:szCs w:val="16"/>
                <w:lang w:val="en-US"/>
              </w:rPr>
              <w:t>s</w:t>
            </w:r>
          </w:p>
        </w:tc>
        <w:tc>
          <w:tcPr>
            <w:tcW w:w="900" w:type="dxa"/>
            <w:vAlign w:val="center"/>
          </w:tcPr>
          <w:p w14:paraId="76F0C74F" w14:textId="18F7CC90" w:rsidR="00B36F53" w:rsidRPr="00CA36F0" w:rsidRDefault="00B36F53" w:rsidP="00B36F53">
            <w:pPr>
              <w:rPr>
                <w:sz w:val="16"/>
                <w:szCs w:val="16"/>
              </w:rPr>
            </w:pPr>
            <w:r w:rsidRPr="00CA36F0">
              <w:rPr>
                <w:sz w:val="16"/>
                <w:szCs w:val="16"/>
              </w:rPr>
              <w:t>6</w:t>
            </w:r>
          </w:p>
        </w:tc>
        <w:tc>
          <w:tcPr>
            <w:tcW w:w="3960" w:type="dxa"/>
            <w:vAlign w:val="center"/>
          </w:tcPr>
          <w:p w14:paraId="0E1B2B32" w14:textId="77777777" w:rsidR="00B36F53" w:rsidRPr="00CA36F0" w:rsidRDefault="00B36F53" w:rsidP="00B36F53">
            <w:pPr>
              <w:rPr>
                <w:sz w:val="16"/>
                <w:szCs w:val="16"/>
              </w:rPr>
            </w:pPr>
          </w:p>
        </w:tc>
        <w:tc>
          <w:tcPr>
            <w:tcW w:w="720" w:type="dxa"/>
          </w:tcPr>
          <w:p w14:paraId="756F656F" w14:textId="77777777" w:rsidR="00B36F53" w:rsidRPr="00CA36F0" w:rsidRDefault="00B36F53" w:rsidP="00B36F53">
            <w:pPr>
              <w:rPr>
                <w:sz w:val="16"/>
                <w:szCs w:val="16"/>
              </w:rPr>
            </w:pPr>
          </w:p>
          <w:p w14:paraId="29A0E08F" w14:textId="77777777" w:rsidR="00B36F53" w:rsidRPr="00CA36F0" w:rsidRDefault="00B36F53" w:rsidP="00B36F53">
            <w:pPr>
              <w:rPr>
                <w:sz w:val="16"/>
                <w:szCs w:val="16"/>
              </w:rPr>
            </w:pPr>
          </w:p>
        </w:tc>
      </w:tr>
      <w:tr w:rsidR="00B36F53" w:rsidRPr="003D4E5D" w14:paraId="49D560D2" w14:textId="77777777" w:rsidTr="00884640">
        <w:tc>
          <w:tcPr>
            <w:tcW w:w="1109" w:type="dxa"/>
            <w:vAlign w:val="center"/>
          </w:tcPr>
          <w:p w14:paraId="20B38F40" w14:textId="4D934B35" w:rsidR="00B36F53" w:rsidRPr="00CA36F0" w:rsidRDefault="00B36F53" w:rsidP="00B36F53">
            <w:pPr>
              <w:rPr>
                <w:sz w:val="16"/>
                <w:szCs w:val="16"/>
              </w:rPr>
            </w:pPr>
            <w:r>
              <w:rPr>
                <w:sz w:val="16"/>
                <w:szCs w:val="16"/>
              </w:rPr>
              <w:t>441081-B-6</w:t>
            </w:r>
          </w:p>
        </w:tc>
        <w:tc>
          <w:tcPr>
            <w:tcW w:w="3391" w:type="dxa"/>
            <w:vAlign w:val="center"/>
          </w:tcPr>
          <w:p w14:paraId="26B92212" w14:textId="77777777" w:rsidR="00B36F53" w:rsidRDefault="00B36F53" w:rsidP="00B36F53">
            <w:pPr>
              <w:rPr>
                <w:sz w:val="16"/>
                <w:szCs w:val="16"/>
                <w:lang w:val="en-US"/>
              </w:rPr>
            </w:pPr>
          </w:p>
          <w:p w14:paraId="275CE302" w14:textId="77777777" w:rsidR="00B36F53" w:rsidRDefault="00B36F53" w:rsidP="00B36F53">
            <w:pPr>
              <w:rPr>
                <w:sz w:val="16"/>
                <w:szCs w:val="16"/>
                <w:lang w:val="en-US"/>
              </w:rPr>
            </w:pPr>
            <w:r>
              <w:rPr>
                <w:sz w:val="16"/>
                <w:szCs w:val="16"/>
                <w:lang w:val="en-US"/>
              </w:rPr>
              <w:t>Innovation, Organization and Entrepreneurship</w:t>
            </w:r>
          </w:p>
          <w:p w14:paraId="238B3BA1" w14:textId="16E0CF7A" w:rsidR="00B36F53" w:rsidRPr="00CA36F0" w:rsidRDefault="00B36F53" w:rsidP="00B36F53">
            <w:pPr>
              <w:rPr>
                <w:sz w:val="16"/>
                <w:szCs w:val="16"/>
              </w:rPr>
            </w:pPr>
          </w:p>
        </w:tc>
        <w:tc>
          <w:tcPr>
            <w:tcW w:w="900" w:type="dxa"/>
            <w:vAlign w:val="center"/>
          </w:tcPr>
          <w:p w14:paraId="2F7B5DDD" w14:textId="317D8EBB" w:rsidR="00B36F53" w:rsidRPr="00CA36F0" w:rsidRDefault="00B36F53" w:rsidP="00B36F53">
            <w:pPr>
              <w:rPr>
                <w:sz w:val="16"/>
                <w:szCs w:val="16"/>
              </w:rPr>
            </w:pPr>
            <w:r>
              <w:rPr>
                <w:sz w:val="16"/>
                <w:szCs w:val="16"/>
              </w:rPr>
              <w:t>6</w:t>
            </w:r>
          </w:p>
        </w:tc>
        <w:tc>
          <w:tcPr>
            <w:tcW w:w="3960" w:type="dxa"/>
            <w:vAlign w:val="center"/>
          </w:tcPr>
          <w:p w14:paraId="2ACCC0FA" w14:textId="77777777" w:rsidR="00B36F53" w:rsidRPr="00CA36F0" w:rsidRDefault="00B36F53" w:rsidP="00B36F53">
            <w:pPr>
              <w:rPr>
                <w:sz w:val="16"/>
                <w:szCs w:val="16"/>
              </w:rPr>
            </w:pPr>
          </w:p>
        </w:tc>
        <w:tc>
          <w:tcPr>
            <w:tcW w:w="720" w:type="dxa"/>
          </w:tcPr>
          <w:p w14:paraId="757FFB37" w14:textId="77777777" w:rsidR="00B36F53" w:rsidRPr="00CA36F0" w:rsidRDefault="00B36F53" w:rsidP="00B36F53">
            <w:pPr>
              <w:rPr>
                <w:sz w:val="16"/>
                <w:szCs w:val="16"/>
              </w:rPr>
            </w:pPr>
          </w:p>
        </w:tc>
      </w:tr>
      <w:tr w:rsidR="00B36F53" w:rsidRPr="003D4E5D" w14:paraId="78B2AF68" w14:textId="77777777" w:rsidTr="00884640">
        <w:tc>
          <w:tcPr>
            <w:tcW w:w="1109" w:type="dxa"/>
            <w:vAlign w:val="center"/>
          </w:tcPr>
          <w:p w14:paraId="19F02B3D" w14:textId="38D96EF4" w:rsidR="00B36F53" w:rsidRPr="00CA36F0" w:rsidRDefault="00B36F53" w:rsidP="00B36F53">
            <w:pPr>
              <w:rPr>
                <w:sz w:val="16"/>
                <w:szCs w:val="16"/>
              </w:rPr>
            </w:pPr>
            <w:r>
              <w:rPr>
                <w:sz w:val="16"/>
                <w:szCs w:val="16"/>
              </w:rPr>
              <w:t>441074-B-6</w:t>
            </w:r>
          </w:p>
        </w:tc>
        <w:tc>
          <w:tcPr>
            <w:tcW w:w="3391" w:type="dxa"/>
            <w:vAlign w:val="center"/>
          </w:tcPr>
          <w:p w14:paraId="2DB7798F" w14:textId="08826A60" w:rsidR="00B36F53" w:rsidRPr="005800A3" w:rsidRDefault="00B36F53" w:rsidP="00B36F53">
            <w:pPr>
              <w:rPr>
                <w:sz w:val="16"/>
                <w:szCs w:val="16"/>
                <w:lang w:val="en-US"/>
              </w:rPr>
            </w:pPr>
            <w:proofErr w:type="spellStart"/>
            <w:r>
              <w:rPr>
                <w:sz w:val="16"/>
                <w:szCs w:val="16"/>
              </w:rPr>
              <w:t>Organization</w:t>
            </w:r>
            <w:proofErr w:type="spellEnd"/>
            <w:r>
              <w:rPr>
                <w:sz w:val="16"/>
                <w:szCs w:val="16"/>
              </w:rPr>
              <w:t xml:space="preserve"> </w:t>
            </w:r>
            <w:proofErr w:type="spellStart"/>
            <w:r>
              <w:rPr>
                <w:sz w:val="16"/>
                <w:szCs w:val="16"/>
              </w:rPr>
              <w:t>Theory</w:t>
            </w:r>
            <w:proofErr w:type="spellEnd"/>
          </w:p>
        </w:tc>
        <w:tc>
          <w:tcPr>
            <w:tcW w:w="900" w:type="dxa"/>
            <w:vAlign w:val="center"/>
          </w:tcPr>
          <w:p w14:paraId="03FE17C5" w14:textId="77777777" w:rsidR="00B36F53" w:rsidRDefault="00461F25" w:rsidP="00B36F53">
            <w:pPr>
              <w:rPr>
                <w:sz w:val="16"/>
                <w:szCs w:val="16"/>
              </w:rPr>
            </w:pPr>
            <w:r>
              <w:rPr>
                <w:sz w:val="16"/>
                <w:szCs w:val="16"/>
              </w:rPr>
              <w:t>6</w:t>
            </w:r>
          </w:p>
          <w:p w14:paraId="72BF37D7" w14:textId="0BDEF8DE" w:rsidR="00461F25" w:rsidRPr="00CA36F0" w:rsidRDefault="00461F25" w:rsidP="00B36F53">
            <w:pPr>
              <w:rPr>
                <w:sz w:val="16"/>
                <w:szCs w:val="16"/>
              </w:rPr>
            </w:pPr>
          </w:p>
        </w:tc>
        <w:tc>
          <w:tcPr>
            <w:tcW w:w="3960" w:type="dxa"/>
            <w:vAlign w:val="center"/>
          </w:tcPr>
          <w:p w14:paraId="2CCE2B97" w14:textId="77777777" w:rsidR="00B36F53" w:rsidRPr="00CA36F0" w:rsidRDefault="00B36F53" w:rsidP="00B36F53">
            <w:pPr>
              <w:rPr>
                <w:sz w:val="16"/>
                <w:szCs w:val="16"/>
              </w:rPr>
            </w:pPr>
          </w:p>
        </w:tc>
        <w:tc>
          <w:tcPr>
            <w:tcW w:w="720" w:type="dxa"/>
          </w:tcPr>
          <w:p w14:paraId="34388E2A" w14:textId="77777777" w:rsidR="00B36F53" w:rsidRPr="00CA36F0" w:rsidRDefault="00B36F53" w:rsidP="00B36F53">
            <w:pPr>
              <w:rPr>
                <w:sz w:val="16"/>
                <w:szCs w:val="16"/>
              </w:rPr>
            </w:pPr>
          </w:p>
        </w:tc>
      </w:tr>
      <w:tr w:rsidR="00B36F53" w:rsidRPr="003D4E5D" w14:paraId="53028AD6" w14:textId="77777777" w:rsidTr="00884640">
        <w:tc>
          <w:tcPr>
            <w:tcW w:w="1109" w:type="dxa"/>
            <w:vAlign w:val="center"/>
          </w:tcPr>
          <w:p w14:paraId="7A0013ED" w14:textId="4C6326C3" w:rsidR="00B36F53" w:rsidRPr="00CA36F0" w:rsidRDefault="00D23043" w:rsidP="00B36F53">
            <w:pPr>
              <w:rPr>
                <w:sz w:val="16"/>
                <w:szCs w:val="16"/>
              </w:rPr>
            </w:pPr>
            <w:r>
              <w:rPr>
                <w:sz w:val="16"/>
                <w:szCs w:val="16"/>
              </w:rPr>
              <w:t>441070-B-6</w:t>
            </w:r>
          </w:p>
        </w:tc>
        <w:tc>
          <w:tcPr>
            <w:tcW w:w="3391" w:type="dxa"/>
            <w:vAlign w:val="center"/>
          </w:tcPr>
          <w:p w14:paraId="700961B5" w14:textId="04CC45E9" w:rsidR="00B36F53" w:rsidRPr="00CA36F0" w:rsidRDefault="00D23043" w:rsidP="00B36F53">
            <w:pPr>
              <w:rPr>
                <w:sz w:val="16"/>
                <w:szCs w:val="16"/>
              </w:rPr>
            </w:pPr>
            <w:r>
              <w:rPr>
                <w:sz w:val="16"/>
                <w:szCs w:val="16"/>
              </w:rPr>
              <w:t xml:space="preserve">Corporate </w:t>
            </w:r>
            <w:proofErr w:type="spellStart"/>
            <w:r>
              <w:rPr>
                <w:sz w:val="16"/>
                <w:szCs w:val="16"/>
              </w:rPr>
              <w:t>Social</w:t>
            </w:r>
            <w:proofErr w:type="spellEnd"/>
            <w:r>
              <w:rPr>
                <w:sz w:val="16"/>
                <w:szCs w:val="16"/>
              </w:rPr>
              <w:t xml:space="preserve"> </w:t>
            </w:r>
            <w:proofErr w:type="spellStart"/>
            <w:r>
              <w:rPr>
                <w:sz w:val="16"/>
                <w:szCs w:val="16"/>
              </w:rPr>
              <w:t>Responsibiliy</w:t>
            </w:r>
            <w:proofErr w:type="spellEnd"/>
          </w:p>
        </w:tc>
        <w:tc>
          <w:tcPr>
            <w:tcW w:w="900" w:type="dxa"/>
            <w:vAlign w:val="center"/>
          </w:tcPr>
          <w:p w14:paraId="32F64B46" w14:textId="2BA2BE1C" w:rsidR="00B36F53" w:rsidRPr="00CA36F0" w:rsidRDefault="00D23043" w:rsidP="00B36F53">
            <w:pPr>
              <w:rPr>
                <w:sz w:val="16"/>
                <w:szCs w:val="16"/>
              </w:rPr>
            </w:pPr>
            <w:r>
              <w:rPr>
                <w:sz w:val="16"/>
                <w:szCs w:val="16"/>
              </w:rPr>
              <w:t>6</w:t>
            </w:r>
          </w:p>
        </w:tc>
        <w:tc>
          <w:tcPr>
            <w:tcW w:w="3960" w:type="dxa"/>
            <w:vAlign w:val="center"/>
          </w:tcPr>
          <w:p w14:paraId="6011FA3C" w14:textId="77777777" w:rsidR="00B36F53" w:rsidRDefault="00B36F53" w:rsidP="00B36F53">
            <w:pPr>
              <w:rPr>
                <w:sz w:val="16"/>
                <w:szCs w:val="16"/>
              </w:rPr>
            </w:pPr>
          </w:p>
          <w:p w14:paraId="2DB29346" w14:textId="77777777" w:rsidR="00461F25" w:rsidRPr="00CA36F0" w:rsidRDefault="00461F25" w:rsidP="00B36F53">
            <w:pPr>
              <w:rPr>
                <w:sz w:val="16"/>
                <w:szCs w:val="16"/>
              </w:rPr>
            </w:pPr>
          </w:p>
        </w:tc>
        <w:tc>
          <w:tcPr>
            <w:tcW w:w="720" w:type="dxa"/>
          </w:tcPr>
          <w:p w14:paraId="4B77EE6C" w14:textId="77777777" w:rsidR="00B36F53" w:rsidRPr="00CA36F0" w:rsidRDefault="00B36F53" w:rsidP="00B36F53">
            <w:pPr>
              <w:rPr>
                <w:sz w:val="16"/>
                <w:szCs w:val="16"/>
              </w:rPr>
            </w:pPr>
          </w:p>
        </w:tc>
      </w:tr>
      <w:tr w:rsidR="00D23043" w:rsidRPr="003D4E5D" w14:paraId="2968A5B6" w14:textId="77777777" w:rsidTr="00884640">
        <w:tc>
          <w:tcPr>
            <w:tcW w:w="1109" w:type="dxa"/>
            <w:vAlign w:val="center"/>
          </w:tcPr>
          <w:p w14:paraId="23951946" w14:textId="68A9C7E0" w:rsidR="00D23043" w:rsidRPr="00CA36F0" w:rsidRDefault="00D91474" w:rsidP="00D23043">
            <w:pPr>
              <w:rPr>
                <w:sz w:val="16"/>
                <w:szCs w:val="16"/>
              </w:rPr>
            </w:pPr>
            <w:r w:rsidRPr="00D91474">
              <w:rPr>
                <w:sz w:val="16"/>
                <w:szCs w:val="16"/>
              </w:rPr>
              <w:t>410126-B-5</w:t>
            </w:r>
          </w:p>
        </w:tc>
        <w:tc>
          <w:tcPr>
            <w:tcW w:w="3391" w:type="dxa"/>
            <w:vAlign w:val="center"/>
          </w:tcPr>
          <w:p w14:paraId="2B02C725" w14:textId="59090F42" w:rsidR="00D23043" w:rsidRPr="00CA36F0" w:rsidRDefault="00737A12" w:rsidP="00D23043">
            <w:pPr>
              <w:rPr>
                <w:sz w:val="16"/>
                <w:szCs w:val="16"/>
              </w:rPr>
            </w:pPr>
            <w:proofErr w:type="spellStart"/>
            <w:r>
              <w:rPr>
                <w:sz w:val="16"/>
                <w:szCs w:val="16"/>
              </w:rPr>
              <w:t>Introduction</w:t>
            </w:r>
            <w:proofErr w:type="spellEnd"/>
            <w:r>
              <w:rPr>
                <w:sz w:val="16"/>
                <w:szCs w:val="16"/>
              </w:rPr>
              <w:t xml:space="preserve"> </w:t>
            </w:r>
            <w:proofErr w:type="spellStart"/>
            <w:r>
              <w:rPr>
                <w:sz w:val="16"/>
                <w:szCs w:val="16"/>
              </w:rPr>
              <w:t>to</w:t>
            </w:r>
            <w:proofErr w:type="spellEnd"/>
            <w:r>
              <w:rPr>
                <w:sz w:val="16"/>
                <w:szCs w:val="16"/>
              </w:rPr>
              <w:t xml:space="preserve"> Research </w:t>
            </w:r>
            <w:proofErr w:type="spellStart"/>
            <w:r>
              <w:rPr>
                <w:sz w:val="16"/>
                <w:szCs w:val="16"/>
              </w:rPr>
              <w:t>Methodology</w:t>
            </w:r>
            <w:proofErr w:type="spellEnd"/>
          </w:p>
        </w:tc>
        <w:tc>
          <w:tcPr>
            <w:tcW w:w="900" w:type="dxa"/>
            <w:vAlign w:val="center"/>
          </w:tcPr>
          <w:p w14:paraId="249E95E8" w14:textId="2A07290F" w:rsidR="00D23043" w:rsidRPr="00CA36F0" w:rsidRDefault="00D23043" w:rsidP="00D23043">
            <w:pPr>
              <w:rPr>
                <w:sz w:val="16"/>
                <w:szCs w:val="16"/>
              </w:rPr>
            </w:pPr>
            <w:r w:rsidRPr="00CA36F0">
              <w:rPr>
                <w:sz w:val="16"/>
                <w:szCs w:val="16"/>
              </w:rPr>
              <w:t>5</w:t>
            </w:r>
          </w:p>
        </w:tc>
        <w:tc>
          <w:tcPr>
            <w:tcW w:w="3960" w:type="dxa"/>
            <w:vAlign w:val="center"/>
          </w:tcPr>
          <w:p w14:paraId="72E9B959" w14:textId="77777777" w:rsidR="00D23043" w:rsidRPr="00CA36F0" w:rsidRDefault="00D23043" w:rsidP="00D23043">
            <w:pPr>
              <w:rPr>
                <w:sz w:val="16"/>
                <w:szCs w:val="16"/>
              </w:rPr>
            </w:pPr>
          </w:p>
        </w:tc>
        <w:tc>
          <w:tcPr>
            <w:tcW w:w="720" w:type="dxa"/>
          </w:tcPr>
          <w:p w14:paraId="45D232D8" w14:textId="77777777" w:rsidR="00D23043" w:rsidRPr="00CA36F0" w:rsidRDefault="00D23043" w:rsidP="00D23043">
            <w:pPr>
              <w:rPr>
                <w:sz w:val="16"/>
                <w:szCs w:val="16"/>
              </w:rPr>
            </w:pPr>
          </w:p>
          <w:p w14:paraId="0B7883E5" w14:textId="77777777" w:rsidR="00D23043" w:rsidRPr="00CA36F0" w:rsidRDefault="00D23043" w:rsidP="00D23043">
            <w:pPr>
              <w:rPr>
                <w:sz w:val="16"/>
                <w:szCs w:val="16"/>
              </w:rPr>
            </w:pPr>
          </w:p>
        </w:tc>
      </w:tr>
      <w:tr w:rsidR="00D23043" w:rsidRPr="003D4E5D" w14:paraId="0A433B22" w14:textId="77777777" w:rsidTr="00884640">
        <w:tc>
          <w:tcPr>
            <w:tcW w:w="1109" w:type="dxa"/>
            <w:vAlign w:val="center"/>
          </w:tcPr>
          <w:p w14:paraId="2EA9EF77" w14:textId="60F480A5" w:rsidR="00D23043" w:rsidRPr="00CA36F0" w:rsidRDefault="00D91474" w:rsidP="00D23043">
            <w:pPr>
              <w:rPr>
                <w:sz w:val="16"/>
                <w:szCs w:val="16"/>
              </w:rPr>
            </w:pPr>
            <w:r w:rsidRPr="00D91474">
              <w:rPr>
                <w:sz w:val="16"/>
                <w:szCs w:val="16"/>
              </w:rPr>
              <w:t>410127-B-5</w:t>
            </w:r>
          </w:p>
        </w:tc>
        <w:tc>
          <w:tcPr>
            <w:tcW w:w="3391" w:type="dxa"/>
            <w:vAlign w:val="center"/>
          </w:tcPr>
          <w:p w14:paraId="4854727C" w14:textId="237950EC" w:rsidR="00D23043" w:rsidRPr="00CA36F0" w:rsidRDefault="00737A12" w:rsidP="00D23043">
            <w:pPr>
              <w:rPr>
                <w:sz w:val="16"/>
                <w:szCs w:val="16"/>
              </w:rPr>
            </w:pPr>
            <w:proofErr w:type="spellStart"/>
            <w:r>
              <w:rPr>
                <w:sz w:val="16"/>
                <w:szCs w:val="16"/>
              </w:rPr>
              <w:t>Introduction</w:t>
            </w:r>
            <w:proofErr w:type="spellEnd"/>
            <w:r>
              <w:rPr>
                <w:sz w:val="16"/>
                <w:szCs w:val="16"/>
              </w:rPr>
              <w:t xml:space="preserve"> </w:t>
            </w:r>
            <w:proofErr w:type="spellStart"/>
            <w:r>
              <w:rPr>
                <w:sz w:val="16"/>
                <w:szCs w:val="16"/>
              </w:rPr>
              <w:t>to</w:t>
            </w:r>
            <w:proofErr w:type="spellEnd"/>
            <w:r>
              <w:rPr>
                <w:sz w:val="16"/>
                <w:szCs w:val="16"/>
              </w:rPr>
              <w:t xml:space="preserve"> </w:t>
            </w:r>
            <w:proofErr w:type="spellStart"/>
            <w:r>
              <w:rPr>
                <w:sz w:val="16"/>
                <w:szCs w:val="16"/>
              </w:rPr>
              <w:t>Statistics</w:t>
            </w:r>
            <w:proofErr w:type="spellEnd"/>
          </w:p>
        </w:tc>
        <w:tc>
          <w:tcPr>
            <w:tcW w:w="900" w:type="dxa"/>
            <w:vAlign w:val="center"/>
          </w:tcPr>
          <w:p w14:paraId="6AB8D91C" w14:textId="4134867F" w:rsidR="00D23043" w:rsidRPr="00CA36F0" w:rsidRDefault="00D23043" w:rsidP="00D23043">
            <w:pPr>
              <w:rPr>
                <w:sz w:val="16"/>
                <w:szCs w:val="16"/>
              </w:rPr>
            </w:pPr>
            <w:r w:rsidRPr="00CA36F0">
              <w:rPr>
                <w:sz w:val="16"/>
                <w:szCs w:val="16"/>
              </w:rPr>
              <w:t>5</w:t>
            </w:r>
          </w:p>
        </w:tc>
        <w:tc>
          <w:tcPr>
            <w:tcW w:w="3960" w:type="dxa"/>
            <w:vAlign w:val="center"/>
          </w:tcPr>
          <w:p w14:paraId="506DEDBF" w14:textId="77777777" w:rsidR="00D23043" w:rsidRPr="00CA36F0" w:rsidRDefault="00D23043" w:rsidP="00D23043">
            <w:pPr>
              <w:rPr>
                <w:sz w:val="16"/>
                <w:szCs w:val="16"/>
              </w:rPr>
            </w:pPr>
          </w:p>
        </w:tc>
        <w:tc>
          <w:tcPr>
            <w:tcW w:w="720" w:type="dxa"/>
          </w:tcPr>
          <w:p w14:paraId="7CCFFC57" w14:textId="77777777" w:rsidR="00D23043" w:rsidRPr="00CA36F0" w:rsidRDefault="00D23043" w:rsidP="00D23043">
            <w:pPr>
              <w:rPr>
                <w:sz w:val="16"/>
                <w:szCs w:val="16"/>
              </w:rPr>
            </w:pPr>
          </w:p>
          <w:p w14:paraId="4638C0A4" w14:textId="77777777" w:rsidR="00D23043" w:rsidRPr="00CA36F0" w:rsidRDefault="00D23043" w:rsidP="00D23043">
            <w:pPr>
              <w:rPr>
                <w:sz w:val="16"/>
                <w:szCs w:val="16"/>
              </w:rPr>
            </w:pPr>
          </w:p>
        </w:tc>
      </w:tr>
      <w:tr w:rsidR="00D23043" w:rsidRPr="003D4E5D" w14:paraId="6D2B891C" w14:textId="77777777" w:rsidTr="00884640">
        <w:tc>
          <w:tcPr>
            <w:tcW w:w="1109" w:type="dxa"/>
            <w:vAlign w:val="center"/>
          </w:tcPr>
          <w:p w14:paraId="50403BE0" w14:textId="3196C93D" w:rsidR="00D23043" w:rsidRPr="00CA36F0" w:rsidRDefault="00D91474" w:rsidP="00D23043">
            <w:pPr>
              <w:rPr>
                <w:sz w:val="16"/>
                <w:szCs w:val="16"/>
              </w:rPr>
            </w:pPr>
            <w:r w:rsidRPr="00D91474">
              <w:rPr>
                <w:sz w:val="16"/>
                <w:szCs w:val="16"/>
              </w:rPr>
              <w:t>424241-B-6</w:t>
            </w:r>
          </w:p>
        </w:tc>
        <w:tc>
          <w:tcPr>
            <w:tcW w:w="3391" w:type="dxa"/>
            <w:vAlign w:val="center"/>
          </w:tcPr>
          <w:p w14:paraId="4B45E6E0" w14:textId="21DDC9B3" w:rsidR="00D23043" w:rsidRPr="00461F25" w:rsidRDefault="00737A12" w:rsidP="00D23043">
            <w:pPr>
              <w:rPr>
                <w:sz w:val="16"/>
                <w:szCs w:val="16"/>
              </w:rPr>
            </w:pPr>
            <w:proofErr w:type="spellStart"/>
            <w:r>
              <w:rPr>
                <w:sz w:val="16"/>
                <w:szCs w:val="16"/>
              </w:rPr>
              <w:t>Causal</w:t>
            </w:r>
            <w:proofErr w:type="spellEnd"/>
            <w:r>
              <w:rPr>
                <w:sz w:val="16"/>
                <w:szCs w:val="16"/>
              </w:rPr>
              <w:t xml:space="preserve"> Analysis </w:t>
            </w:r>
            <w:proofErr w:type="spellStart"/>
            <w:r>
              <w:rPr>
                <w:sz w:val="16"/>
                <w:szCs w:val="16"/>
              </w:rPr>
              <w:t>Techniques</w:t>
            </w:r>
            <w:proofErr w:type="spellEnd"/>
          </w:p>
        </w:tc>
        <w:tc>
          <w:tcPr>
            <w:tcW w:w="900" w:type="dxa"/>
            <w:vAlign w:val="center"/>
          </w:tcPr>
          <w:p w14:paraId="53B70BCC" w14:textId="4B9F73CA" w:rsidR="00D23043" w:rsidRPr="00CA36F0" w:rsidRDefault="00D23043" w:rsidP="00D23043">
            <w:pPr>
              <w:rPr>
                <w:sz w:val="16"/>
                <w:szCs w:val="16"/>
              </w:rPr>
            </w:pPr>
            <w:r w:rsidRPr="00CA36F0">
              <w:rPr>
                <w:sz w:val="16"/>
                <w:szCs w:val="16"/>
              </w:rPr>
              <w:t>6</w:t>
            </w:r>
          </w:p>
        </w:tc>
        <w:tc>
          <w:tcPr>
            <w:tcW w:w="3960" w:type="dxa"/>
            <w:vAlign w:val="center"/>
          </w:tcPr>
          <w:p w14:paraId="304C6495" w14:textId="77777777" w:rsidR="00D23043" w:rsidRPr="00CA36F0" w:rsidRDefault="00D23043" w:rsidP="00D23043">
            <w:pPr>
              <w:rPr>
                <w:sz w:val="16"/>
                <w:szCs w:val="16"/>
              </w:rPr>
            </w:pPr>
          </w:p>
        </w:tc>
        <w:tc>
          <w:tcPr>
            <w:tcW w:w="720" w:type="dxa"/>
          </w:tcPr>
          <w:p w14:paraId="1FE78CEF" w14:textId="77777777" w:rsidR="00D23043" w:rsidRPr="00CA36F0" w:rsidRDefault="00D23043" w:rsidP="00D23043">
            <w:pPr>
              <w:rPr>
                <w:sz w:val="16"/>
                <w:szCs w:val="16"/>
              </w:rPr>
            </w:pPr>
          </w:p>
          <w:p w14:paraId="19B5C3F7" w14:textId="77777777" w:rsidR="00D23043" w:rsidRPr="00CA36F0" w:rsidRDefault="00D23043" w:rsidP="00D23043">
            <w:pPr>
              <w:rPr>
                <w:sz w:val="16"/>
                <w:szCs w:val="16"/>
              </w:rPr>
            </w:pPr>
          </w:p>
        </w:tc>
      </w:tr>
      <w:tr w:rsidR="00D23043" w:rsidRPr="003D4E5D" w14:paraId="2F5561D0" w14:textId="77777777" w:rsidTr="00884640">
        <w:tc>
          <w:tcPr>
            <w:tcW w:w="1109" w:type="dxa"/>
            <w:vAlign w:val="center"/>
          </w:tcPr>
          <w:p w14:paraId="3A37E1B8" w14:textId="6CBAFD5D" w:rsidR="00D23043" w:rsidRPr="00CA36F0" w:rsidRDefault="00D91474" w:rsidP="00D23043">
            <w:pPr>
              <w:rPr>
                <w:sz w:val="16"/>
                <w:szCs w:val="16"/>
              </w:rPr>
            </w:pPr>
            <w:r w:rsidRPr="00D91474">
              <w:rPr>
                <w:sz w:val="16"/>
                <w:szCs w:val="16"/>
              </w:rPr>
              <w:t>424242-B-6</w:t>
            </w:r>
          </w:p>
        </w:tc>
        <w:tc>
          <w:tcPr>
            <w:tcW w:w="3391" w:type="dxa"/>
            <w:vAlign w:val="center"/>
          </w:tcPr>
          <w:p w14:paraId="3A0E59A8" w14:textId="51576794" w:rsidR="00D23043" w:rsidRPr="00737A12" w:rsidRDefault="00737A12" w:rsidP="00D23043">
            <w:pPr>
              <w:rPr>
                <w:sz w:val="16"/>
                <w:szCs w:val="16"/>
                <w:lang w:val="en-US"/>
              </w:rPr>
            </w:pPr>
            <w:r w:rsidRPr="00737A12">
              <w:rPr>
                <w:sz w:val="16"/>
                <w:szCs w:val="16"/>
                <w:lang w:val="en-US"/>
              </w:rPr>
              <w:t>Construction and Analysis of Question</w:t>
            </w:r>
            <w:r>
              <w:rPr>
                <w:sz w:val="16"/>
                <w:szCs w:val="16"/>
                <w:lang w:val="en-US"/>
              </w:rPr>
              <w:t>n</w:t>
            </w:r>
            <w:r w:rsidRPr="00737A12">
              <w:rPr>
                <w:sz w:val="16"/>
                <w:szCs w:val="16"/>
                <w:lang w:val="en-US"/>
              </w:rPr>
              <w:t>aires</w:t>
            </w:r>
          </w:p>
        </w:tc>
        <w:tc>
          <w:tcPr>
            <w:tcW w:w="900" w:type="dxa"/>
            <w:vAlign w:val="center"/>
          </w:tcPr>
          <w:p w14:paraId="539262D6" w14:textId="3686E4B7" w:rsidR="00D23043" w:rsidRPr="00CA36F0" w:rsidRDefault="00D23043" w:rsidP="00D23043">
            <w:pPr>
              <w:rPr>
                <w:sz w:val="16"/>
                <w:szCs w:val="16"/>
              </w:rPr>
            </w:pPr>
            <w:r w:rsidRPr="00CA36F0">
              <w:rPr>
                <w:sz w:val="16"/>
                <w:szCs w:val="16"/>
              </w:rPr>
              <w:t>6</w:t>
            </w:r>
          </w:p>
        </w:tc>
        <w:tc>
          <w:tcPr>
            <w:tcW w:w="3960" w:type="dxa"/>
            <w:vAlign w:val="center"/>
          </w:tcPr>
          <w:p w14:paraId="31E69FA8" w14:textId="77777777" w:rsidR="00D23043" w:rsidRPr="00CA36F0" w:rsidRDefault="00D23043" w:rsidP="00D23043">
            <w:pPr>
              <w:rPr>
                <w:sz w:val="16"/>
                <w:szCs w:val="16"/>
              </w:rPr>
            </w:pPr>
          </w:p>
        </w:tc>
        <w:tc>
          <w:tcPr>
            <w:tcW w:w="720" w:type="dxa"/>
          </w:tcPr>
          <w:p w14:paraId="7177C9F8" w14:textId="77777777" w:rsidR="00D23043" w:rsidRPr="00CA36F0" w:rsidRDefault="00D23043" w:rsidP="00D23043">
            <w:pPr>
              <w:rPr>
                <w:sz w:val="16"/>
                <w:szCs w:val="16"/>
              </w:rPr>
            </w:pPr>
          </w:p>
          <w:p w14:paraId="7787C9CB" w14:textId="77777777" w:rsidR="00D23043" w:rsidRPr="00CA36F0" w:rsidRDefault="00D23043" w:rsidP="00D23043">
            <w:pPr>
              <w:rPr>
                <w:sz w:val="16"/>
                <w:szCs w:val="16"/>
              </w:rPr>
            </w:pPr>
          </w:p>
        </w:tc>
      </w:tr>
      <w:tr w:rsidR="00D23043" w:rsidRPr="003D4E5D" w14:paraId="3929CEF1" w14:textId="77777777" w:rsidTr="00884640">
        <w:tc>
          <w:tcPr>
            <w:tcW w:w="1109" w:type="dxa"/>
            <w:vAlign w:val="center"/>
          </w:tcPr>
          <w:p w14:paraId="0D512F03" w14:textId="1D5235C6" w:rsidR="00D23043" w:rsidRDefault="00D91474" w:rsidP="00D23043">
            <w:pPr>
              <w:rPr>
                <w:sz w:val="16"/>
                <w:szCs w:val="16"/>
              </w:rPr>
            </w:pPr>
            <w:r w:rsidRPr="00D91474">
              <w:rPr>
                <w:sz w:val="16"/>
                <w:szCs w:val="16"/>
              </w:rPr>
              <w:t>424012-B-6</w:t>
            </w:r>
          </w:p>
        </w:tc>
        <w:tc>
          <w:tcPr>
            <w:tcW w:w="3391" w:type="dxa"/>
            <w:vAlign w:val="center"/>
          </w:tcPr>
          <w:p w14:paraId="7E855117" w14:textId="71DE9552" w:rsidR="00D23043" w:rsidRPr="00461F25" w:rsidRDefault="00D23043" w:rsidP="00D23043">
            <w:pPr>
              <w:rPr>
                <w:sz w:val="16"/>
                <w:szCs w:val="16"/>
                <w:lang w:val="en-US"/>
              </w:rPr>
            </w:pPr>
            <w:r w:rsidRPr="005800A3">
              <w:rPr>
                <w:sz w:val="16"/>
                <w:szCs w:val="16"/>
                <w:lang w:val="en-US"/>
              </w:rPr>
              <w:t>Qualitative Research Methods</w:t>
            </w:r>
          </w:p>
        </w:tc>
        <w:tc>
          <w:tcPr>
            <w:tcW w:w="900" w:type="dxa"/>
            <w:vAlign w:val="center"/>
          </w:tcPr>
          <w:p w14:paraId="5B84D8BD" w14:textId="7336E357" w:rsidR="00D23043" w:rsidRPr="00CA36F0" w:rsidRDefault="00D23043" w:rsidP="00D23043">
            <w:pPr>
              <w:rPr>
                <w:sz w:val="16"/>
                <w:szCs w:val="16"/>
              </w:rPr>
            </w:pPr>
            <w:r w:rsidRPr="00CA36F0">
              <w:rPr>
                <w:sz w:val="16"/>
                <w:szCs w:val="16"/>
              </w:rPr>
              <w:t>6</w:t>
            </w:r>
          </w:p>
        </w:tc>
        <w:tc>
          <w:tcPr>
            <w:tcW w:w="3960" w:type="dxa"/>
            <w:vAlign w:val="center"/>
          </w:tcPr>
          <w:p w14:paraId="127BAE65" w14:textId="77777777" w:rsidR="00D23043" w:rsidRPr="00CA36F0" w:rsidRDefault="00D23043" w:rsidP="00D23043">
            <w:pPr>
              <w:rPr>
                <w:sz w:val="16"/>
                <w:szCs w:val="16"/>
              </w:rPr>
            </w:pPr>
          </w:p>
        </w:tc>
        <w:tc>
          <w:tcPr>
            <w:tcW w:w="720" w:type="dxa"/>
          </w:tcPr>
          <w:p w14:paraId="1BBC76C5" w14:textId="77777777" w:rsidR="00D23043" w:rsidRPr="00CA36F0" w:rsidRDefault="00D23043" w:rsidP="00D23043">
            <w:pPr>
              <w:rPr>
                <w:sz w:val="16"/>
                <w:szCs w:val="16"/>
              </w:rPr>
            </w:pPr>
          </w:p>
          <w:p w14:paraId="2DDE031A" w14:textId="77777777" w:rsidR="00D23043" w:rsidRPr="00461F25" w:rsidRDefault="00D23043" w:rsidP="00D23043">
            <w:pPr>
              <w:spacing w:line="280" w:lineRule="atLeast"/>
              <w:rPr>
                <w:sz w:val="16"/>
                <w:szCs w:val="16"/>
                <w:u w:val="words"/>
              </w:rPr>
            </w:pPr>
          </w:p>
        </w:tc>
      </w:tr>
      <w:tr w:rsidR="00D23043" w:rsidRPr="00C634E7" w14:paraId="4B368300" w14:textId="77777777" w:rsidTr="00884640">
        <w:tc>
          <w:tcPr>
            <w:tcW w:w="1109" w:type="dxa"/>
            <w:vAlign w:val="center"/>
          </w:tcPr>
          <w:p w14:paraId="783DF16E" w14:textId="77777777" w:rsidR="00D23043" w:rsidRDefault="00D23043" w:rsidP="00D23043">
            <w:pPr>
              <w:rPr>
                <w:sz w:val="16"/>
                <w:szCs w:val="16"/>
              </w:rPr>
            </w:pPr>
          </w:p>
        </w:tc>
        <w:tc>
          <w:tcPr>
            <w:tcW w:w="3391" w:type="dxa"/>
            <w:vAlign w:val="center"/>
          </w:tcPr>
          <w:p w14:paraId="7B641380" w14:textId="04435C67" w:rsidR="00D23043" w:rsidRPr="007875F4" w:rsidRDefault="007875F4" w:rsidP="007875F4">
            <w:pPr>
              <w:rPr>
                <w:sz w:val="16"/>
                <w:szCs w:val="16"/>
                <w:lang w:val="en-US"/>
              </w:rPr>
            </w:pPr>
            <w:r w:rsidRPr="007875F4">
              <w:rPr>
                <w:sz w:val="16"/>
                <w:szCs w:val="16"/>
                <w:lang w:val="en-US"/>
              </w:rPr>
              <w:t xml:space="preserve">Other relevant </w:t>
            </w:r>
            <w:r>
              <w:rPr>
                <w:sz w:val="16"/>
                <w:szCs w:val="16"/>
                <w:lang w:val="en-US"/>
              </w:rPr>
              <w:t>courses</w:t>
            </w:r>
            <w:r w:rsidRPr="007875F4">
              <w:rPr>
                <w:sz w:val="16"/>
                <w:szCs w:val="16"/>
                <w:lang w:val="en-US"/>
              </w:rPr>
              <w:t xml:space="preserve"> not included in the list above, but obtained by the applicant:</w:t>
            </w:r>
          </w:p>
        </w:tc>
        <w:tc>
          <w:tcPr>
            <w:tcW w:w="900" w:type="dxa"/>
            <w:vAlign w:val="center"/>
          </w:tcPr>
          <w:p w14:paraId="494D1028" w14:textId="77777777" w:rsidR="00D23043" w:rsidRPr="007875F4" w:rsidRDefault="00D23043" w:rsidP="00D23043">
            <w:pPr>
              <w:rPr>
                <w:sz w:val="16"/>
                <w:szCs w:val="16"/>
                <w:lang w:val="en-US"/>
              </w:rPr>
            </w:pPr>
          </w:p>
        </w:tc>
        <w:tc>
          <w:tcPr>
            <w:tcW w:w="3960" w:type="dxa"/>
            <w:vAlign w:val="center"/>
          </w:tcPr>
          <w:p w14:paraId="2C71B5B6" w14:textId="77777777" w:rsidR="00D23043" w:rsidRPr="007875F4" w:rsidRDefault="00D23043" w:rsidP="00D23043">
            <w:pPr>
              <w:rPr>
                <w:sz w:val="16"/>
                <w:szCs w:val="16"/>
                <w:lang w:val="en-US"/>
              </w:rPr>
            </w:pPr>
          </w:p>
        </w:tc>
        <w:tc>
          <w:tcPr>
            <w:tcW w:w="720" w:type="dxa"/>
          </w:tcPr>
          <w:p w14:paraId="2154BF2A" w14:textId="77777777" w:rsidR="00D23043" w:rsidRPr="007875F4" w:rsidRDefault="00D23043" w:rsidP="00D23043">
            <w:pPr>
              <w:spacing w:line="280" w:lineRule="atLeast"/>
              <w:rPr>
                <w:sz w:val="16"/>
                <w:szCs w:val="16"/>
                <w:u w:val="words"/>
                <w:lang w:val="en-US"/>
              </w:rPr>
            </w:pPr>
          </w:p>
        </w:tc>
      </w:tr>
      <w:tr w:rsidR="009D41AE" w:rsidRPr="00C634E7" w14:paraId="42C5AFC6" w14:textId="77777777" w:rsidTr="009D41AE">
        <w:tc>
          <w:tcPr>
            <w:tcW w:w="1109" w:type="dxa"/>
            <w:vAlign w:val="center"/>
          </w:tcPr>
          <w:p w14:paraId="6A9340AE" w14:textId="77777777" w:rsidR="009D41AE" w:rsidRPr="00A132B7" w:rsidRDefault="009D41AE" w:rsidP="00D23043">
            <w:pPr>
              <w:rPr>
                <w:sz w:val="16"/>
                <w:szCs w:val="16"/>
                <w:lang w:val="en-US"/>
              </w:rPr>
            </w:pPr>
          </w:p>
        </w:tc>
        <w:tc>
          <w:tcPr>
            <w:tcW w:w="3391" w:type="dxa"/>
            <w:vAlign w:val="center"/>
          </w:tcPr>
          <w:p w14:paraId="2E25403C" w14:textId="671D7475" w:rsidR="009D41AE" w:rsidRPr="007875F4" w:rsidRDefault="009D41AE" w:rsidP="00760491">
            <w:pPr>
              <w:rPr>
                <w:sz w:val="16"/>
                <w:szCs w:val="16"/>
                <w:lang w:val="en-US"/>
              </w:rPr>
            </w:pPr>
            <w:r w:rsidRPr="009D41AE">
              <w:rPr>
                <w:sz w:val="16"/>
                <w:szCs w:val="16"/>
                <w:lang w:val="en-US"/>
              </w:rPr>
              <w:t xml:space="preserve">If you have carried out </w:t>
            </w:r>
            <w:r>
              <w:rPr>
                <w:sz w:val="16"/>
                <w:szCs w:val="16"/>
                <w:lang w:val="en-US"/>
              </w:rPr>
              <w:t xml:space="preserve">one or more </w:t>
            </w:r>
            <w:r w:rsidRPr="009D41AE">
              <w:rPr>
                <w:sz w:val="16"/>
                <w:szCs w:val="16"/>
                <w:lang w:val="en-US"/>
              </w:rPr>
              <w:t>investigation</w:t>
            </w:r>
            <w:r>
              <w:rPr>
                <w:sz w:val="16"/>
                <w:szCs w:val="16"/>
                <w:lang w:val="en-US"/>
              </w:rPr>
              <w:t>s</w:t>
            </w:r>
            <w:r w:rsidRPr="009D41AE">
              <w:rPr>
                <w:sz w:val="16"/>
                <w:szCs w:val="16"/>
                <w:lang w:val="en-US"/>
              </w:rPr>
              <w:t xml:space="preserve"> or have written a thesis aimed at organizations or management, it is recommended that you enclose the relevant paper, so that it can also be included in the assessment of your application for admission.</w:t>
            </w:r>
            <w:r>
              <w:rPr>
                <w:sz w:val="16"/>
                <w:szCs w:val="16"/>
                <w:lang w:val="en-US"/>
              </w:rPr>
              <w:t xml:space="preserve"> </w:t>
            </w:r>
          </w:p>
        </w:tc>
        <w:tc>
          <w:tcPr>
            <w:tcW w:w="900" w:type="dxa"/>
            <w:vAlign w:val="center"/>
          </w:tcPr>
          <w:p w14:paraId="661DFC49" w14:textId="77777777" w:rsidR="009D41AE" w:rsidRPr="007875F4" w:rsidRDefault="009D41AE" w:rsidP="00D23043">
            <w:pPr>
              <w:rPr>
                <w:sz w:val="16"/>
                <w:szCs w:val="16"/>
                <w:lang w:val="en-US"/>
              </w:rPr>
            </w:pPr>
          </w:p>
        </w:tc>
        <w:tc>
          <w:tcPr>
            <w:tcW w:w="3960" w:type="dxa"/>
          </w:tcPr>
          <w:p w14:paraId="27646918" w14:textId="47824242" w:rsidR="009D41AE" w:rsidRPr="009D41AE" w:rsidRDefault="009D41AE" w:rsidP="009D41AE">
            <w:pPr>
              <w:rPr>
                <w:i/>
                <w:sz w:val="16"/>
                <w:szCs w:val="16"/>
                <w:lang w:val="en-US"/>
              </w:rPr>
            </w:pPr>
            <w:r>
              <w:rPr>
                <w:i/>
                <w:sz w:val="16"/>
                <w:szCs w:val="16"/>
                <w:lang w:val="en-US"/>
              </w:rPr>
              <w:t>Title of investigation(s) or thesis:</w:t>
            </w:r>
          </w:p>
        </w:tc>
        <w:tc>
          <w:tcPr>
            <w:tcW w:w="720" w:type="dxa"/>
          </w:tcPr>
          <w:p w14:paraId="522078C3" w14:textId="77777777" w:rsidR="009D41AE" w:rsidRPr="007875F4" w:rsidRDefault="009D41AE" w:rsidP="00D23043">
            <w:pPr>
              <w:spacing w:line="280" w:lineRule="atLeast"/>
              <w:rPr>
                <w:sz w:val="16"/>
                <w:szCs w:val="16"/>
                <w:u w:val="words"/>
                <w:lang w:val="en-US"/>
              </w:rPr>
            </w:pPr>
          </w:p>
        </w:tc>
      </w:tr>
    </w:tbl>
    <w:p w14:paraId="316427E8" w14:textId="77777777" w:rsidR="00621BFD" w:rsidRPr="007875F4" w:rsidRDefault="00621BFD" w:rsidP="000D660C">
      <w:pPr>
        <w:rPr>
          <w:sz w:val="18"/>
          <w:szCs w:val="18"/>
          <w:lang w:val="en-US"/>
        </w:rPr>
      </w:pPr>
    </w:p>
    <w:p w14:paraId="61E7C344" w14:textId="77777777" w:rsidR="007875F4" w:rsidRPr="00282B2B" w:rsidRDefault="007875F4" w:rsidP="007875F4">
      <w:pPr>
        <w:ind w:left="-1080"/>
        <w:rPr>
          <w:sz w:val="20"/>
          <w:szCs w:val="20"/>
          <w:lang w:val="en-US"/>
        </w:rPr>
      </w:pPr>
    </w:p>
    <w:p w14:paraId="40FE6F67" w14:textId="77777777" w:rsidR="007875F4" w:rsidRPr="007875F4" w:rsidRDefault="007875F4" w:rsidP="007875F4">
      <w:pPr>
        <w:ind w:left="-1080"/>
        <w:rPr>
          <w:sz w:val="20"/>
          <w:szCs w:val="20"/>
        </w:rPr>
      </w:pPr>
      <w:proofErr w:type="spellStart"/>
      <w:r w:rsidRPr="007875F4">
        <w:rPr>
          <w:sz w:val="20"/>
          <w:szCs w:val="20"/>
        </w:rPr>
        <w:t>Clarification</w:t>
      </w:r>
      <w:proofErr w:type="spellEnd"/>
      <w:r w:rsidRPr="007875F4">
        <w:rPr>
          <w:sz w:val="20"/>
          <w:szCs w:val="20"/>
        </w:rPr>
        <w:t xml:space="preserve">: </w:t>
      </w:r>
    </w:p>
    <w:p w14:paraId="7C0488FF" w14:textId="1DF47C97" w:rsidR="007875F4" w:rsidRPr="00B55EDC" w:rsidRDefault="007875F4" w:rsidP="007875F4">
      <w:pPr>
        <w:pStyle w:val="ListParagraph"/>
        <w:numPr>
          <w:ilvl w:val="0"/>
          <w:numId w:val="1"/>
        </w:numPr>
        <w:rPr>
          <w:sz w:val="20"/>
          <w:szCs w:val="20"/>
          <w:lang w:val="en-US"/>
        </w:rPr>
      </w:pPr>
      <w:r w:rsidRPr="007875F4">
        <w:rPr>
          <w:sz w:val="20"/>
          <w:szCs w:val="20"/>
          <w:lang w:val="en-US"/>
        </w:rPr>
        <w:t xml:space="preserve">More information about the content of the above courses can be found in Tilburg University's Course Catalogue. </w:t>
      </w:r>
      <w:r w:rsidRPr="00B55EDC">
        <w:rPr>
          <w:sz w:val="20"/>
          <w:szCs w:val="20"/>
          <w:lang w:val="en-US"/>
        </w:rPr>
        <w:t>The URL is:</w:t>
      </w:r>
      <w:r w:rsidR="00B55EDC" w:rsidRPr="00B55EDC">
        <w:rPr>
          <w:lang w:val="en-US"/>
        </w:rPr>
        <w:t xml:space="preserve"> </w:t>
      </w:r>
      <w:hyperlink r:id="rId6" w:anchor="/onderwijscatalogus/extern/start" w:history="1">
        <w:r w:rsidR="00B55EDC" w:rsidRPr="004779A4">
          <w:rPr>
            <w:rStyle w:val="Hyperlink"/>
            <w:sz w:val="20"/>
            <w:szCs w:val="20"/>
            <w:lang w:val="en-US"/>
          </w:rPr>
          <w:t>https://uvt.osiris-student.nl/#/onderwijscatalogus/extern/start</w:t>
        </w:r>
      </w:hyperlink>
      <w:r w:rsidR="00B55EDC">
        <w:rPr>
          <w:sz w:val="20"/>
          <w:szCs w:val="20"/>
          <w:lang w:val="en-US"/>
        </w:rPr>
        <w:t xml:space="preserve"> </w:t>
      </w:r>
      <w:r w:rsidRPr="00B55EDC">
        <w:rPr>
          <w:sz w:val="20"/>
          <w:szCs w:val="20"/>
          <w:lang w:val="en-US"/>
        </w:rPr>
        <w:t>.</w:t>
      </w:r>
    </w:p>
    <w:p w14:paraId="5508A2E2" w14:textId="77777777" w:rsidR="007875F4" w:rsidRPr="00B55EDC" w:rsidRDefault="007875F4" w:rsidP="007875F4">
      <w:pPr>
        <w:pStyle w:val="ListParagraph"/>
        <w:ind w:left="-360"/>
        <w:rPr>
          <w:sz w:val="20"/>
          <w:szCs w:val="20"/>
          <w:lang w:val="en-US"/>
        </w:rPr>
      </w:pPr>
    </w:p>
    <w:p w14:paraId="475DA8DE" w14:textId="049C393F" w:rsidR="007875F4" w:rsidRPr="00282B2B" w:rsidRDefault="007875F4" w:rsidP="007875F4">
      <w:pPr>
        <w:pStyle w:val="ListParagraph"/>
        <w:numPr>
          <w:ilvl w:val="0"/>
          <w:numId w:val="1"/>
        </w:numPr>
        <w:rPr>
          <w:sz w:val="20"/>
          <w:szCs w:val="20"/>
          <w:lang w:val="en-US"/>
        </w:rPr>
      </w:pPr>
      <w:r w:rsidRPr="007875F4">
        <w:rPr>
          <w:sz w:val="20"/>
          <w:szCs w:val="20"/>
          <w:lang w:val="en-US"/>
        </w:rPr>
        <w:t xml:space="preserve">Please compare the content of the courses in the list with the courses you have taken. </w:t>
      </w:r>
      <w:r w:rsidRPr="00282B2B">
        <w:rPr>
          <w:sz w:val="20"/>
          <w:szCs w:val="20"/>
          <w:lang w:val="en-US"/>
        </w:rPr>
        <w:t xml:space="preserve">If in your opinion the content is the same, enter the name of the course you took in the column 'equivalent course'. Also enter the number of ECTS credits for the course in question. </w:t>
      </w:r>
    </w:p>
    <w:p w14:paraId="6F2434A5" w14:textId="77777777" w:rsidR="007875F4" w:rsidRPr="00282B2B" w:rsidRDefault="007875F4" w:rsidP="007875F4">
      <w:pPr>
        <w:pStyle w:val="ListParagraph"/>
        <w:ind w:left="-360"/>
        <w:rPr>
          <w:sz w:val="20"/>
          <w:szCs w:val="20"/>
          <w:lang w:val="en-US"/>
        </w:rPr>
      </w:pPr>
    </w:p>
    <w:p w14:paraId="09B6788F" w14:textId="4367F394" w:rsidR="004747E6" w:rsidRDefault="007875F4" w:rsidP="00C634E7">
      <w:pPr>
        <w:pStyle w:val="ListParagraph"/>
        <w:numPr>
          <w:ilvl w:val="0"/>
          <w:numId w:val="1"/>
        </w:numPr>
        <w:rPr>
          <w:sz w:val="20"/>
          <w:szCs w:val="20"/>
          <w:lang w:val="en-US"/>
        </w:rPr>
      </w:pPr>
      <w:r w:rsidRPr="007875F4">
        <w:rPr>
          <w:sz w:val="20"/>
          <w:szCs w:val="20"/>
          <w:lang w:val="en-US"/>
        </w:rPr>
        <w:t>The list of courses you have submitted, together with a detailed description of the courses you have provided and, if possible, a</w:t>
      </w:r>
      <w:r w:rsidR="009D41AE">
        <w:rPr>
          <w:sz w:val="20"/>
          <w:szCs w:val="20"/>
          <w:lang w:val="en-US"/>
        </w:rPr>
        <w:t xml:space="preserve"> syllabus and</w:t>
      </w:r>
      <w:r w:rsidRPr="007875F4">
        <w:rPr>
          <w:sz w:val="20"/>
          <w:szCs w:val="20"/>
          <w:lang w:val="en-US"/>
        </w:rPr>
        <w:t xml:space="preserve"> literature list of the courses covered, will then be assessed by the Examination Board Social Sciences TSB.</w:t>
      </w:r>
    </w:p>
    <w:p w14:paraId="0B3CF7D6" w14:textId="77777777" w:rsidR="00C634E7" w:rsidRPr="00C634E7" w:rsidRDefault="00C634E7" w:rsidP="00C634E7">
      <w:pPr>
        <w:pStyle w:val="ListParagraph"/>
        <w:rPr>
          <w:sz w:val="20"/>
          <w:szCs w:val="20"/>
          <w:lang w:val="en-US"/>
        </w:rPr>
      </w:pPr>
    </w:p>
    <w:p w14:paraId="5F6D933D" w14:textId="27709AB5" w:rsidR="004747E6" w:rsidRPr="00C634E7" w:rsidRDefault="00C634E7" w:rsidP="00C634E7">
      <w:pPr>
        <w:jc w:val="right"/>
        <w:rPr>
          <w:sz w:val="20"/>
          <w:szCs w:val="20"/>
          <w:lang w:val="en-US"/>
        </w:rPr>
      </w:pPr>
      <w:r>
        <w:rPr>
          <w:sz w:val="20"/>
          <w:szCs w:val="20"/>
          <w:lang w:val="en-US"/>
        </w:rPr>
        <w:t>September 2023</w:t>
      </w:r>
    </w:p>
    <w:sectPr w:rsidR="004747E6" w:rsidRPr="00C634E7" w:rsidSect="00A11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E7C28"/>
    <w:multiLevelType w:val="hybridMultilevel"/>
    <w:tmpl w:val="0B9CC2B2"/>
    <w:lvl w:ilvl="0" w:tplc="0A40B3B8">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61826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5D"/>
    <w:rsid w:val="00037627"/>
    <w:rsid w:val="00090439"/>
    <w:rsid w:val="000D660C"/>
    <w:rsid w:val="000F2683"/>
    <w:rsid w:val="0013706D"/>
    <w:rsid w:val="001C0B9A"/>
    <w:rsid w:val="001F7E09"/>
    <w:rsid w:val="0020770F"/>
    <w:rsid w:val="002136F9"/>
    <w:rsid w:val="00282B2B"/>
    <w:rsid w:val="00290F62"/>
    <w:rsid w:val="002D4F49"/>
    <w:rsid w:val="002E0EA6"/>
    <w:rsid w:val="003B1460"/>
    <w:rsid w:val="003B73B9"/>
    <w:rsid w:val="003C1B2C"/>
    <w:rsid w:val="003D4E5D"/>
    <w:rsid w:val="003E05F3"/>
    <w:rsid w:val="004019F2"/>
    <w:rsid w:val="00461F25"/>
    <w:rsid w:val="004747E6"/>
    <w:rsid w:val="004B6F89"/>
    <w:rsid w:val="005209C7"/>
    <w:rsid w:val="00553573"/>
    <w:rsid w:val="005557FD"/>
    <w:rsid w:val="005800A3"/>
    <w:rsid w:val="005C3BEC"/>
    <w:rsid w:val="005D530A"/>
    <w:rsid w:val="005E2D6D"/>
    <w:rsid w:val="0060567C"/>
    <w:rsid w:val="00610950"/>
    <w:rsid w:val="00621BFD"/>
    <w:rsid w:val="006229B2"/>
    <w:rsid w:val="0065357C"/>
    <w:rsid w:val="006F5DF1"/>
    <w:rsid w:val="00723BF6"/>
    <w:rsid w:val="00737A12"/>
    <w:rsid w:val="00760491"/>
    <w:rsid w:val="007875F4"/>
    <w:rsid w:val="007B7DCE"/>
    <w:rsid w:val="007E2B63"/>
    <w:rsid w:val="007F00CF"/>
    <w:rsid w:val="00801C24"/>
    <w:rsid w:val="00830B2C"/>
    <w:rsid w:val="008378D8"/>
    <w:rsid w:val="0085338F"/>
    <w:rsid w:val="00884640"/>
    <w:rsid w:val="008853AF"/>
    <w:rsid w:val="00893A55"/>
    <w:rsid w:val="008A1C6F"/>
    <w:rsid w:val="008B1828"/>
    <w:rsid w:val="009207D2"/>
    <w:rsid w:val="00930000"/>
    <w:rsid w:val="00967093"/>
    <w:rsid w:val="009747F6"/>
    <w:rsid w:val="009D41AE"/>
    <w:rsid w:val="009D439E"/>
    <w:rsid w:val="009F0B87"/>
    <w:rsid w:val="00A1110B"/>
    <w:rsid w:val="00A132B7"/>
    <w:rsid w:val="00A464B6"/>
    <w:rsid w:val="00A614FF"/>
    <w:rsid w:val="00A62D6B"/>
    <w:rsid w:val="00A72D4E"/>
    <w:rsid w:val="00AF6C36"/>
    <w:rsid w:val="00B27F77"/>
    <w:rsid w:val="00B3046B"/>
    <w:rsid w:val="00B35B97"/>
    <w:rsid w:val="00B36F53"/>
    <w:rsid w:val="00B430C1"/>
    <w:rsid w:val="00B55EDC"/>
    <w:rsid w:val="00B74EDE"/>
    <w:rsid w:val="00B9076D"/>
    <w:rsid w:val="00BC16FC"/>
    <w:rsid w:val="00BD0FBC"/>
    <w:rsid w:val="00C12278"/>
    <w:rsid w:val="00C12439"/>
    <w:rsid w:val="00C32873"/>
    <w:rsid w:val="00C634E7"/>
    <w:rsid w:val="00CA36F0"/>
    <w:rsid w:val="00CE48B3"/>
    <w:rsid w:val="00D23043"/>
    <w:rsid w:val="00D91474"/>
    <w:rsid w:val="00DA51A0"/>
    <w:rsid w:val="00DD123E"/>
    <w:rsid w:val="00E423C8"/>
    <w:rsid w:val="00F1306B"/>
    <w:rsid w:val="00F80709"/>
    <w:rsid w:val="00FA0C58"/>
    <w:rsid w:val="00FF1BEF"/>
    <w:rsid w:val="00FF60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A8C2D"/>
  <w15:docId w15:val="{FEE9EC6B-D92D-43F0-8975-B66563F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10B"/>
    <w:rPr>
      <w:rFonts w:ascii="Arial" w:hAnsi="Arial" w:cs="Arial"/>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4E5D"/>
    <w:rPr>
      <w:color w:val="000000"/>
      <w:u w:val="single"/>
    </w:rPr>
  </w:style>
  <w:style w:type="paragraph" w:styleId="BalloonText">
    <w:name w:val="Balloon Text"/>
    <w:basedOn w:val="Normal"/>
    <w:link w:val="BalloonTextChar"/>
    <w:rsid w:val="000F2683"/>
    <w:rPr>
      <w:rFonts w:ascii="Tahoma" w:hAnsi="Tahoma" w:cs="Tahoma"/>
      <w:sz w:val="16"/>
      <w:szCs w:val="16"/>
    </w:rPr>
  </w:style>
  <w:style w:type="character" w:customStyle="1" w:styleId="BalloonTextChar">
    <w:name w:val="Balloon Text Char"/>
    <w:basedOn w:val="DefaultParagraphFont"/>
    <w:link w:val="BalloonText"/>
    <w:rsid w:val="000F2683"/>
    <w:rPr>
      <w:rFonts w:ascii="Tahoma" w:hAnsi="Tahoma" w:cs="Tahoma"/>
      <w:sz w:val="16"/>
      <w:szCs w:val="16"/>
    </w:rPr>
  </w:style>
  <w:style w:type="character" w:styleId="CommentReference">
    <w:name w:val="annotation reference"/>
    <w:basedOn w:val="DefaultParagraphFont"/>
    <w:semiHidden/>
    <w:unhideWhenUsed/>
    <w:rsid w:val="002136F9"/>
    <w:rPr>
      <w:sz w:val="16"/>
      <w:szCs w:val="16"/>
    </w:rPr>
  </w:style>
  <w:style w:type="paragraph" w:styleId="CommentText">
    <w:name w:val="annotation text"/>
    <w:basedOn w:val="Normal"/>
    <w:link w:val="CommentTextChar"/>
    <w:semiHidden/>
    <w:unhideWhenUsed/>
    <w:rsid w:val="002136F9"/>
    <w:rPr>
      <w:sz w:val="20"/>
      <w:szCs w:val="20"/>
    </w:rPr>
  </w:style>
  <w:style w:type="character" w:customStyle="1" w:styleId="CommentTextChar">
    <w:name w:val="Comment Text Char"/>
    <w:basedOn w:val="DefaultParagraphFont"/>
    <w:link w:val="CommentText"/>
    <w:semiHidden/>
    <w:rsid w:val="002136F9"/>
    <w:rPr>
      <w:rFonts w:ascii="Arial" w:hAnsi="Arial" w:cs="Arial"/>
    </w:rPr>
  </w:style>
  <w:style w:type="paragraph" w:styleId="CommentSubject">
    <w:name w:val="annotation subject"/>
    <w:basedOn w:val="CommentText"/>
    <w:next w:val="CommentText"/>
    <w:link w:val="CommentSubjectChar"/>
    <w:semiHidden/>
    <w:unhideWhenUsed/>
    <w:rsid w:val="002136F9"/>
    <w:rPr>
      <w:b/>
      <w:bCs/>
    </w:rPr>
  </w:style>
  <w:style w:type="character" w:customStyle="1" w:styleId="CommentSubjectChar">
    <w:name w:val="Comment Subject Char"/>
    <w:basedOn w:val="CommentTextChar"/>
    <w:link w:val="CommentSubject"/>
    <w:semiHidden/>
    <w:rsid w:val="002136F9"/>
    <w:rPr>
      <w:rFonts w:ascii="Arial" w:hAnsi="Arial" w:cs="Arial"/>
      <w:b/>
      <w:bCs/>
    </w:rPr>
  </w:style>
  <w:style w:type="paragraph" w:styleId="Revision">
    <w:name w:val="Revision"/>
    <w:hidden/>
    <w:uiPriority w:val="99"/>
    <w:semiHidden/>
    <w:rsid w:val="005800A3"/>
    <w:rPr>
      <w:rFonts w:ascii="Arial" w:hAnsi="Arial" w:cs="Arial"/>
      <w:sz w:val="21"/>
      <w:szCs w:val="24"/>
    </w:rPr>
  </w:style>
  <w:style w:type="paragraph" w:styleId="ListParagraph">
    <w:name w:val="List Paragraph"/>
    <w:basedOn w:val="Normal"/>
    <w:uiPriority w:val="34"/>
    <w:qFormat/>
    <w:rsid w:val="005800A3"/>
    <w:pPr>
      <w:ind w:left="720"/>
      <w:contextualSpacing/>
    </w:pPr>
  </w:style>
  <w:style w:type="character" w:styleId="FollowedHyperlink">
    <w:name w:val="FollowedHyperlink"/>
    <w:basedOn w:val="DefaultParagraphFont"/>
    <w:semiHidden/>
    <w:unhideWhenUsed/>
    <w:rsid w:val="00290F62"/>
    <w:rPr>
      <w:color w:val="800080" w:themeColor="followedHyperlink"/>
      <w:u w:val="single"/>
    </w:rPr>
  </w:style>
  <w:style w:type="character" w:styleId="UnresolvedMention">
    <w:name w:val="Unresolved Mention"/>
    <w:basedOn w:val="DefaultParagraphFont"/>
    <w:uiPriority w:val="99"/>
    <w:semiHidden/>
    <w:unhideWhenUsed/>
    <w:rsid w:val="00B5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vt.osiris-studen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5D78-14CA-4141-A7AF-5EFDB63B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312</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Overzicht vakken master Human Resource Studies</vt:lpstr>
    </vt:vector>
  </TitlesOfParts>
  <Company>Tilburg University</Company>
  <LinksUpToDate>false</LinksUpToDate>
  <CharactersWithSpaces>2358</CharactersWithSpaces>
  <SharedDoc>false</SharedDoc>
  <HLinks>
    <vt:vector size="6" baseType="variant">
      <vt:variant>
        <vt:i4>6553646</vt:i4>
      </vt:variant>
      <vt:variant>
        <vt:i4>0</vt:i4>
      </vt:variant>
      <vt:variant>
        <vt:i4>0</vt:i4>
      </vt:variant>
      <vt:variant>
        <vt:i4>5</vt:i4>
      </vt:variant>
      <vt:variant>
        <vt:lpwstr>http://mystudy.uvt.nl/it10.home?taal=n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 vakken master Human Resource Studies</dc:title>
  <dc:creator>de Beus</dc:creator>
  <cp:lastModifiedBy>Evelien Remeeus</cp:lastModifiedBy>
  <cp:revision>11</cp:revision>
  <cp:lastPrinted>2019-01-22T12:10:00Z</cp:lastPrinted>
  <dcterms:created xsi:type="dcterms:W3CDTF">2020-10-29T08:52:00Z</dcterms:created>
  <dcterms:modified xsi:type="dcterms:W3CDTF">2023-09-21T07:37:00Z</dcterms:modified>
</cp:coreProperties>
</file>