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9C" w:rsidRPr="00055FE8" w:rsidRDefault="00AB429C" w:rsidP="00732203">
      <w:pPr>
        <w:pStyle w:val="Default"/>
        <w:rPr>
          <w:rFonts w:ascii="Cambria" w:hAnsi="Cambria" w:cs="Arial"/>
          <w:b/>
          <w:bCs/>
          <w:lang w:val="en-US"/>
        </w:rPr>
      </w:pPr>
      <w:bookmarkStart w:id="0" w:name="Ecco2"/>
      <w:r w:rsidRPr="00055FE8">
        <w:rPr>
          <w:rFonts w:ascii="Cambria" w:hAnsi="Cambria" w:cs="Arial"/>
          <w:b/>
          <w:bCs/>
          <w:lang w:val="en-US"/>
        </w:rPr>
        <w:t>TSB (School of Social and Behavioral Sciences) Science Committee Regulations</w:t>
      </w:r>
    </w:p>
    <w:p w:rsidR="00FB769E" w:rsidRPr="00055FE8" w:rsidRDefault="002F7C2B" w:rsidP="00732203">
      <w:pPr>
        <w:pStyle w:val="Default"/>
        <w:rPr>
          <w:rFonts w:ascii="Cambria" w:hAnsi="Cambria" w:cs="Arial"/>
          <w:b/>
          <w:bCs/>
          <w:lang w:val="en-US"/>
        </w:rPr>
      </w:pPr>
      <w:r>
        <w:rPr>
          <w:rFonts w:ascii="Cambria" w:hAnsi="Cambria" w:cs="Arial"/>
          <w:b/>
          <w:bCs/>
          <w:lang w:val="en-US"/>
        </w:rPr>
        <w:t>2016</w:t>
      </w:r>
    </w:p>
    <w:bookmarkEnd w:id="0"/>
    <w:p w:rsidR="00AB429C" w:rsidRPr="00055FE8" w:rsidRDefault="00AB429C" w:rsidP="00732203">
      <w:pPr>
        <w:pStyle w:val="Default"/>
        <w:rPr>
          <w:rFonts w:ascii="Cambria" w:hAnsi="Cambria" w:cs="Arial"/>
          <w:lang w:val="en-US"/>
        </w:rPr>
      </w:pPr>
    </w:p>
    <w:p w:rsidR="00AB429C" w:rsidRPr="00055FE8" w:rsidRDefault="00AB429C" w:rsidP="00732203">
      <w:pPr>
        <w:pStyle w:val="Default"/>
        <w:rPr>
          <w:rFonts w:ascii="Cambria" w:hAnsi="Cambria" w:cs="Arial"/>
          <w:lang w:val="en-US"/>
        </w:rPr>
      </w:pPr>
      <w:bookmarkStart w:id="1" w:name="Ecco4"/>
      <w:r w:rsidRPr="00055FE8">
        <w:rPr>
          <w:rFonts w:ascii="Cambria" w:hAnsi="Cambria" w:cs="Arial"/>
          <w:lang w:val="en-US"/>
        </w:rPr>
        <w:t xml:space="preserve">Article 1: </w:t>
      </w:r>
      <w:bookmarkStart w:id="2" w:name="Ecco5"/>
      <w:bookmarkEnd w:id="1"/>
      <w:r w:rsidRPr="00055FE8">
        <w:rPr>
          <w:rFonts w:ascii="Cambria" w:hAnsi="Cambria" w:cs="Arial"/>
          <w:lang w:val="en-US"/>
        </w:rPr>
        <w:t>Purpose</w:t>
      </w:r>
    </w:p>
    <w:p w:rsidR="00AB429C" w:rsidRPr="00055FE8" w:rsidRDefault="00AB429C" w:rsidP="00732203">
      <w:pPr>
        <w:pStyle w:val="Default"/>
        <w:rPr>
          <w:rFonts w:ascii="Cambria" w:hAnsi="Cambria" w:cs="Arial"/>
          <w:lang w:val="en-US"/>
        </w:rPr>
      </w:pPr>
      <w:bookmarkStart w:id="3" w:name="Ecco6"/>
      <w:bookmarkEnd w:id="2"/>
      <w:r w:rsidRPr="00055FE8">
        <w:rPr>
          <w:rFonts w:ascii="Cambria" w:hAnsi="Cambria" w:cs="Arial"/>
          <w:lang w:val="en-US"/>
        </w:rPr>
        <w:t xml:space="preserve">Article 2: </w:t>
      </w:r>
      <w:bookmarkStart w:id="4" w:name="Ecco7"/>
      <w:bookmarkEnd w:id="3"/>
      <w:r w:rsidRPr="00055FE8">
        <w:rPr>
          <w:rFonts w:ascii="Cambria" w:hAnsi="Cambria" w:cs="Arial"/>
          <w:lang w:val="en-US"/>
        </w:rPr>
        <w:t>Composition</w:t>
      </w:r>
    </w:p>
    <w:p w:rsidR="00AB429C" w:rsidRPr="00055FE8" w:rsidRDefault="00AB429C" w:rsidP="00732203">
      <w:pPr>
        <w:pStyle w:val="Default"/>
        <w:rPr>
          <w:rFonts w:ascii="Cambria" w:hAnsi="Cambria" w:cs="Arial"/>
          <w:lang w:val="en-US"/>
        </w:rPr>
      </w:pPr>
      <w:bookmarkStart w:id="5" w:name="Ecco8"/>
      <w:bookmarkEnd w:id="4"/>
      <w:r w:rsidRPr="00055FE8">
        <w:rPr>
          <w:rFonts w:ascii="Cambria" w:hAnsi="Cambria" w:cs="Arial"/>
          <w:lang w:val="en-US"/>
        </w:rPr>
        <w:t xml:space="preserve">Article 3: </w:t>
      </w:r>
      <w:bookmarkStart w:id="6" w:name="Ecco9"/>
      <w:bookmarkEnd w:id="5"/>
      <w:r w:rsidRPr="00055FE8">
        <w:rPr>
          <w:rFonts w:ascii="Cambria" w:hAnsi="Cambria" w:cs="Arial"/>
          <w:lang w:val="en-US"/>
        </w:rPr>
        <w:t>Meetings and Decision-Making</w:t>
      </w:r>
    </w:p>
    <w:p w:rsidR="00AB429C" w:rsidRPr="00055FE8" w:rsidRDefault="00AB429C" w:rsidP="00732203">
      <w:pPr>
        <w:pStyle w:val="Default"/>
        <w:rPr>
          <w:rFonts w:ascii="Cambria" w:hAnsi="Cambria" w:cs="Arial"/>
          <w:lang w:val="en-US"/>
        </w:rPr>
      </w:pPr>
      <w:bookmarkStart w:id="7" w:name="Ecco10"/>
      <w:bookmarkEnd w:id="6"/>
      <w:r w:rsidRPr="00055FE8">
        <w:rPr>
          <w:rFonts w:ascii="Cambria" w:hAnsi="Cambria" w:cs="Arial"/>
          <w:lang w:val="en-US"/>
        </w:rPr>
        <w:t xml:space="preserve">Article 4: </w:t>
      </w:r>
      <w:bookmarkStart w:id="8" w:name="Ecco11"/>
      <w:bookmarkEnd w:id="7"/>
      <w:r w:rsidRPr="00055FE8">
        <w:rPr>
          <w:rFonts w:ascii="Cambria" w:hAnsi="Cambria" w:cs="Arial"/>
          <w:lang w:val="en-US"/>
        </w:rPr>
        <w:t>Duties and Powers</w:t>
      </w:r>
    </w:p>
    <w:p w:rsidR="00AB429C" w:rsidRPr="00055FE8" w:rsidRDefault="00AB429C" w:rsidP="00732203">
      <w:pPr>
        <w:pStyle w:val="Default"/>
        <w:rPr>
          <w:rFonts w:ascii="Cambria" w:hAnsi="Cambria" w:cs="Arial"/>
          <w:lang w:val="en-US"/>
        </w:rPr>
      </w:pPr>
      <w:bookmarkStart w:id="9" w:name="Ecco12"/>
      <w:bookmarkEnd w:id="8"/>
      <w:r w:rsidRPr="00055FE8">
        <w:rPr>
          <w:rFonts w:ascii="Cambria" w:hAnsi="Cambria" w:cs="Arial"/>
          <w:lang w:val="en-US"/>
        </w:rPr>
        <w:t xml:space="preserve">Article 5: </w:t>
      </w:r>
      <w:bookmarkStart w:id="10" w:name="Ecco13"/>
      <w:bookmarkEnd w:id="9"/>
      <w:r w:rsidRPr="00055FE8">
        <w:rPr>
          <w:rFonts w:ascii="Cambria" w:hAnsi="Cambria" w:cs="Arial"/>
          <w:lang w:val="en-US"/>
        </w:rPr>
        <w:t>Evaluating Research</w:t>
      </w:r>
    </w:p>
    <w:p w:rsidR="00AB429C" w:rsidRPr="00055FE8" w:rsidRDefault="00AB429C" w:rsidP="00732203">
      <w:pPr>
        <w:pStyle w:val="Default"/>
        <w:rPr>
          <w:rFonts w:ascii="Cambria" w:hAnsi="Cambria" w:cs="Arial"/>
          <w:lang w:val="en-US"/>
        </w:rPr>
      </w:pPr>
      <w:bookmarkStart w:id="11" w:name="Ecco14"/>
      <w:bookmarkEnd w:id="10"/>
      <w:r w:rsidRPr="00055FE8">
        <w:rPr>
          <w:rFonts w:ascii="Cambria" w:hAnsi="Cambria" w:cs="Arial"/>
          <w:lang w:val="en-US"/>
        </w:rPr>
        <w:t xml:space="preserve">Article 6: </w:t>
      </w:r>
      <w:bookmarkStart w:id="12" w:name="Ecco15"/>
      <w:bookmarkEnd w:id="11"/>
      <w:r w:rsidRPr="00055FE8">
        <w:rPr>
          <w:rFonts w:ascii="Cambria" w:hAnsi="Cambria" w:cs="Arial"/>
          <w:lang w:val="en-US"/>
        </w:rPr>
        <w:t>Procedure and Reporting</w:t>
      </w:r>
    </w:p>
    <w:bookmarkEnd w:id="12"/>
    <w:p w:rsidR="00AB429C" w:rsidRPr="00055FE8" w:rsidRDefault="00AB429C" w:rsidP="00732203">
      <w:pPr>
        <w:pStyle w:val="Default"/>
        <w:ind w:left="720" w:hanging="360"/>
        <w:rPr>
          <w:rFonts w:ascii="Cambria" w:hAnsi="Cambria" w:cs="Arial"/>
          <w:lang w:val="en-US"/>
        </w:rPr>
      </w:pPr>
    </w:p>
    <w:p w:rsidR="00AB429C" w:rsidRPr="00055FE8" w:rsidRDefault="00AB429C" w:rsidP="00732203">
      <w:pPr>
        <w:pStyle w:val="Default"/>
        <w:rPr>
          <w:rFonts w:ascii="Cambria" w:hAnsi="Cambria" w:cs="Arial"/>
          <w:b/>
          <w:bCs/>
          <w:lang w:val="en-US"/>
        </w:rPr>
      </w:pPr>
      <w:bookmarkStart w:id="13" w:name="Ecco17"/>
      <w:r w:rsidRPr="00055FE8">
        <w:rPr>
          <w:rFonts w:ascii="Cambria" w:hAnsi="Cambria" w:cs="Arial"/>
          <w:b/>
          <w:bCs/>
          <w:lang w:val="en-US"/>
        </w:rPr>
        <w:t xml:space="preserve">Article 1: </w:t>
      </w:r>
      <w:bookmarkStart w:id="14" w:name="Ecco18"/>
      <w:bookmarkEnd w:id="13"/>
      <w:r w:rsidRPr="00055FE8">
        <w:rPr>
          <w:rFonts w:ascii="Cambria" w:hAnsi="Cambria" w:cs="Arial"/>
          <w:b/>
          <w:bCs/>
          <w:lang w:val="en-US"/>
        </w:rPr>
        <w:t>Purpose</w:t>
      </w:r>
    </w:p>
    <w:p w:rsidR="00732203" w:rsidRPr="00055FE8" w:rsidRDefault="00AB429C" w:rsidP="00055FE8">
      <w:pPr>
        <w:pStyle w:val="Default"/>
        <w:rPr>
          <w:rFonts w:ascii="Cambria" w:hAnsi="Cambria" w:cs="Arial"/>
          <w:lang w:val="en-US"/>
        </w:rPr>
      </w:pPr>
      <w:bookmarkStart w:id="15" w:name="Ecco19"/>
      <w:bookmarkEnd w:id="14"/>
      <w:r w:rsidRPr="00055FE8">
        <w:rPr>
          <w:rFonts w:ascii="Cambria" w:hAnsi="Cambria" w:cs="Arial"/>
          <w:bCs/>
          <w:lang w:val="en-US"/>
        </w:rPr>
        <w:t xml:space="preserve">The purpose of the Committee in general terms is to optimize the quality of research at TSB. </w:t>
      </w:r>
      <w:bookmarkStart w:id="16" w:name="Ecco20"/>
      <w:bookmarkEnd w:id="15"/>
      <w:r w:rsidRPr="00055FE8">
        <w:rPr>
          <w:rFonts w:ascii="Cambria" w:hAnsi="Cambria" w:cs="Arial"/>
          <w:lang w:val="en-US"/>
        </w:rPr>
        <w:t xml:space="preserve">The Committee focuses specifically on the quality of data handling and methods reporting (DHMR) at TSB. </w:t>
      </w:r>
      <w:bookmarkStart w:id="17" w:name="Ecco21"/>
      <w:bookmarkEnd w:id="16"/>
    </w:p>
    <w:p w:rsidR="00AB429C" w:rsidRPr="00055FE8" w:rsidRDefault="00AB429C" w:rsidP="00055FE8">
      <w:pPr>
        <w:pStyle w:val="Default"/>
        <w:rPr>
          <w:rFonts w:ascii="Cambria" w:hAnsi="Cambria" w:cs="Arial"/>
          <w:bCs/>
          <w:color w:val="auto"/>
          <w:lang w:val="en-US"/>
        </w:rPr>
      </w:pPr>
      <w:r w:rsidRPr="00055FE8">
        <w:rPr>
          <w:rFonts w:ascii="Cambria" w:hAnsi="Cambria" w:cs="Arial"/>
          <w:color w:val="auto"/>
          <w:lang w:val="en-US"/>
        </w:rPr>
        <w:t xml:space="preserve">DHMR is defined as collecting, processing, storing and reporting on scientific data and the research materials used for this purpose (methodology, software, completed questionnaires, etc.) scrupulously and with integrity; </w:t>
      </w:r>
      <w:bookmarkStart w:id="18" w:name="Ecco22"/>
      <w:bookmarkEnd w:id="17"/>
      <w:r w:rsidRPr="00055FE8">
        <w:rPr>
          <w:rFonts w:ascii="Cambria" w:hAnsi="Cambria" w:cs="Arial"/>
          <w:bCs/>
          <w:color w:val="auto"/>
          <w:lang w:val="en-US"/>
        </w:rPr>
        <w:t>also reporting data and the research materials used in such a way that these are easy for other researchers to understand and use.</w:t>
      </w:r>
      <w:bookmarkEnd w:id="18"/>
    </w:p>
    <w:p w:rsidR="00055FE8" w:rsidRPr="00055FE8" w:rsidRDefault="00055FE8" w:rsidP="00055FE8">
      <w:pPr>
        <w:pStyle w:val="Default"/>
        <w:rPr>
          <w:rFonts w:ascii="Cambria" w:hAnsi="Cambria" w:cs="Arial"/>
          <w:b/>
          <w:bCs/>
          <w:lang w:val="en-US"/>
        </w:rPr>
      </w:pPr>
    </w:p>
    <w:p w:rsidR="00AB429C" w:rsidRPr="00055FE8" w:rsidRDefault="00AB429C" w:rsidP="00732203">
      <w:pPr>
        <w:pStyle w:val="Default"/>
        <w:rPr>
          <w:rFonts w:ascii="Cambria" w:hAnsi="Cambria" w:cs="Arial"/>
          <w:b/>
          <w:bCs/>
          <w:lang w:val="en-US"/>
        </w:rPr>
      </w:pPr>
      <w:bookmarkStart w:id="19" w:name="Ecco24"/>
      <w:r w:rsidRPr="00055FE8">
        <w:rPr>
          <w:rFonts w:ascii="Cambria" w:hAnsi="Cambria" w:cs="Arial"/>
          <w:b/>
          <w:bCs/>
          <w:lang w:val="en-US"/>
        </w:rPr>
        <w:t xml:space="preserve">Article 2: </w:t>
      </w:r>
      <w:bookmarkStart w:id="20" w:name="Ecco25"/>
      <w:bookmarkEnd w:id="19"/>
      <w:r w:rsidRPr="00055FE8">
        <w:rPr>
          <w:rFonts w:ascii="Cambria" w:hAnsi="Cambria" w:cs="Arial"/>
          <w:b/>
          <w:bCs/>
          <w:lang w:val="en-US"/>
        </w:rPr>
        <w:t>Composition</w:t>
      </w:r>
    </w:p>
    <w:p w:rsidR="00AB429C" w:rsidRPr="00055FE8" w:rsidRDefault="00AB429C" w:rsidP="00732203">
      <w:pPr>
        <w:pStyle w:val="Default"/>
        <w:numPr>
          <w:ilvl w:val="0"/>
          <w:numId w:val="7"/>
        </w:numPr>
        <w:ind w:left="426" w:hanging="426"/>
        <w:rPr>
          <w:rFonts w:ascii="Cambria" w:hAnsi="Cambria" w:cs="Arial"/>
          <w:color w:val="auto"/>
          <w:lang w:val="en-US"/>
        </w:rPr>
      </w:pPr>
      <w:bookmarkStart w:id="21" w:name="Ecco26"/>
      <w:bookmarkEnd w:id="20"/>
      <w:r w:rsidRPr="00055FE8">
        <w:rPr>
          <w:rFonts w:ascii="Cambria" w:hAnsi="Cambria" w:cs="Arial"/>
          <w:color w:val="auto"/>
          <w:lang w:val="en-US"/>
        </w:rPr>
        <w:t xml:space="preserve">The Committee shall consist of a minimum of five and a maximum of seven members, who shall be appointed by the Dean for a period of four years. </w:t>
      </w:r>
      <w:bookmarkStart w:id="22" w:name="Ecco27"/>
      <w:bookmarkEnd w:id="21"/>
      <w:r w:rsidRPr="00055FE8">
        <w:rPr>
          <w:rFonts w:ascii="Cambria" w:hAnsi="Cambria" w:cs="Arial"/>
          <w:color w:val="auto"/>
          <w:lang w:val="en-US"/>
        </w:rPr>
        <w:t>The Committee members shall act not in their personal capacity but as officers of TSB.</w:t>
      </w:r>
    </w:p>
    <w:p w:rsidR="00AB429C" w:rsidRPr="00055FE8" w:rsidRDefault="00AB429C" w:rsidP="00732203">
      <w:pPr>
        <w:pStyle w:val="Default"/>
        <w:numPr>
          <w:ilvl w:val="0"/>
          <w:numId w:val="7"/>
        </w:numPr>
        <w:ind w:left="426" w:hanging="426"/>
        <w:rPr>
          <w:rFonts w:ascii="Cambria" w:hAnsi="Cambria" w:cs="Arial"/>
          <w:color w:val="auto"/>
          <w:lang w:val="en-US"/>
        </w:rPr>
      </w:pPr>
      <w:bookmarkStart w:id="23" w:name="Ecco28"/>
      <w:bookmarkEnd w:id="22"/>
      <w:r w:rsidRPr="00055FE8">
        <w:rPr>
          <w:rFonts w:ascii="Cambria" w:hAnsi="Cambria" w:cs="Arial"/>
          <w:lang w:val="en-US"/>
        </w:rPr>
        <w:t xml:space="preserve">The Committee shall comprise members of the tenured TSB staff </w:t>
      </w:r>
      <w:r w:rsidRPr="00055FE8">
        <w:rPr>
          <w:rFonts w:ascii="Cambria" w:hAnsi="Cambria" w:cs="Arial"/>
          <w:color w:val="auto"/>
          <w:lang w:val="en-US"/>
        </w:rPr>
        <w:t xml:space="preserve">of the rank of </w:t>
      </w:r>
      <w:r w:rsidR="00DB386C" w:rsidRPr="00055FE8">
        <w:rPr>
          <w:rFonts w:ascii="Cambria" w:hAnsi="Cambria" w:cs="Arial"/>
          <w:color w:val="auto"/>
          <w:lang w:val="en-US"/>
        </w:rPr>
        <w:t>assistant p</w:t>
      </w:r>
      <w:r w:rsidR="00F612D7">
        <w:rPr>
          <w:rFonts w:ascii="Cambria" w:hAnsi="Cambria" w:cs="Arial"/>
          <w:color w:val="auto"/>
          <w:lang w:val="en-US"/>
        </w:rPr>
        <w:t>rofessor, associate professor and</w:t>
      </w:r>
      <w:r w:rsidR="00DB386C" w:rsidRPr="00055FE8">
        <w:rPr>
          <w:rFonts w:ascii="Cambria" w:hAnsi="Cambria" w:cs="Arial"/>
          <w:color w:val="auto"/>
          <w:lang w:val="en-US"/>
        </w:rPr>
        <w:t xml:space="preserve"> full professor</w:t>
      </w:r>
      <w:r w:rsidRPr="00055FE8">
        <w:rPr>
          <w:rFonts w:ascii="Cambria" w:hAnsi="Cambria" w:cs="Arial"/>
          <w:color w:val="auto"/>
          <w:lang w:val="en-US"/>
        </w:rPr>
        <w:t>.</w:t>
      </w:r>
    </w:p>
    <w:p w:rsidR="00AB429C" w:rsidRPr="00055FE8" w:rsidRDefault="00AB429C" w:rsidP="00732203">
      <w:pPr>
        <w:pStyle w:val="Default"/>
        <w:numPr>
          <w:ilvl w:val="0"/>
          <w:numId w:val="7"/>
        </w:numPr>
        <w:ind w:left="426" w:hanging="426"/>
        <w:rPr>
          <w:rFonts w:ascii="Cambria" w:hAnsi="Cambria" w:cs="Arial"/>
          <w:b/>
          <w:bCs/>
          <w:lang w:val="en-US"/>
        </w:rPr>
      </w:pPr>
      <w:bookmarkStart w:id="24" w:name="Ecco29"/>
      <w:bookmarkEnd w:id="23"/>
      <w:r w:rsidRPr="00055FE8">
        <w:rPr>
          <w:rFonts w:ascii="Cambria" w:hAnsi="Cambria" w:cs="Arial"/>
          <w:color w:val="auto"/>
          <w:lang w:val="en-US"/>
        </w:rPr>
        <w:t>The Dean shall appoint a Chair (a professor) and a Deputy Chair from among the Committee members.</w:t>
      </w:r>
      <w:bookmarkEnd w:id="24"/>
    </w:p>
    <w:p w:rsidR="00B408E0" w:rsidRPr="00055FE8" w:rsidRDefault="00B408E0" w:rsidP="00732203">
      <w:pPr>
        <w:pStyle w:val="Default"/>
        <w:ind w:left="426"/>
        <w:rPr>
          <w:rFonts w:ascii="Cambria" w:hAnsi="Cambria" w:cs="Arial"/>
          <w:b/>
          <w:bCs/>
          <w:lang w:val="en-US"/>
        </w:rPr>
      </w:pPr>
    </w:p>
    <w:p w:rsidR="00AB429C" w:rsidRPr="00055FE8" w:rsidRDefault="00AB429C" w:rsidP="00732203">
      <w:pPr>
        <w:pStyle w:val="Default"/>
        <w:rPr>
          <w:rFonts w:ascii="Cambria" w:hAnsi="Cambria" w:cs="Arial"/>
          <w:b/>
          <w:bCs/>
          <w:lang w:val="en-US"/>
        </w:rPr>
      </w:pPr>
      <w:bookmarkStart w:id="25" w:name="Ecco31"/>
      <w:r w:rsidRPr="00055FE8">
        <w:rPr>
          <w:rFonts w:ascii="Cambria" w:hAnsi="Cambria" w:cs="Arial"/>
          <w:b/>
          <w:bCs/>
          <w:lang w:val="en-US"/>
        </w:rPr>
        <w:t xml:space="preserve">Article 3: </w:t>
      </w:r>
      <w:bookmarkStart w:id="26" w:name="Ecco32"/>
      <w:bookmarkEnd w:id="25"/>
      <w:r w:rsidRPr="00055FE8">
        <w:rPr>
          <w:rFonts w:ascii="Cambria" w:hAnsi="Cambria" w:cs="Arial"/>
          <w:b/>
          <w:bCs/>
          <w:lang w:val="en-US"/>
        </w:rPr>
        <w:t>Meetings and Decision-Making</w:t>
      </w:r>
    </w:p>
    <w:p w:rsidR="00AB429C" w:rsidRPr="00055FE8" w:rsidRDefault="00AB429C" w:rsidP="00732203">
      <w:pPr>
        <w:pStyle w:val="Default"/>
        <w:numPr>
          <w:ilvl w:val="0"/>
          <w:numId w:val="8"/>
        </w:numPr>
        <w:ind w:left="426" w:hanging="426"/>
        <w:rPr>
          <w:rFonts w:ascii="Cambria" w:hAnsi="Cambria" w:cs="Arial"/>
          <w:lang w:val="en-US"/>
        </w:rPr>
      </w:pPr>
      <w:bookmarkStart w:id="27" w:name="Ecco33"/>
      <w:bookmarkEnd w:id="26"/>
      <w:r w:rsidRPr="00055FE8">
        <w:rPr>
          <w:rFonts w:ascii="Cambria" w:hAnsi="Cambria" w:cs="Arial"/>
          <w:lang w:val="en-US"/>
        </w:rPr>
        <w:t>The Committee shall meet at least four times a year and shall be convened by the Chair.</w:t>
      </w:r>
    </w:p>
    <w:p w:rsidR="00AB429C" w:rsidRPr="00055FE8" w:rsidRDefault="00AB429C" w:rsidP="00732203">
      <w:pPr>
        <w:pStyle w:val="Default"/>
        <w:numPr>
          <w:ilvl w:val="0"/>
          <w:numId w:val="8"/>
        </w:numPr>
        <w:ind w:left="426" w:hanging="426"/>
        <w:rPr>
          <w:rFonts w:ascii="Cambria" w:hAnsi="Cambria" w:cs="Arial"/>
          <w:lang w:val="en-US"/>
        </w:rPr>
      </w:pPr>
      <w:bookmarkStart w:id="28" w:name="Ecco34"/>
      <w:bookmarkEnd w:id="27"/>
      <w:r w:rsidRPr="00055FE8">
        <w:rPr>
          <w:rFonts w:ascii="Cambria" w:hAnsi="Cambria" w:cs="Arial"/>
          <w:lang w:val="en-US"/>
        </w:rPr>
        <w:t>The Committee shall also be convened by the Chair if at least two Committee members so request in writing, stating the subject to be discussed.</w:t>
      </w:r>
    </w:p>
    <w:p w:rsidR="00AB429C" w:rsidRPr="00055FE8" w:rsidRDefault="00AB429C" w:rsidP="00732203">
      <w:pPr>
        <w:pStyle w:val="Default"/>
        <w:numPr>
          <w:ilvl w:val="0"/>
          <w:numId w:val="8"/>
        </w:numPr>
        <w:ind w:left="426" w:hanging="426"/>
        <w:rPr>
          <w:rFonts w:ascii="Cambria" w:hAnsi="Cambria" w:cs="Arial"/>
          <w:lang w:val="en-US"/>
        </w:rPr>
      </w:pPr>
      <w:bookmarkStart w:id="29" w:name="Ecco35"/>
      <w:bookmarkEnd w:id="28"/>
      <w:r w:rsidRPr="00055FE8">
        <w:rPr>
          <w:rFonts w:ascii="Cambria" w:hAnsi="Cambria" w:cs="Arial"/>
          <w:lang w:val="en-US"/>
        </w:rPr>
        <w:t xml:space="preserve">Committee decisions shall be taken by a majority vote. </w:t>
      </w:r>
      <w:bookmarkStart w:id="30" w:name="Ecco36"/>
      <w:bookmarkEnd w:id="29"/>
      <w:r w:rsidRPr="00055FE8">
        <w:rPr>
          <w:rFonts w:ascii="Cambria" w:hAnsi="Cambria" w:cs="Arial"/>
          <w:lang w:val="en-US"/>
        </w:rPr>
        <w:t>Decisions may only be taken if more than half of the sitting members are present.</w:t>
      </w:r>
    </w:p>
    <w:p w:rsidR="00AB429C" w:rsidRPr="00055FE8" w:rsidRDefault="00AB429C" w:rsidP="00732203">
      <w:pPr>
        <w:pStyle w:val="Default"/>
        <w:numPr>
          <w:ilvl w:val="0"/>
          <w:numId w:val="8"/>
        </w:numPr>
        <w:ind w:left="426" w:hanging="426"/>
        <w:rPr>
          <w:rFonts w:ascii="Cambria" w:hAnsi="Cambria" w:cs="Arial"/>
          <w:lang w:val="en-US"/>
        </w:rPr>
      </w:pPr>
      <w:bookmarkStart w:id="31" w:name="Ecco37"/>
      <w:bookmarkEnd w:id="30"/>
      <w:r w:rsidRPr="00055FE8">
        <w:rPr>
          <w:rFonts w:ascii="Cambria" w:hAnsi="Cambria" w:cs="Arial"/>
          <w:lang w:val="en-US"/>
        </w:rPr>
        <w:t>For the rest the Committee shall regulate its own procedures.</w:t>
      </w:r>
    </w:p>
    <w:bookmarkEnd w:id="31"/>
    <w:p w:rsidR="00AB429C" w:rsidRPr="00055FE8" w:rsidRDefault="00AB429C" w:rsidP="00732203">
      <w:pPr>
        <w:pStyle w:val="Default"/>
        <w:rPr>
          <w:rFonts w:ascii="Cambria" w:hAnsi="Cambria" w:cs="Arial"/>
          <w:lang w:val="en-US"/>
        </w:rPr>
      </w:pPr>
    </w:p>
    <w:p w:rsidR="00AB429C" w:rsidRPr="00055FE8" w:rsidRDefault="00AB429C" w:rsidP="00732203">
      <w:pPr>
        <w:pStyle w:val="Default"/>
        <w:rPr>
          <w:rFonts w:ascii="Cambria" w:hAnsi="Cambria" w:cs="Arial"/>
          <w:b/>
          <w:bCs/>
          <w:lang w:val="en-US"/>
        </w:rPr>
      </w:pPr>
      <w:bookmarkStart w:id="32" w:name="Ecco39"/>
      <w:r w:rsidRPr="00055FE8">
        <w:rPr>
          <w:rFonts w:ascii="Cambria" w:hAnsi="Cambria" w:cs="Arial"/>
          <w:b/>
          <w:bCs/>
          <w:lang w:val="en-US"/>
        </w:rPr>
        <w:t xml:space="preserve">Article 4: </w:t>
      </w:r>
      <w:bookmarkStart w:id="33" w:name="Ecco40"/>
      <w:bookmarkEnd w:id="32"/>
      <w:r w:rsidRPr="00055FE8">
        <w:rPr>
          <w:rFonts w:ascii="Cambria" w:hAnsi="Cambria" w:cs="Arial"/>
          <w:b/>
          <w:bCs/>
          <w:lang w:val="en-US"/>
        </w:rPr>
        <w:t>Duties and Powers</w:t>
      </w:r>
    </w:p>
    <w:p w:rsidR="00AB429C" w:rsidRPr="00055FE8" w:rsidRDefault="00AB429C" w:rsidP="00732203">
      <w:pPr>
        <w:pStyle w:val="Default"/>
        <w:numPr>
          <w:ilvl w:val="0"/>
          <w:numId w:val="1"/>
        </w:numPr>
        <w:ind w:left="426" w:hanging="426"/>
        <w:rPr>
          <w:rFonts w:ascii="Cambria" w:hAnsi="Cambria" w:cs="Arial"/>
          <w:lang w:val="en-US"/>
        </w:rPr>
      </w:pPr>
      <w:bookmarkStart w:id="34" w:name="Ecco41"/>
      <w:bookmarkEnd w:id="33"/>
      <w:r w:rsidRPr="00055FE8">
        <w:rPr>
          <w:rFonts w:ascii="Cambria" w:hAnsi="Cambria" w:cs="Arial"/>
          <w:lang w:val="en-US"/>
        </w:rPr>
        <w:t>The Committee is specifically responsible for:</w:t>
      </w:r>
    </w:p>
    <w:p w:rsidR="00AB429C" w:rsidRPr="00055FE8" w:rsidRDefault="00AB429C" w:rsidP="00732203">
      <w:pPr>
        <w:pStyle w:val="Default"/>
        <w:numPr>
          <w:ilvl w:val="0"/>
          <w:numId w:val="6"/>
        </w:numPr>
        <w:ind w:left="709" w:hanging="283"/>
        <w:rPr>
          <w:rFonts w:ascii="Cambria" w:hAnsi="Cambria" w:cs="Arial"/>
          <w:lang w:val="en-US"/>
        </w:rPr>
      </w:pPr>
      <w:bookmarkStart w:id="35" w:name="Ecco42"/>
      <w:bookmarkEnd w:id="34"/>
      <w:r w:rsidRPr="00055FE8">
        <w:rPr>
          <w:rFonts w:ascii="Cambria" w:hAnsi="Cambria" w:cs="Arial"/>
          <w:lang w:val="en-US"/>
        </w:rPr>
        <w:t>Drawing up and annually updating the TSB Guideline on DHMR.</w:t>
      </w:r>
    </w:p>
    <w:p w:rsidR="00AB429C" w:rsidRPr="00055FE8" w:rsidRDefault="00AB429C" w:rsidP="00732203">
      <w:pPr>
        <w:pStyle w:val="Default"/>
        <w:numPr>
          <w:ilvl w:val="0"/>
          <w:numId w:val="6"/>
        </w:numPr>
        <w:ind w:left="709" w:hanging="283"/>
        <w:rPr>
          <w:rFonts w:ascii="Cambria" w:hAnsi="Cambria" w:cs="Arial"/>
          <w:lang w:val="en-US"/>
        </w:rPr>
      </w:pPr>
      <w:bookmarkStart w:id="36" w:name="Ecco43"/>
      <w:bookmarkEnd w:id="35"/>
      <w:r w:rsidRPr="00055FE8">
        <w:rPr>
          <w:rFonts w:ascii="Cambria" w:hAnsi="Cambria" w:cs="Arial"/>
          <w:lang w:val="en-US"/>
        </w:rPr>
        <w:t>Overseeing the implementation of the guideline referred to at 4.1</w:t>
      </w:r>
      <w:r w:rsidR="00DB386C" w:rsidRPr="00055FE8">
        <w:rPr>
          <w:rFonts w:ascii="Cambria" w:hAnsi="Cambria" w:cs="Arial"/>
          <w:lang w:val="en-US"/>
        </w:rPr>
        <w:t>.a.</w:t>
      </w:r>
      <w:r w:rsidRPr="00055FE8">
        <w:rPr>
          <w:rFonts w:ascii="Cambria" w:hAnsi="Cambria" w:cs="Arial"/>
          <w:lang w:val="en-US"/>
        </w:rPr>
        <w:t xml:space="preserve"> and evaluating it by means of internal evaluations (see Article 5).</w:t>
      </w:r>
    </w:p>
    <w:p w:rsidR="00AB429C" w:rsidRPr="00055FE8" w:rsidRDefault="00AB429C" w:rsidP="00732203">
      <w:pPr>
        <w:pStyle w:val="Default"/>
        <w:numPr>
          <w:ilvl w:val="0"/>
          <w:numId w:val="6"/>
        </w:numPr>
        <w:ind w:left="709" w:hanging="283"/>
        <w:rPr>
          <w:rFonts w:ascii="Cambria" w:hAnsi="Cambria" w:cs="Arial"/>
          <w:lang w:val="en-US"/>
        </w:rPr>
      </w:pPr>
      <w:bookmarkStart w:id="37" w:name="Ecco44"/>
      <w:bookmarkEnd w:id="36"/>
      <w:r w:rsidRPr="00055FE8">
        <w:rPr>
          <w:rFonts w:ascii="Cambria" w:hAnsi="Cambria" w:cs="Arial"/>
          <w:lang w:val="en-US"/>
        </w:rPr>
        <w:t>Drawing up an annual report to the Dean/MT.</w:t>
      </w:r>
      <w:bookmarkEnd w:id="37"/>
    </w:p>
    <w:p w:rsidR="00AB429C" w:rsidRPr="00055FE8" w:rsidRDefault="00AB429C" w:rsidP="00732203">
      <w:pPr>
        <w:pStyle w:val="Default"/>
        <w:numPr>
          <w:ilvl w:val="0"/>
          <w:numId w:val="6"/>
        </w:numPr>
        <w:ind w:left="709" w:hanging="283"/>
        <w:rPr>
          <w:rFonts w:ascii="Cambria" w:hAnsi="Cambria" w:cs="Arial"/>
          <w:lang w:val="en-US"/>
        </w:rPr>
      </w:pPr>
      <w:bookmarkStart w:id="38" w:name="Ecco45"/>
      <w:r w:rsidRPr="00055FE8">
        <w:rPr>
          <w:rFonts w:ascii="Cambria" w:hAnsi="Cambria" w:cs="Arial"/>
          <w:lang w:val="en-US"/>
        </w:rPr>
        <w:t xml:space="preserve">Making recommendations on aspects of research connected with DHMR to the Dean/MT on request or on its own initiative. </w:t>
      </w:r>
      <w:bookmarkStart w:id="39" w:name="Ecco46"/>
      <w:bookmarkEnd w:id="38"/>
      <w:r w:rsidRPr="00055FE8">
        <w:rPr>
          <w:rFonts w:ascii="Cambria" w:hAnsi="Cambria" w:cs="Arial"/>
          <w:lang w:val="en-US"/>
        </w:rPr>
        <w:t xml:space="preserve">These can relate to such things as </w:t>
      </w:r>
      <w:bookmarkStart w:id="40" w:name="Ecco47"/>
      <w:bookmarkEnd w:id="39"/>
      <w:r w:rsidRPr="00055FE8">
        <w:rPr>
          <w:rFonts w:ascii="Cambria" w:hAnsi="Cambria" w:cs="Arial"/>
          <w:lang w:val="en-US"/>
        </w:rPr>
        <w:t xml:space="preserve">data storage infrastructure (IT/physical); </w:t>
      </w:r>
      <w:bookmarkStart w:id="41" w:name="Ecco49"/>
      <w:bookmarkEnd w:id="40"/>
      <w:r w:rsidRPr="00055FE8">
        <w:rPr>
          <w:rFonts w:ascii="Cambria" w:hAnsi="Cambria" w:cs="Arial"/>
          <w:lang w:val="en-US"/>
        </w:rPr>
        <w:t xml:space="preserve">legal aspects of data management; </w:t>
      </w:r>
      <w:bookmarkStart w:id="42" w:name="Ecco50"/>
      <w:bookmarkEnd w:id="41"/>
      <w:r w:rsidRPr="00055FE8">
        <w:rPr>
          <w:rFonts w:ascii="Cambria" w:hAnsi="Cambria" w:cs="Arial"/>
          <w:lang w:val="en-US"/>
        </w:rPr>
        <w:t xml:space="preserve">training in the principles of the Gedragscode </w:t>
      </w:r>
      <w:r w:rsidR="00B408E0" w:rsidRPr="00055FE8">
        <w:rPr>
          <w:rFonts w:ascii="Cambria" w:hAnsi="Cambria" w:cs="Arial"/>
          <w:lang w:val="en-US"/>
        </w:rPr>
        <w:t>W</w:t>
      </w:r>
      <w:r w:rsidRPr="00055FE8">
        <w:rPr>
          <w:rFonts w:ascii="Cambria" w:hAnsi="Cambria" w:cs="Arial"/>
          <w:lang w:val="en-US"/>
        </w:rPr>
        <w:t xml:space="preserve">etenschapsbeoefening (Code of </w:t>
      </w:r>
      <w:r w:rsidRPr="00055FE8">
        <w:rPr>
          <w:rFonts w:ascii="Cambria" w:hAnsi="Cambria" w:cs="Arial"/>
          <w:lang w:val="en-US"/>
        </w:rPr>
        <w:lastRenderedPageBreak/>
        <w:t xml:space="preserve">Conduct on Scientific Practice); </w:t>
      </w:r>
      <w:bookmarkStart w:id="43" w:name="Ecco51"/>
      <w:bookmarkEnd w:id="42"/>
      <w:r w:rsidRPr="00055FE8">
        <w:rPr>
          <w:rFonts w:ascii="Cambria" w:hAnsi="Cambria" w:cs="Arial"/>
          <w:color w:val="auto"/>
          <w:lang w:val="en-US"/>
        </w:rPr>
        <w:t xml:space="preserve">the Code of Honour for Scientific Practice; </w:t>
      </w:r>
      <w:bookmarkEnd w:id="43"/>
      <w:r w:rsidRPr="00055FE8">
        <w:rPr>
          <w:rFonts w:ascii="Cambria" w:hAnsi="Cambria" w:cs="Arial"/>
          <w:color w:val="auto"/>
          <w:lang w:val="en-US"/>
        </w:rPr>
        <w:t>research culture and ethics.</w:t>
      </w:r>
      <w:bookmarkStart w:id="44" w:name="Ecco52"/>
    </w:p>
    <w:p w:rsidR="00AB429C" w:rsidRPr="00055FE8" w:rsidRDefault="00AB429C" w:rsidP="00732203">
      <w:pPr>
        <w:pStyle w:val="ListParagraph1"/>
        <w:numPr>
          <w:ilvl w:val="0"/>
          <w:numId w:val="1"/>
        </w:numPr>
        <w:spacing w:after="0" w:line="240" w:lineRule="auto"/>
        <w:ind w:left="426" w:hanging="426"/>
        <w:rPr>
          <w:rFonts w:ascii="Cambria" w:hAnsi="Cambria" w:cs="Arial"/>
          <w:sz w:val="24"/>
          <w:szCs w:val="24"/>
          <w:lang w:val="en-US"/>
        </w:rPr>
      </w:pPr>
      <w:bookmarkStart w:id="45" w:name="Ecco53"/>
      <w:bookmarkEnd w:id="44"/>
      <w:r w:rsidRPr="00055FE8">
        <w:rPr>
          <w:rFonts w:ascii="Cambria" w:hAnsi="Cambria" w:cs="Arial"/>
          <w:sz w:val="24"/>
          <w:szCs w:val="24"/>
          <w:lang w:val="en-US"/>
        </w:rPr>
        <w:t>The Committee shall focus its activities on the domain of scientific research, e.g. published in the form of articles in scientific journals, books, chapters of books and theses.</w:t>
      </w:r>
    </w:p>
    <w:p w:rsidR="00FB769E" w:rsidRPr="007A1562" w:rsidRDefault="00AB429C" w:rsidP="00732203">
      <w:pPr>
        <w:pStyle w:val="ListParagraph1"/>
        <w:numPr>
          <w:ilvl w:val="0"/>
          <w:numId w:val="1"/>
        </w:numPr>
        <w:spacing w:after="0" w:line="240" w:lineRule="auto"/>
        <w:ind w:left="426" w:hanging="426"/>
        <w:rPr>
          <w:rFonts w:ascii="Cambria" w:hAnsi="Cambria" w:cs="Arial"/>
          <w:sz w:val="24"/>
          <w:szCs w:val="24"/>
          <w:lang w:val="en-US"/>
        </w:rPr>
      </w:pPr>
      <w:bookmarkStart w:id="46" w:name="Ecco54"/>
      <w:bookmarkEnd w:id="45"/>
      <w:r w:rsidRPr="00055FE8">
        <w:rPr>
          <w:rFonts w:ascii="Cambria" w:hAnsi="Cambria" w:cs="Arial"/>
          <w:sz w:val="24"/>
          <w:szCs w:val="24"/>
          <w:lang w:val="en-US"/>
        </w:rPr>
        <w:t>The Committee’s remit does not include advising on the ethical aspects of proposed research and assessing research proposals.</w:t>
      </w:r>
      <w:r w:rsidR="00FB769E" w:rsidRPr="00055FE8">
        <w:rPr>
          <w:rFonts w:ascii="Cambria" w:hAnsi="Cambria" w:cs="Arial"/>
          <w:sz w:val="24"/>
          <w:szCs w:val="24"/>
          <w:lang w:val="en-US"/>
        </w:rPr>
        <w:t xml:space="preserve"> </w:t>
      </w:r>
      <w:r w:rsidR="00AC0E41" w:rsidRPr="007A1562">
        <w:rPr>
          <w:rFonts w:ascii="Cambria" w:hAnsi="Cambria" w:cs="Arial"/>
          <w:sz w:val="24"/>
          <w:szCs w:val="24"/>
          <w:lang w:val="en-US"/>
        </w:rPr>
        <w:t>Also</w:t>
      </w:r>
      <w:r w:rsidR="00FB769E" w:rsidRPr="007A1562">
        <w:rPr>
          <w:rFonts w:ascii="Cambria" w:hAnsi="Cambria" w:cs="Arial"/>
          <w:sz w:val="24"/>
          <w:szCs w:val="24"/>
          <w:lang w:val="en-US"/>
        </w:rPr>
        <w:t xml:space="preserve"> does </w:t>
      </w:r>
      <w:r w:rsidR="00AC0E41" w:rsidRPr="007A1562">
        <w:rPr>
          <w:rFonts w:ascii="Cambria" w:hAnsi="Cambria" w:cs="Arial"/>
          <w:sz w:val="24"/>
          <w:szCs w:val="24"/>
          <w:lang w:val="en-US"/>
        </w:rPr>
        <w:t xml:space="preserve">the Committee’s remit not include </w:t>
      </w:r>
      <w:r w:rsidR="00FB769E" w:rsidRPr="007A1562">
        <w:rPr>
          <w:rFonts w:ascii="Cambria" w:hAnsi="Cambria" w:cs="Arial"/>
          <w:sz w:val="24"/>
          <w:szCs w:val="24"/>
          <w:lang w:val="en-US"/>
        </w:rPr>
        <w:t>adv</w:t>
      </w:r>
      <w:r w:rsidR="007A1562" w:rsidRPr="007A1562">
        <w:rPr>
          <w:rFonts w:ascii="Cambria" w:hAnsi="Cambria" w:cs="Arial"/>
          <w:sz w:val="24"/>
          <w:szCs w:val="24"/>
          <w:lang w:val="en-US"/>
        </w:rPr>
        <w:t>ising on the content</w:t>
      </w:r>
      <w:r w:rsidR="00FB769E" w:rsidRPr="007A1562">
        <w:rPr>
          <w:rFonts w:ascii="Cambria" w:hAnsi="Cambria" w:cs="Arial"/>
          <w:sz w:val="24"/>
          <w:szCs w:val="24"/>
          <w:lang w:val="en-US"/>
        </w:rPr>
        <w:t xml:space="preserve"> of research </w:t>
      </w:r>
      <w:r w:rsidR="00AC0E41" w:rsidRPr="007A1562">
        <w:rPr>
          <w:rFonts w:ascii="Cambria" w:hAnsi="Cambria" w:cs="Arial"/>
          <w:sz w:val="24"/>
          <w:szCs w:val="24"/>
          <w:lang w:val="en-US"/>
        </w:rPr>
        <w:t>at TSB.</w:t>
      </w:r>
    </w:p>
    <w:bookmarkEnd w:id="46"/>
    <w:p w:rsidR="00AB429C" w:rsidRPr="007A1562" w:rsidRDefault="00AB429C" w:rsidP="00732203">
      <w:pPr>
        <w:pStyle w:val="Default"/>
        <w:rPr>
          <w:rFonts w:ascii="Cambria" w:hAnsi="Cambria" w:cs="Arial"/>
          <w:b/>
          <w:bCs/>
          <w:lang w:val="en-US"/>
        </w:rPr>
      </w:pPr>
    </w:p>
    <w:p w:rsidR="00AB429C" w:rsidRPr="007A1562" w:rsidRDefault="00AB429C" w:rsidP="00732203">
      <w:pPr>
        <w:pStyle w:val="Default"/>
        <w:rPr>
          <w:rFonts w:ascii="Cambria" w:hAnsi="Cambria" w:cs="Arial"/>
          <w:b/>
          <w:bCs/>
          <w:lang w:val="en-US"/>
        </w:rPr>
      </w:pPr>
      <w:bookmarkStart w:id="47" w:name="Ecco56"/>
      <w:r w:rsidRPr="007A1562">
        <w:rPr>
          <w:rFonts w:ascii="Cambria" w:hAnsi="Cambria" w:cs="Arial"/>
          <w:b/>
          <w:bCs/>
          <w:lang w:val="en-US"/>
        </w:rPr>
        <w:t xml:space="preserve">Article 5: </w:t>
      </w:r>
      <w:bookmarkStart w:id="48" w:name="Ecco57"/>
      <w:bookmarkEnd w:id="47"/>
      <w:r w:rsidRPr="007A1562">
        <w:rPr>
          <w:rFonts w:ascii="Cambria" w:hAnsi="Cambria" w:cs="Arial"/>
          <w:b/>
          <w:bCs/>
          <w:lang w:val="en-US"/>
        </w:rPr>
        <w:t>Evaluating Research</w:t>
      </w:r>
    </w:p>
    <w:p w:rsidR="00AC0E41" w:rsidRPr="007A1562" w:rsidRDefault="00AC0E41" w:rsidP="00732203">
      <w:pPr>
        <w:pStyle w:val="Default"/>
        <w:numPr>
          <w:ilvl w:val="0"/>
          <w:numId w:val="2"/>
        </w:numPr>
        <w:ind w:left="426" w:hanging="426"/>
        <w:rPr>
          <w:rFonts w:ascii="Cambria" w:hAnsi="Cambria" w:cs="Arial"/>
          <w:color w:val="auto"/>
          <w:lang w:val="en-US"/>
        </w:rPr>
      </w:pPr>
      <w:bookmarkStart w:id="49" w:name="Ecco58"/>
      <w:bookmarkEnd w:id="48"/>
      <w:r w:rsidRPr="007A1562">
        <w:rPr>
          <w:rFonts w:ascii="Cambria" w:hAnsi="Cambria" w:cs="Arial"/>
          <w:color w:val="auto"/>
          <w:lang w:val="en-US"/>
        </w:rPr>
        <w:t>Only articles with a TSB researcher as the first author will be evaluated.</w:t>
      </w:r>
    </w:p>
    <w:p w:rsidR="00AC0E41" w:rsidRPr="007A1562" w:rsidRDefault="00AC0E41" w:rsidP="00732203">
      <w:pPr>
        <w:pStyle w:val="Default"/>
        <w:numPr>
          <w:ilvl w:val="0"/>
          <w:numId w:val="2"/>
        </w:numPr>
        <w:ind w:left="426" w:hanging="426"/>
        <w:rPr>
          <w:rFonts w:ascii="Cambria" w:hAnsi="Cambria" w:cs="Arial"/>
          <w:color w:val="auto"/>
          <w:lang w:val="en-US"/>
        </w:rPr>
      </w:pPr>
      <w:r w:rsidRPr="007A1562">
        <w:rPr>
          <w:rFonts w:ascii="Cambria" w:hAnsi="Cambria" w:cs="Arial"/>
          <w:color w:val="auto"/>
          <w:lang w:val="en-US"/>
        </w:rPr>
        <w:t>The evaluation in accordance with this version of the Regulation</w:t>
      </w:r>
      <w:r w:rsidR="00732203" w:rsidRPr="007A1562">
        <w:rPr>
          <w:rFonts w:ascii="Cambria" w:hAnsi="Cambria" w:cs="Arial"/>
          <w:color w:val="auto"/>
          <w:lang w:val="en-US"/>
        </w:rPr>
        <w:t>s</w:t>
      </w:r>
      <w:r w:rsidRPr="007A1562">
        <w:rPr>
          <w:rFonts w:ascii="Cambria" w:hAnsi="Cambria" w:cs="Arial"/>
          <w:color w:val="auto"/>
          <w:lang w:val="en-US"/>
        </w:rPr>
        <w:t xml:space="preserve"> covers articles </w:t>
      </w:r>
      <w:r w:rsidR="002F7C2B">
        <w:rPr>
          <w:rFonts w:ascii="Cambria" w:hAnsi="Cambria" w:cs="Arial"/>
          <w:color w:val="auto"/>
          <w:lang w:val="en-US"/>
        </w:rPr>
        <w:t>that have been published in 2015</w:t>
      </w:r>
      <w:r w:rsidRPr="007A1562">
        <w:rPr>
          <w:rFonts w:ascii="Cambria" w:hAnsi="Cambria" w:cs="Arial"/>
          <w:color w:val="auto"/>
          <w:lang w:val="en-US"/>
        </w:rPr>
        <w:t xml:space="preserve"> in final form </w:t>
      </w:r>
      <w:r w:rsidR="002F7C2B">
        <w:rPr>
          <w:rFonts w:ascii="Cambria" w:hAnsi="Cambria" w:cs="Arial"/>
          <w:color w:val="auto"/>
          <w:lang w:val="en-US"/>
        </w:rPr>
        <w:t xml:space="preserve">and for which data have been used </w:t>
      </w:r>
      <w:r w:rsidRPr="007A1562">
        <w:rPr>
          <w:rFonts w:ascii="Cambria" w:hAnsi="Cambria" w:cs="Arial"/>
          <w:color w:val="auto"/>
          <w:lang w:val="en-US"/>
        </w:rPr>
        <w:t>(this usually involves a publica</w:t>
      </w:r>
      <w:r w:rsidR="007A1562" w:rsidRPr="007A1562">
        <w:rPr>
          <w:rFonts w:ascii="Cambria" w:hAnsi="Cambria" w:cs="Arial"/>
          <w:color w:val="auto"/>
          <w:lang w:val="en-US"/>
        </w:rPr>
        <w:t xml:space="preserve">tion on paper, but sometimes </w:t>
      </w:r>
      <w:r w:rsidRPr="007A1562">
        <w:rPr>
          <w:rFonts w:ascii="Cambria" w:hAnsi="Cambria" w:cs="Arial"/>
          <w:color w:val="auto"/>
          <w:lang w:val="en-US"/>
        </w:rPr>
        <w:t>may involve an electronic document).</w:t>
      </w:r>
    </w:p>
    <w:p w:rsidR="00AB429C" w:rsidRPr="007A1562" w:rsidRDefault="00AB429C" w:rsidP="00732203">
      <w:pPr>
        <w:pStyle w:val="Default"/>
        <w:numPr>
          <w:ilvl w:val="0"/>
          <w:numId w:val="2"/>
        </w:numPr>
        <w:ind w:left="426" w:hanging="426"/>
        <w:rPr>
          <w:rFonts w:ascii="Cambria" w:hAnsi="Cambria" w:cs="Arial"/>
          <w:color w:val="auto"/>
          <w:lang w:val="en-US"/>
        </w:rPr>
      </w:pPr>
      <w:r w:rsidRPr="007A1562">
        <w:rPr>
          <w:rFonts w:ascii="Cambria" w:hAnsi="Cambria" w:cs="Arial"/>
          <w:color w:val="auto"/>
          <w:lang w:val="en-US"/>
        </w:rPr>
        <w:t>When evaluating research the Committee shall examine</w:t>
      </w:r>
      <w:r w:rsidR="001B6A29" w:rsidRPr="007A1562">
        <w:rPr>
          <w:rFonts w:ascii="Cambria" w:hAnsi="Cambria" w:cs="Arial"/>
          <w:color w:val="auto"/>
          <w:lang w:val="en-US"/>
        </w:rPr>
        <w:t xml:space="preserve">, through a conversation </w:t>
      </w:r>
      <w:r w:rsidR="00790347" w:rsidRPr="007A1562">
        <w:rPr>
          <w:rFonts w:ascii="Cambria" w:hAnsi="Cambria" w:cs="Arial"/>
          <w:color w:val="auto"/>
          <w:lang w:val="en-US"/>
        </w:rPr>
        <w:t xml:space="preserve">based on </w:t>
      </w:r>
      <w:r w:rsidR="001B6A29" w:rsidRPr="007A1562">
        <w:rPr>
          <w:rFonts w:ascii="Cambria" w:hAnsi="Cambria" w:cs="Arial"/>
          <w:color w:val="auto"/>
          <w:lang w:val="en-US"/>
        </w:rPr>
        <w:t>a checklist,</w:t>
      </w:r>
      <w:r w:rsidRPr="007A1562">
        <w:rPr>
          <w:rFonts w:ascii="Cambria" w:hAnsi="Cambria" w:cs="Arial"/>
          <w:color w:val="auto"/>
          <w:lang w:val="en-US"/>
        </w:rPr>
        <w:t xml:space="preserve"> whether </w:t>
      </w:r>
      <w:bookmarkStart w:id="50" w:name="Ecco59"/>
      <w:bookmarkEnd w:id="49"/>
      <w:r w:rsidRPr="007A1562">
        <w:rPr>
          <w:rFonts w:ascii="Cambria" w:hAnsi="Cambria" w:cs="Arial"/>
          <w:color w:val="auto"/>
          <w:lang w:val="en-US"/>
        </w:rPr>
        <w:t xml:space="preserve">(1) the researcher in question has observed the TSB Guideline on DHMR; </w:t>
      </w:r>
      <w:bookmarkStart w:id="51" w:name="Ecco60"/>
      <w:bookmarkEnd w:id="50"/>
      <w:r w:rsidRPr="007A1562">
        <w:rPr>
          <w:rFonts w:ascii="Cambria" w:hAnsi="Cambria" w:cs="Arial"/>
          <w:color w:val="auto"/>
          <w:lang w:val="en-US"/>
        </w:rPr>
        <w:t>and (2) how the researcher(s) responsible for data processing has/have processed, documented and stored the data for a particular article.</w:t>
      </w:r>
    </w:p>
    <w:p w:rsidR="00AB429C" w:rsidRPr="007A1562" w:rsidRDefault="00AB429C" w:rsidP="00732203">
      <w:pPr>
        <w:pStyle w:val="Default"/>
        <w:numPr>
          <w:ilvl w:val="0"/>
          <w:numId w:val="2"/>
        </w:numPr>
        <w:ind w:left="426" w:hanging="426"/>
        <w:rPr>
          <w:rFonts w:ascii="Cambria" w:hAnsi="Cambria" w:cs="Arial"/>
          <w:color w:val="auto"/>
          <w:lang w:val="en-US"/>
        </w:rPr>
      </w:pPr>
      <w:bookmarkStart w:id="52" w:name="Ecco62"/>
      <w:bookmarkEnd w:id="51"/>
      <w:r w:rsidRPr="007A1562">
        <w:rPr>
          <w:rFonts w:ascii="Cambria" w:hAnsi="Cambria" w:cs="Arial"/>
          <w:color w:val="auto"/>
          <w:lang w:val="en-US"/>
        </w:rPr>
        <w:t>Th</w:t>
      </w:r>
      <w:r w:rsidR="001B6A29" w:rsidRPr="007A1562">
        <w:rPr>
          <w:rFonts w:ascii="Cambria" w:hAnsi="Cambria" w:cs="Arial"/>
          <w:color w:val="auto"/>
          <w:lang w:val="en-US"/>
        </w:rPr>
        <w:t>e evaluations shall number 1</w:t>
      </w:r>
      <w:r w:rsidR="002F7C2B">
        <w:rPr>
          <w:rFonts w:ascii="Cambria" w:hAnsi="Cambria" w:cs="Arial"/>
          <w:color w:val="auto"/>
          <w:lang w:val="en-US"/>
        </w:rPr>
        <w:t>8</w:t>
      </w:r>
      <w:r w:rsidR="001B6A29" w:rsidRPr="007A1562">
        <w:rPr>
          <w:rFonts w:ascii="Cambria" w:hAnsi="Cambria" w:cs="Arial"/>
          <w:color w:val="auto"/>
          <w:lang w:val="en-US"/>
        </w:rPr>
        <w:t xml:space="preserve"> to 20</w:t>
      </w:r>
      <w:r w:rsidRPr="007A1562">
        <w:rPr>
          <w:rFonts w:ascii="Cambria" w:hAnsi="Cambria" w:cs="Arial"/>
          <w:color w:val="auto"/>
          <w:lang w:val="en-US"/>
        </w:rPr>
        <w:t xml:space="preserve"> of the articles/chapters etc. written by TSB researchers accepted for publication during that year.</w:t>
      </w:r>
      <w:r w:rsidR="001B6A29" w:rsidRPr="007A1562">
        <w:rPr>
          <w:rFonts w:ascii="Cambria" w:hAnsi="Cambria" w:cs="Arial"/>
          <w:color w:val="auto"/>
          <w:lang w:val="en-US"/>
        </w:rPr>
        <w:t xml:space="preserve"> (At random) two publications from each research program will be selected for evaluation.</w:t>
      </w:r>
    </w:p>
    <w:p w:rsidR="00AB429C" w:rsidRPr="007A1562" w:rsidRDefault="00AB429C" w:rsidP="00732203">
      <w:pPr>
        <w:pStyle w:val="Default"/>
        <w:numPr>
          <w:ilvl w:val="0"/>
          <w:numId w:val="2"/>
        </w:numPr>
        <w:ind w:left="426" w:hanging="426"/>
        <w:rPr>
          <w:rFonts w:ascii="Cambria" w:hAnsi="Cambria" w:cs="Arial"/>
          <w:color w:val="auto"/>
          <w:lang w:val="en-US"/>
        </w:rPr>
      </w:pPr>
      <w:bookmarkStart w:id="53" w:name="Ecco63"/>
      <w:bookmarkEnd w:id="52"/>
      <w:r w:rsidRPr="007A1562">
        <w:rPr>
          <w:rFonts w:ascii="Cambria" w:hAnsi="Cambria" w:cs="Arial"/>
          <w:color w:val="auto"/>
          <w:lang w:val="en-US"/>
        </w:rPr>
        <w:t>What articles/chapters are to be evaluated shall be decided by the Committee based on a stratified sample of TSB’s total research output</w:t>
      </w:r>
      <w:r w:rsidR="00055FE8" w:rsidRPr="007A1562">
        <w:rPr>
          <w:rFonts w:ascii="Cambria" w:hAnsi="Cambria" w:cs="Arial"/>
          <w:color w:val="auto"/>
          <w:lang w:val="en-US"/>
        </w:rPr>
        <w:t>, as registered in PURE</w:t>
      </w:r>
      <w:r w:rsidRPr="007A1562">
        <w:rPr>
          <w:rFonts w:ascii="Cambria" w:hAnsi="Cambria" w:cs="Arial"/>
          <w:color w:val="auto"/>
          <w:lang w:val="en-US"/>
        </w:rPr>
        <w:t>.</w:t>
      </w:r>
      <w:bookmarkStart w:id="54" w:name="Ecco64"/>
      <w:bookmarkEnd w:id="53"/>
    </w:p>
    <w:p w:rsidR="00AB429C" w:rsidRPr="007A1562" w:rsidRDefault="00AB429C" w:rsidP="00732203">
      <w:pPr>
        <w:pStyle w:val="Default"/>
        <w:numPr>
          <w:ilvl w:val="0"/>
          <w:numId w:val="2"/>
        </w:numPr>
        <w:ind w:left="426" w:hanging="426"/>
        <w:rPr>
          <w:rFonts w:ascii="Cambria" w:hAnsi="Cambria" w:cs="Arial"/>
          <w:color w:val="auto"/>
          <w:lang w:val="en-US"/>
        </w:rPr>
      </w:pPr>
      <w:bookmarkStart w:id="55" w:name="Ecco65"/>
      <w:bookmarkEnd w:id="54"/>
      <w:r w:rsidRPr="007A1562">
        <w:rPr>
          <w:rFonts w:ascii="Cambria" w:hAnsi="Cambria" w:cs="Arial"/>
          <w:color w:val="auto"/>
          <w:lang w:val="en-US"/>
        </w:rPr>
        <w:t>For the purpose of an evaluation an inspection appointment shall be made in consultation with the researcher in question two weeks in advance.</w:t>
      </w:r>
    </w:p>
    <w:p w:rsidR="00AB429C" w:rsidRPr="007A1562" w:rsidRDefault="00AB429C" w:rsidP="00732203">
      <w:pPr>
        <w:pStyle w:val="Default"/>
        <w:numPr>
          <w:ilvl w:val="0"/>
          <w:numId w:val="2"/>
        </w:numPr>
        <w:ind w:left="426" w:hanging="426"/>
        <w:rPr>
          <w:rFonts w:ascii="Cambria" w:hAnsi="Cambria" w:cs="Arial"/>
          <w:color w:val="auto"/>
          <w:lang w:val="en-US"/>
        </w:rPr>
      </w:pPr>
      <w:bookmarkStart w:id="56" w:name="Ecco66"/>
      <w:bookmarkEnd w:id="55"/>
      <w:r w:rsidRPr="007A1562">
        <w:rPr>
          <w:rFonts w:ascii="Cambria" w:hAnsi="Cambria" w:cs="Arial"/>
          <w:color w:val="auto"/>
          <w:lang w:val="en-US"/>
        </w:rPr>
        <w:t>Inspections shall always be carried out by at least two Committee members.</w:t>
      </w:r>
    </w:p>
    <w:p w:rsidR="00AB429C" w:rsidRPr="007A1562" w:rsidRDefault="00AB429C" w:rsidP="00732203">
      <w:pPr>
        <w:pStyle w:val="Default"/>
        <w:numPr>
          <w:ilvl w:val="0"/>
          <w:numId w:val="2"/>
        </w:numPr>
        <w:ind w:left="426" w:hanging="426"/>
        <w:rPr>
          <w:rFonts w:ascii="Cambria" w:hAnsi="Cambria" w:cs="Arial"/>
          <w:color w:val="auto"/>
          <w:lang w:val="en-US"/>
        </w:rPr>
      </w:pPr>
      <w:bookmarkStart w:id="57" w:name="Ecco67"/>
      <w:bookmarkEnd w:id="56"/>
      <w:r w:rsidRPr="007A1562">
        <w:rPr>
          <w:rFonts w:ascii="Cambria" w:hAnsi="Cambria" w:cs="Arial"/>
          <w:color w:val="auto"/>
          <w:lang w:val="en-US"/>
        </w:rPr>
        <w:t>Committee members shall not be involved in inspecting a researcher in their own research group.</w:t>
      </w:r>
    </w:p>
    <w:p w:rsidR="00AB429C" w:rsidRPr="007A1562" w:rsidRDefault="00AB429C" w:rsidP="00732203">
      <w:pPr>
        <w:pStyle w:val="Default"/>
        <w:numPr>
          <w:ilvl w:val="0"/>
          <w:numId w:val="2"/>
        </w:numPr>
        <w:ind w:left="426" w:hanging="426"/>
        <w:rPr>
          <w:rFonts w:ascii="Cambria" w:hAnsi="Cambria" w:cs="Arial"/>
          <w:color w:val="auto"/>
          <w:lang w:val="en-US"/>
        </w:rPr>
      </w:pPr>
      <w:bookmarkStart w:id="58" w:name="Ecco68"/>
      <w:bookmarkEnd w:id="57"/>
      <w:r w:rsidRPr="007A1562">
        <w:rPr>
          <w:rFonts w:ascii="Cambria" w:hAnsi="Cambria" w:cs="Arial"/>
          <w:color w:val="auto"/>
          <w:lang w:val="en-US"/>
        </w:rPr>
        <w:t>The Chair of the Committee shall always be informed of the findings of the inspection.</w:t>
      </w:r>
    </w:p>
    <w:bookmarkEnd w:id="58"/>
    <w:p w:rsidR="00AB429C" w:rsidRPr="00055FE8" w:rsidRDefault="00AB429C" w:rsidP="00732203">
      <w:pPr>
        <w:pStyle w:val="Default"/>
        <w:rPr>
          <w:rFonts w:ascii="Cambria" w:hAnsi="Cambria" w:cs="Arial"/>
          <w:b/>
          <w:bCs/>
          <w:lang w:val="en-US"/>
        </w:rPr>
      </w:pPr>
    </w:p>
    <w:p w:rsidR="00AB429C" w:rsidRPr="00055FE8" w:rsidRDefault="00AB429C" w:rsidP="00732203">
      <w:pPr>
        <w:pStyle w:val="Default"/>
        <w:rPr>
          <w:rFonts w:ascii="Cambria" w:hAnsi="Cambria" w:cs="Arial"/>
          <w:b/>
          <w:bCs/>
          <w:lang w:val="en-US"/>
        </w:rPr>
      </w:pPr>
      <w:bookmarkStart w:id="59" w:name="Ecco70"/>
      <w:r w:rsidRPr="00055FE8">
        <w:rPr>
          <w:rFonts w:ascii="Cambria" w:hAnsi="Cambria" w:cs="Arial"/>
          <w:b/>
          <w:bCs/>
          <w:lang w:val="en-US"/>
        </w:rPr>
        <w:t xml:space="preserve">Article 6: </w:t>
      </w:r>
      <w:bookmarkStart w:id="60" w:name="Ecco71"/>
      <w:bookmarkEnd w:id="59"/>
      <w:r w:rsidRPr="00055FE8">
        <w:rPr>
          <w:rFonts w:ascii="Cambria" w:hAnsi="Cambria" w:cs="Arial"/>
          <w:b/>
          <w:bCs/>
          <w:lang w:val="en-US"/>
        </w:rPr>
        <w:t>Procedure and Reporting</w:t>
      </w:r>
    </w:p>
    <w:p w:rsidR="001B6A29" w:rsidRPr="007A1562" w:rsidRDefault="00AB429C" w:rsidP="007A1562">
      <w:pPr>
        <w:pStyle w:val="Default"/>
        <w:numPr>
          <w:ilvl w:val="0"/>
          <w:numId w:val="9"/>
        </w:numPr>
        <w:ind w:left="426" w:hanging="426"/>
        <w:rPr>
          <w:rFonts w:ascii="Cambria" w:hAnsi="Cambria" w:cs="Arial"/>
          <w:color w:val="auto"/>
          <w:lang w:val="en-US"/>
        </w:rPr>
      </w:pPr>
      <w:bookmarkStart w:id="61" w:name="Ecco72"/>
      <w:bookmarkEnd w:id="60"/>
      <w:r w:rsidRPr="00055FE8">
        <w:rPr>
          <w:rFonts w:ascii="Cambria" w:hAnsi="Cambria" w:cs="Arial"/>
          <w:color w:val="auto"/>
          <w:lang w:val="en-US"/>
        </w:rPr>
        <w:t xml:space="preserve">A brief written report of </w:t>
      </w:r>
      <w:r w:rsidR="007A1562">
        <w:rPr>
          <w:rFonts w:ascii="Cambria" w:hAnsi="Cambria" w:cs="Arial"/>
          <w:color w:val="auto"/>
          <w:lang w:val="en-US"/>
        </w:rPr>
        <w:t>each evaluation shall be made for</w:t>
      </w:r>
      <w:r w:rsidRPr="00055FE8">
        <w:rPr>
          <w:rFonts w:ascii="Cambria" w:hAnsi="Cambria" w:cs="Arial"/>
          <w:color w:val="auto"/>
          <w:lang w:val="en-US"/>
        </w:rPr>
        <w:t xml:space="preserve"> the researcher in question. </w:t>
      </w:r>
      <w:bookmarkStart w:id="62" w:name="Ecco74"/>
      <w:bookmarkEnd w:id="61"/>
      <w:r w:rsidR="001B6A29" w:rsidRPr="007A1562">
        <w:rPr>
          <w:rFonts w:ascii="Cambria" w:hAnsi="Cambria" w:cs="Arial"/>
          <w:color w:val="auto"/>
          <w:lang w:val="en-US"/>
        </w:rPr>
        <w:t xml:space="preserve">This report </w:t>
      </w:r>
      <w:r w:rsidR="009932F3" w:rsidRPr="007A1562">
        <w:rPr>
          <w:rFonts w:ascii="Cambria" w:hAnsi="Cambria" w:cs="Arial"/>
          <w:color w:val="auto"/>
          <w:lang w:val="en-US"/>
        </w:rPr>
        <w:t xml:space="preserve">will be submitted to the researcher for a check on factual inaccuracies. </w:t>
      </w:r>
    </w:p>
    <w:p w:rsidR="00AB429C" w:rsidRPr="007A1562" w:rsidRDefault="00AB429C" w:rsidP="00732203">
      <w:pPr>
        <w:pStyle w:val="Default"/>
        <w:numPr>
          <w:ilvl w:val="0"/>
          <w:numId w:val="9"/>
        </w:numPr>
        <w:ind w:left="426" w:hanging="426"/>
        <w:rPr>
          <w:rFonts w:ascii="Cambria" w:hAnsi="Cambria" w:cs="Arial"/>
          <w:color w:val="auto"/>
          <w:lang w:val="en-US"/>
        </w:rPr>
      </w:pPr>
      <w:r w:rsidRPr="007A1562">
        <w:rPr>
          <w:rFonts w:ascii="Cambria" w:hAnsi="Cambria" w:cs="Arial"/>
          <w:color w:val="auto"/>
          <w:lang w:val="en-US"/>
        </w:rPr>
        <w:t>If shortcomings in DHMR have been identified this shall be reported confidentially in writing to the researcher in question, and to his manager (usually the program leader</w:t>
      </w:r>
      <w:r w:rsidR="001B6A29" w:rsidRPr="007A1562">
        <w:rPr>
          <w:rFonts w:ascii="Cambria" w:hAnsi="Cambria" w:cs="Arial"/>
          <w:color w:val="auto"/>
          <w:lang w:val="en-US"/>
        </w:rPr>
        <w:t xml:space="preserve"> of research</w:t>
      </w:r>
      <w:r w:rsidRPr="007A1562">
        <w:rPr>
          <w:rFonts w:ascii="Cambria" w:hAnsi="Cambria" w:cs="Arial"/>
          <w:color w:val="auto"/>
          <w:lang w:val="en-US"/>
        </w:rPr>
        <w:t xml:space="preserve">). </w:t>
      </w:r>
      <w:bookmarkStart w:id="63" w:name="Ecco75"/>
      <w:bookmarkEnd w:id="62"/>
      <w:r w:rsidRPr="007A1562">
        <w:rPr>
          <w:rFonts w:ascii="Cambria" w:hAnsi="Cambria" w:cs="Arial"/>
          <w:color w:val="auto"/>
          <w:lang w:val="en-US"/>
        </w:rPr>
        <w:t xml:space="preserve">The researcher and the program leader </w:t>
      </w:r>
      <w:r w:rsidR="009932F3" w:rsidRPr="007A1562">
        <w:rPr>
          <w:rFonts w:ascii="Cambria" w:hAnsi="Cambria" w:cs="Arial"/>
          <w:color w:val="auto"/>
          <w:lang w:val="en-US"/>
        </w:rPr>
        <w:t xml:space="preserve">of research </w:t>
      </w:r>
      <w:r w:rsidRPr="007A1562">
        <w:rPr>
          <w:rFonts w:ascii="Cambria" w:hAnsi="Cambria" w:cs="Arial"/>
          <w:color w:val="auto"/>
          <w:lang w:val="en-US"/>
        </w:rPr>
        <w:t>shall be asked to respond in writing.</w:t>
      </w:r>
    </w:p>
    <w:p w:rsidR="00AB429C" w:rsidRPr="007A1562" w:rsidRDefault="009932F3" w:rsidP="00732203">
      <w:pPr>
        <w:pStyle w:val="Default"/>
        <w:numPr>
          <w:ilvl w:val="0"/>
          <w:numId w:val="9"/>
        </w:numPr>
        <w:ind w:left="426" w:hanging="426"/>
        <w:rPr>
          <w:rFonts w:ascii="Cambria" w:hAnsi="Cambria" w:cs="Arial"/>
          <w:color w:val="auto"/>
          <w:lang w:val="en-US"/>
        </w:rPr>
      </w:pPr>
      <w:bookmarkStart w:id="64" w:name="Ecco76"/>
      <w:bookmarkEnd w:id="63"/>
      <w:r w:rsidRPr="007A1562">
        <w:rPr>
          <w:rFonts w:ascii="Cambria" w:hAnsi="Cambria" w:cs="Arial"/>
          <w:color w:val="auto"/>
          <w:lang w:val="en-US"/>
        </w:rPr>
        <w:t xml:space="preserve">In the event the Committee concludes that the written response </w:t>
      </w:r>
      <w:r w:rsidR="00790347" w:rsidRPr="007A1562">
        <w:rPr>
          <w:rFonts w:ascii="Cambria" w:hAnsi="Cambria" w:cs="Arial"/>
          <w:color w:val="auto"/>
          <w:lang w:val="en-US"/>
        </w:rPr>
        <w:t xml:space="preserve">of the researcher and/or the program leader of research </w:t>
      </w:r>
      <w:r w:rsidRPr="007A1562">
        <w:rPr>
          <w:rFonts w:ascii="Cambria" w:hAnsi="Cambria" w:cs="Arial"/>
          <w:color w:val="auto"/>
          <w:lang w:val="en-US"/>
        </w:rPr>
        <w:t>is inadequate, the Committee may decide:</w:t>
      </w:r>
      <w:r w:rsidR="00AB429C" w:rsidRPr="007A1562">
        <w:rPr>
          <w:rFonts w:ascii="Cambria" w:hAnsi="Cambria" w:cs="Arial"/>
          <w:color w:val="auto"/>
          <w:lang w:val="en-US"/>
        </w:rPr>
        <w:t xml:space="preserve"> </w:t>
      </w:r>
      <w:bookmarkStart w:id="65" w:name="Ecco77"/>
      <w:bookmarkEnd w:id="64"/>
      <w:r w:rsidR="00AB429C" w:rsidRPr="007A1562">
        <w:rPr>
          <w:rFonts w:ascii="Cambria" w:hAnsi="Cambria" w:cs="Arial"/>
          <w:color w:val="auto"/>
          <w:lang w:val="en-US"/>
        </w:rPr>
        <w:t xml:space="preserve">(a) to raise the case with the Dean of Faculty; </w:t>
      </w:r>
      <w:bookmarkStart w:id="66" w:name="Ecco78"/>
      <w:bookmarkEnd w:id="65"/>
      <w:r w:rsidR="00AB429C" w:rsidRPr="007A1562">
        <w:rPr>
          <w:rFonts w:ascii="Cambria" w:hAnsi="Cambria" w:cs="Arial"/>
          <w:color w:val="auto"/>
          <w:lang w:val="en-US"/>
        </w:rPr>
        <w:t xml:space="preserve">(b) to advise the Dean to conduct further investigation; </w:t>
      </w:r>
      <w:bookmarkStart w:id="67" w:name="Ecco79"/>
      <w:bookmarkEnd w:id="66"/>
      <w:r w:rsidR="00AB429C" w:rsidRPr="007A1562">
        <w:rPr>
          <w:rFonts w:ascii="Cambria" w:hAnsi="Cambria" w:cs="Arial"/>
          <w:color w:val="auto"/>
          <w:lang w:val="en-US"/>
        </w:rPr>
        <w:t xml:space="preserve">(c) to advise the Dean to inform any co-authors; </w:t>
      </w:r>
      <w:bookmarkStart w:id="68" w:name="Ecco80"/>
      <w:bookmarkEnd w:id="67"/>
      <w:r w:rsidR="00AB429C" w:rsidRPr="007A1562">
        <w:rPr>
          <w:rFonts w:ascii="Cambria" w:hAnsi="Cambria" w:cs="Arial"/>
          <w:color w:val="auto"/>
          <w:lang w:val="en-US"/>
        </w:rPr>
        <w:t>(d) to advise the Dean to bring in the University’s independent Integrity Ombudsman.</w:t>
      </w:r>
    </w:p>
    <w:p w:rsidR="00AB429C" w:rsidRPr="007A1562" w:rsidRDefault="00AB429C" w:rsidP="00732203">
      <w:pPr>
        <w:pStyle w:val="Default"/>
        <w:numPr>
          <w:ilvl w:val="0"/>
          <w:numId w:val="9"/>
        </w:numPr>
        <w:ind w:left="426" w:hanging="426"/>
        <w:rPr>
          <w:rFonts w:ascii="Cambria" w:hAnsi="Cambria" w:cs="Arial"/>
          <w:color w:val="auto"/>
          <w:lang w:val="en-US"/>
        </w:rPr>
      </w:pPr>
      <w:bookmarkStart w:id="69" w:name="Ecco81"/>
      <w:bookmarkEnd w:id="68"/>
      <w:r w:rsidRPr="007A1562">
        <w:rPr>
          <w:rFonts w:ascii="Cambria" w:hAnsi="Cambria" w:cs="Arial"/>
          <w:lang w:val="en-US"/>
        </w:rPr>
        <w:t>Committee members and support staff shall handle all the information involved in the work of the Committee confidentially.</w:t>
      </w:r>
    </w:p>
    <w:p w:rsidR="00AB429C" w:rsidRPr="007A1562" w:rsidRDefault="00AB429C" w:rsidP="00732203">
      <w:pPr>
        <w:pStyle w:val="Default"/>
        <w:numPr>
          <w:ilvl w:val="0"/>
          <w:numId w:val="9"/>
        </w:numPr>
        <w:ind w:left="426" w:hanging="426"/>
        <w:rPr>
          <w:rFonts w:ascii="Cambria" w:hAnsi="Cambria" w:cs="Arial"/>
          <w:lang w:val="en-US"/>
        </w:rPr>
      </w:pPr>
      <w:bookmarkStart w:id="70" w:name="Ecco82"/>
      <w:bookmarkEnd w:id="69"/>
      <w:r w:rsidRPr="007A1562">
        <w:rPr>
          <w:rFonts w:ascii="Cambria" w:hAnsi="Cambria" w:cs="Arial"/>
          <w:lang w:val="en-US"/>
        </w:rPr>
        <w:t>In the annual report to the Dean/MT</w:t>
      </w:r>
      <w:r w:rsidR="007A1562" w:rsidRPr="007A1562">
        <w:rPr>
          <w:rFonts w:ascii="Cambria" w:hAnsi="Cambria" w:cs="Arial"/>
          <w:lang w:val="en-US"/>
        </w:rPr>
        <w:t>,</w:t>
      </w:r>
      <w:r w:rsidRPr="007A1562">
        <w:rPr>
          <w:rFonts w:ascii="Cambria" w:hAnsi="Cambria" w:cs="Arial"/>
          <w:lang w:val="en-US"/>
        </w:rPr>
        <w:t xml:space="preserve"> the Co</w:t>
      </w:r>
      <w:r w:rsidR="007A1562" w:rsidRPr="007A1562">
        <w:rPr>
          <w:rFonts w:ascii="Cambria" w:hAnsi="Cambria" w:cs="Arial"/>
          <w:lang w:val="en-US"/>
        </w:rPr>
        <w:t>mmittee shall not mention any researchers</w:t>
      </w:r>
      <w:r w:rsidRPr="007A1562">
        <w:rPr>
          <w:rFonts w:ascii="Cambria" w:hAnsi="Cambria" w:cs="Arial"/>
          <w:lang w:val="en-US"/>
        </w:rPr>
        <w:t xml:space="preserve"> concerned by name</w:t>
      </w:r>
      <w:r w:rsidR="009932F3" w:rsidRPr="007A1562">
        <w:rPr>
          <w:rFonts w:ascii="Cambria" w:hAnsi="Cambria" w:cs="Arial"/>
          <w:lang w:val="en-US"/>
        </w:rPr>
        <w:t xml:space="preserve">. The confidentiality of the information obtained and </w:t>
      </w:r>
      <w:r w:rsidR="009932F3" w:rsidRPr="007A1562">
        <w:rPr>
          <w:rFonts w:ascii="Cambria" w:hAnsi="Cambria" w:cs="Arial"/>
          <w:lang w:val="en-US"/>
        </w:rPr>
        <w:lastRenderedPageBreak/>
        <w:t xml:space="preserve">the anonymity of the evaluated researchers will be </w:t>
      </w:r>
      <w:r w:rsidR="00C14935" w:rsidRPr="007A1562">
        <w:rPr>
          <w:rFonts w:ascii="Cambria" w:hAnsi="Cambria" w:cs="Arial"/>
          <w:lang w:val="en-US"/>
        </w:rPr>
        <w:t xml:space="preserve">respected. In </w:t>
      </w:r>
      <w:r w:rsidR="00CD2F7D" w:rsidRPr="007A1562">
        <w:rPr>
          <w:rFonts w:ascii="Cambria" w:hAnsi="Cambria" w:cs="Arial"/>
          <w:lang w:val="en-US"/>
        </w:rPr>
        <w:t>the annual</w:t>
      </w:r>
      <w:r w:rsidR="00C14935" w:rsidRPr="007A1562">
        <w:rPr>
          <w:rFonts w:ascii="Cambria" w:hAnsi="Cambria" w:cs="Arial"/>
          <w:lang w:val="en-US"/>
        </w:rPr>
        <w:t xml:space="preserve"> report the Committee </w:t>
      </w:r>
      <w:r w:rsidR="00CD2F7D" w:rsidRPr="007A1562">
        <w:rPr>
          <w:rFonts w:ascii="Cambria" w:hAnsi="Cambria" w:cs="Arial"/>
          <w:lang w:val="en-US"/>
        </w:rPr>
        <w:t>wi</w:t>
      </w:r>
      <w:r w:rsidRPr="007A1562">
        <w:rPr>
          <w:rFonts w:ascii="Cambria" w:hAnsi="Cambria" w:cs="Arial"/>
          <w:lang w:val="en-US"/>
        </w:rPr>
        <w:t xml:space="preserve">ll </w:t>
      </w:r>
      <w:r w:rsidR="00790347" w:rsidRPr="007A1562">
        <w:rPr>
          <w:rFonts w:ascii="Cambria" w:hAnsi="Cambria" w:cs="Arial"/>
          <w:lang w:val="en-US"/>
        </w:rPr>
        <w:t xml:space="preserve">only </w:t>
      </w:r>
      <w:r w:rsidRPr="007A1562">
        <w:rPr>
          <w:rFonts w:ascii="Cambria" w:hAnsi="Cambria" w:cs="Arial"/>
          <w:lang w:val="en-US"/>
        </w:rPr>
        <w:t>provide information on the number of articles examined</w:t>
      </w:r>
      <w:r w:rsidR="00C14935" w:rsidRPr="007A1562">
        <w:rPr>
          <w:rFonts w:ascii="Cambria" w:hAnsi="Cambria" w:cs="Arial"/>
          <w:lang w:val="en-US"/>
        </w:rPr>
        <w:t xml:space="preserve">, the findings of the evaluation according to the checklist, </w:t>
      </w:r>
      <w:r w:rsidR="00CD2F7D" w:rsidRPr="007A1562">
        <w:rPr>
          <w:rFonts w:ascii="Cambria" w:hAnsi="Cambria" w:cs="Arial"/>
          <w:lang w:val="en-US"/>
        </w:rPr>
        <w:t>the nature of any identified shortcomings</w:t>
      </w:r>
      <w:r w:rsidR="00790347" w:rsidRPr="007A1562">
        <w:rPr>
          <w:rFonts w:ascii="Cambria" w:hAnsi="Cambria" w:cs="Arial"/>
          <w:lang w:val="en-US"/>
        </w:rPr>
        <w:t>,</w:t>
      </w:r>
      <w:r w:rsidR="00CD2F7D" w:rsidRPr="007A1562">
        <w:rPr>
          <w:rFonts w:ascii="Cambria" w:hAnsi="Cambria" w:cs="Arial"/>
          <w:lang w:val="en-US"/>
        </w:rPr>
        <w:t xml:space="preserve">  </w:t>
      </w:r>
      <w:r w:rsidR="00790347" w:rsidRPr="007A1562">
        <w:rPr>
          <w:rFonts w:ascii="Cambria" w:hAnsi="Cambria" w:cs="Arial"/>
          <w:lang w:val="en-US"/>
        </w:rPr>
        <w:t xml:space="preserve">and/or the </w:t>
      </w:r>
      <w:r w:rsidRPr="007A1562">
        <w:rPr>
          <w:rFonts w:ascii="Cambria" w:hAnsi="Cambria" w:cs="Arial"/>
          <w:lang w:val="en-US"/>
        </w:rPr>
        <w:t xml:space="preserve">areas for improvement </w:t>
      </w:r>
      <w:r w:rsidR="00790347" w:rsidRPr="007A1562">
        <w:rPr>
          <w:rFonts w:ascii="Cambria" w:hAnsi="Cambria" w:cs="Arial"/>
          <w:lang w:val="en-US"/>
        </w:rPr>
        <w:t xml:space="preserve">that </w:t>
      </w:r>
      <w:r w:rsidRPr="007A1562">
        <w:rPr>
          <w:rFonts w:ascii="Cambria" w:hAnsi="Cambria" w:cs="Arial"/>
          <w:lang w:val="en-US"/>
        </w:rPr>
        <w:t>were suggested.</w:t>
      </w:r>
    </w:p>
    <w:bookmarkEnd w:id="70"/>
    <w:p w:rsidR="00AB429C" w:rsidRPr="00055FE8" w:rsidRDefault="00AB429C" w:rsidP="00732203">
      <w:pPr>
        <w:pStyle w:val="Default"/>
        <w:rPr>
          <w:rFonts w:ascii="Cambria" w:hAnsi="Cambria" w:cs="Arial"/>
          <w:b/>
          <w:bCs/>
          <w:lang w:val="en-US"/>
        </w:rPr>
      </w:pPr>
    </w:p>
    <w:p w:rsidR="00AB429C" w:rsidRPr="00055FE8" w:rsidRDefault="00AB429C" w:rsidP="00732203">
      <w:pPr>
        <w:spacing w:after="0" w:line="240" w:lineRule="auto"/>
        <w:rPr>
          <w:rFonts w:ascii="Cambria" w:hAnsi="Cambria" w:cs="Arial"/>
          <w:sz w:val="24"/>
          <w:szCs w:val="24"/>
          <w:lang w:val="en-US"/>
        </w:rPr>
      </w:pPr>
      <w:bookmarkStart w:id="71" w:name="Ecco84"/>
      <w:r w:rsidRPr="00055FE8">
        <w:rPr>
          <w:rFonts w:ascii="Cambria" w:hAnsi="Cambria" w:cs="Arial"/>
          <w:sz w:val="24"/>
          <w:szCs w:val="24"/>
          <w:lang w:val="en-US"/>
        </w:rPr>
        <w:t>These Regulations were passed by the TSB MT</w:t>
      </w:r>
    </w:p>
    <w:p w:rsidR="00AB429C" w:rsidRPr="00055FE8" w:rsidRDefault="00790347" w:rsidP="00732203">
      <w:pPr>
        <w:spacing w:after="0" w:line="240" w:lineRule="auto"/>
        <w:rPr>
          <w:rFonts w:ascii="Cambria" w:hAnsi="Cambria" w:cs="Arial"/>
          <w:sz w:val="24"/>
          <w:szCs w:val="24"/>
          <w:lang w:val="en-US"/>
        </w:rPr>
      </w:pPr>
      <w:bookmarkStart w:id="72" w:name="Ecco85"/>
      <w:bookmarkEnd w:id="71"/>
      <w:r w:rsidRPr="00055FE8">
        <w:rPr>
          <w:rFonts w:ascii="Cambria" w:hAnsi="Cambria" w:cs="Arial"/>
          <w:sz w:val="24"/>
          <w:szCs w:val="24"/>
          <w:lang w:val="en-US"/>
        </w:rPr>
        <w:t xml:space="preserve">on </w:t>
      </w:r>
      <w:r w:rsidR="002F7C2B">
        <w:rPr>
          <w:rFonts w:ascii="Cambria" w:hAnsi="Cambria" w:cs="Arial"/>
          <w:sz w:val="24"/>
          <w:szCs w:val="24"/>
          <w:lang w:val="en-US"/>
        </w:rPr>
        <w:t>18 January 2016</w:t>
      </w:r>
      <w:bookmarkStart w:id="73" w:name="_GoBack"/>
      <w:bookmarkEnd w:id="73"/>
      <w:r w:rsidR="00AB429C" w:rsidRPr="00055FE8">
        <w:rPr>
          <w:rFonts w:ascii="Cambria" w:hAnsi="Cambria" w:cs="Arial"/>
          <w:sz w:val="24"/>
          <w:szCs w:val="24"/>
          <w:lang w:val="en-US"/>
        </w:rPr>
        <w:t>.</w:t>
      </w:r>
      <w:bookmarkEnd w:id="72"/>
    </w:p>
    <w:sectPr w:rsidR="00AB429C" w:rsidRPr="00055FE8" w:rsidSect="006E2F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298" w:rsidRDefault="00FD7298">
      <w:pPr>
        <w:spacing w:after="0" w:line="240" w:lineRule="auto"/>
      </w:pPr>
      <w:r>
        <w:separator/>
      </w:r>
    </w:p>
  </w:endnote>
  <w:endnote w:type="continuationSeparator" w:id="0">
    <w:p w:rsidR="00FD7298" w:rsidRDefault="00FD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29C" w:rsidRDefault="0000292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34D1">
      <w:rPr>
        <w:noProof/>
      </w:rPr>
      <w:t>2</w:t>
    </w:r>
    <w:r>
      <w:rPr>
        <w:noProof/>
      </w:rPr>
      <w:fldChar w:fldCharType="end"/>
    </w:r>
  </w:p>
  <w:p w:rsidR="00AB429C" w:rsidRDefault="00AB42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298" w:rsidRDefault="00FD7298">
      <w:pPr>
        <w:spacing w:after="0" w:line="240" w:lineRule="auto"/>
      </w:pPr>
      <w:r>
        <w:separator/>
      </w:r>
    </w:p>
  </w:footnote>
  <w:footnote w:type="continuationSeparator" w:id="0">
    <w:p w:rsidR="00FD7298" w:rsidRDefault="00FD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29C" w:rsidRPr="00732203" w:rsidRDefault="00AB429C">
    <w:pPr>
      <w:pStyle w:val="Header"/>
      <w:rPr>
        <w:rFonts w:asciiTheme="majorHAnsi" w:hAnsiTheme="majorHAnsi"/>
        <w:lang w:val="en-GB"/>
      </w:rPr>
    </w:pPr>
    <w:r w:rsidRPr="00732203">
      <w:rPr>
        <w:rFonts w:asciiTheme="majorHAnsi" w:hAnsiTheme="majorHAnsi"/>
        <w:lang w:val="en-GB"/>
      </w:rPr>
      <w:t>TSB Science Committee Regulations</w:t>
    </w:r>
  </w:p>
  <w:p w:rsidR="00AB429C" w:rsidRDefault="00AB42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F1C52"/>
    <w:multiLevelType w:val="hybridMultilevel"/>
    <w:tmpl w:val="A408395E"/>
    <w:lvl w:ilvl="0" w:tplc="E2405530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Minio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13E2E"/>
    <w:multiLevelType w:val="hybridMultilevel"/>
    <w:tmpl w:val="6A7ECD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422C4"/>
    <w:multiLevelType w:val="hybridMultilevel"/>
    <w:tmpl w:val="C01EF084"/>
    <w:lvl w:ilvl="0" w:tplc="8F52D1C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277315"/>
    <w:multiLevelType w:val="hybridMultilevel"/>
    <w:tmpl w:val="A4025D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41FC8"/>
    <w:multiLevelType w:val="hybridMultilevel"/>
    <w:tmpl w:val="FB6E3AFC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000054"/>
    <w:multiLevelType w:val="hybridMultilevel"/>
    <w:tmpl w:val="1DA6F022"/>
    <w:lvl w:ilvl="0" w:tplc="04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16A40"/>
    <w:multiLevelType w:val="hybridMultilevel"/>
    <w:tmpl w:val="D264CA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02C25"/>
    <w:multiLevelType w:val="hybridMultilevel"/>
    <w:tmpl w:val="65D888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828D7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4093F"/>
    <w:multiLevelType w:val="hybridMultilevel"/>
    <w:tmpl w:val="AA5C2E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9C"/>
    <w:rsid w:val="00002920"/>
    <w:rsid w:val="00055FE8"/>
    <w:rsid w:val="001B6A29"/>
    <w:rsid w:val="002F7C2B"/>
    <w:rsid w:val="006E2F03"/>
    <w:rsid w:val="00732203"/>
    <w:rsid w:val="00790347"/>
    <w:rsid w:val="007A1562"/>
    <w:rsid w:val="007A6A87"/>
    <w:rsid w:val="008771ED"/>
    <w:rsid w:val="009932F3"/>
    <w:rsid w:val="00996C1E"/>
    <w:rsid w:val="00A73705"/>
    <w:rsid w:val="00AB1C9A"/>
    <w:rsid w:val="00AB429C"/>
    <w:rsid w:val="00AC0E41"/>
    <w:rsid w:val="00AD2876"/>
    <w:rsid w:val="00B408E0"/>
    <w:rsid w:val="00B7799D"/>
    <w:rsid w:val="00BD34D1"/>
    <w:rsid w:val="00C14935"/>
    <w:rsid w:val="00CD2F7D"/>
    <w:rsid w:val="00DB386C"/>
    <w:rsid w:val="00F1634C"/>
    <w:rsid w:val="00F612D7"/>
    <w:rsid w:val="00FB769E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83DF3-9A2B-4A21-BD70-1CE0FDC6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F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2F03"/>
    <w:pPr>
      <w:autoSpaceDE w:val="0"/>
      <w:autoSpaceDN w:val="0"/>
      <w:adjustRightInd w:val="0"/>
    </w:pPr>
    <w:rPr>
      <w:rFonts w:ascii="Minion" w:hAnsi="Minion" w:cs="Minion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"/>
    <w:qFormat/>
    <w:rsid w:val="006E2F03"/>
    <w:pPr>
      <w:ind w:left="720"/>
      <w:contextualSpacing/>
    </w:pPr>
  </w:style>
  <w:style w:type="paragraph" w:customStyle="1" w:styleId="BalloonText1">
    <w:name w:val="Balloon Text1"/>
    <w:basedOn w:val="Normal"/>
    <w:semiHidden/>
    <w:unhideWhenUsed/>
    <w:rsid w:val="006E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6E2F0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6E2F03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unhideWhenUsed/>
    <w:rsid w:val="006E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semiHidden/>
    <w:rsid w:val="006E2F03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semiHidden/>
    <w:unhideWhenUsed/>
    <w:rsid w:val="006E2F03"/>
    <w:rPr>
      <w:b/>
      <w:bCs/>
    </w:rPr>
  </w:style>
  <w:style w:type="character" w:customStyle="1" w:styleId="CommentSubjectChar">
    <w:name w:val="Comment Subject Char"/>
    <w:semiHidden/>
    <w:rsid w:val="006E2F03"/>
    <w:rPr>
      <w:b/>
      <w:bCs/>
      <w:sz w:val="20"/>
      <w:szCs w:val="20"/>
    </w:rPr>
  </w:style>
  <w:style w:type="paragraph" w:styleId="Header">
    <w:name w:val="header"/>
    <w:basedOn w:val="Normal"/>
    <w:unhideWhenUsed/>
    <w:rsid w:val="006E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6E2F03"/>
  </w:style>
  <w:style w:type="paragraph" w:styleId="Footer">
    <w:name w:val="footer"/>
    <w:basedOn w:val="Normal"/>
    <w:unhideWhenUsed/>
    <w:rsid w:val="006E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6E2F03"/>
  </w:style>
  <w:style w:type="paragraph" w:styleId="BalloonText">
    <w:name w:val="Balloon Text"/>
    <w:basedOn w:val="Normal"/>
    <w:link w:val="BalloonTextChar1"/>
    <w:uiPriority w:val="99"/>
    <w:semiHidden/>
    <w:unhideWhenUsed/>
    <w:rsid w:val="00AB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rsid w:val="00AB429C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A73705"/>
    <w:pPr>
      <w:spacing w:line="276" w:lineRule="auto"/>
    </w:pPr>
    <w:rPr>
      <w:b/>
      <w:bCs/>
    </w:rPr>
  </w:style>
  <w:style w:type="character" w:customStyle="1" w:styleId="CommentTextChar1">
    <w:name w:val="Comment Text Char1"/>
    <w:link w:val="CommentText"/>
    <w:semiHidden/>
    <w:rsid w:val="00A73705"/>
    <w:rPr>
      <w:lang w:eastAsia="en-US"/>
    </w:rPr>
  </w:style>
  <w:style w:type="character" w:customStyle="1" w:styleId="CommentSubjectChar1">
    <w:name w:val="Comment Subject Char1"/>
    <w:link w:val="CommentSubject"/>
    <w:uiPriority w:val="99"/>
    <w:semiHidden/>
    <w:rsid w:val="00A73705"/>
    <w:rPr>
      <w:b/>
      <w:bCs/>
      <w:lang w:eastAsia="en-US"/>
    </w:rPr>
  </w:style>
  <w:style w:type="paragraph" w:styleId="Revision">
    <w:name w:val="Revision"/>
    <w:hidden/>
    <w:uiPriority w:val="99"/>
    <w:semiHidden/>
    <w:rsid w:val="00A737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5FBF5-043A-486E-9FAA-2B73DD6E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913</Words>
  <Characters>5026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Reglement Wetenschapscommissie TSB</vt:lpstr>
      <vt:lpstr>Reglement Wetenschapscommissie TSB</vt:lpstr>
    </vt:vector>
  </TitlesOfParts>
  <Company>Microsoft</Company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Wetenschapscommissie TSB</dc:title>
  <dc:creator>Marc van Veldhoven</dc:creator>
  <cp:lastModifiedBy>M.T.A. van den Heuvel</cp:lastModifiedBy>
  <cp:revision>2</cp:revision>
  <dcterms:created xsi:type="dcterms:W3CDTF">2016-01-25T13:13:00Z</dcterms:created>
  <dcterms:modified xsi:type="dcterms:W3CDTF">2016-01-25T13:13:00Z</dcterms:modified>
</cp:coreProperties>
</file>