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F2FE" w14:textId="021CA445" w:rsidR="00427710" w:rsidRPr="009F341F" w:rsidRDefault="00333B75">
      <w:pPr>
        <w:rPr>
          <w:b/>
          <w:i/>
          <w:sz w:val="24"/>
          <w:szCs w:val="24"/>
          <w:lang w:val="en-US"/>
        </w:rPr>
      </w:pPr>
      <w:bookmarkStart w:id="0" w:name="_GoBack"/>
      <w:r w:rsidRPr="009F341F">
        <w:rPr>
          <w:b/>
          <w:i/>
          <w:sz w:val="24"/>
          <w:szCs w:val="24"/>
          <w:lang w:val="en-US"/>
        </w:rPr>
        <w:t>Unt</w:t>
      </w:r>
      <w:r w:rsidR="009F341F">
        <w:rPr>
          <w:b/>
          <w:i/>
          <w:sz w:val="24"/>
          <w:szCs w:val="24"/>
          <w:lang w:val="en-US"/>
        </w:rPr>
        <w:t>angling and U</w:t>
      </w:r>
      <w:r w:rsidRPr="009F341F">
        <w:rPr>
          <w:b/>
          <w:i/>
          <w:sz w:val="24"/>
          <w:szCs w:val="24"/>
          <w:lang w:val="en-US"/>
        </w:rPr>
        <w:t>nburden</w:t>
      </w:r>
      <w:r w:rsidR="009F341F">
        <w:rPr>
          <w:b/>
          <w:i/>
          <w:sz w:val="24"/>
          <w:szCs w:val="24"/>
          <w:lang w:val="en-US"/>
        </w:rPr>
        <w:t>ing</w:t>
      </w:r>
      <w:r w:rsidRPr="009F341F">
        <w:rPr>
          <w:b/>
          <w:i/>
          <w:sz w:val="24"/>
          <w:szCs w:val="24"/>
          <w:lang w:val="en-US"/>
        </w:rPr>
        <w:t xml:space="preserve"> </w:t>
      </w:r>
    </w:p>
    <w:bookmarkEnd w:id="0"/>
    <w:p w14:paraId="5B75F022" w14:textId="77777777" w:rsidR="00427710" w:rsidRDefault="00333B75">
      <w:pPr>
        <w:rPr>
          <w:sz w:val="24"/>
          <w:szCs w:val="24"/>
        </w:rPr>
      </w:pPr>
      <w:r>
        <w:rPr>
          <w:sz w:val="24"/>
          <w:szCs w:val="24"/>
        </w:rPr>
        <w:t>July 9, 2021</w:t>
      </w:r>
    </w:p>
    <w:p w14:paraId="568A3DEA" w14:textId="77777777" w:rsidR="00427710" w:rsidRDefault="00333B75">
      <w:pPr>
        <w:rPr>
          <w:sz w:val="24"/>
          <w:szCs w:val="24"/>
        </w:rPr>
      </w:pPr>
      <w:r>
        <w:rPr>
          <w:sz w:val="24"/>
          <w:szCs w:val="24"/>
        </w:rPr>
        <w:t xml:space="preserve">Hans-Georg van Liempd, Puck van Tilburg </w:t>
      </w:r>
    </w:p>
    <w:p w14:paraId="107613A0" w14:textId="77777777" w:rsidR="00594014" w:rsidRPr="005D5FD6" w:rsidRDefault="00594014" w:rsidP="00653A61">
      <w:pPr>
        <w:rPr>
          <w:sz w:val="24"/>
          <w:szCs w:val="24"/>
        </w:rPr>
      </w:pPr>
    </w:p>
    <w:p w14:paraId="1CDB9DE5" w14:textId="77777777" w:rsidR="00594014" w:rsidRDefault="00594014" w:rsidP="00653A61">
      <w:pPr>
        <w:rPr>
          <w:i/>
          <w:sz w:val="24"/>
          <w:szCs w:val="24"/>
        </w:rPr>
      </w:pPr>
    </w:p>
    <w:p w14:paraId="30451995" w14:textId="77777777" w:rsidR="00427710" w:rsidRPr="009F341F" w:rsidRDefault="00333B75">
      <w:pPr>
        <w:rPr>
          <w:i/>
          <w:sz w:val="24"/>
          <w:szCs w:val="24"/>
          <w:lang w:val="en-US"/>
        </w:rPr>
      </w:pPr>
      <w:r w:rsidRPr="009F341F">
        <w:rPr>
          <w:i/>
          <w:sz w:val="24"/>
          <w:szCs w:val="24"/>
          <w:lang w:val="en-US"/>
        </w:rPr>
        <w:t>Introduction</w:t>
      </w:r>
    </w:p>
    <w:p w14:paraId="65F3363A" w14:textId="77777777" w:rsidR="00DD1888" w:rsidRPr="009F341F" w:rsidRDefault="00DD1888" w:rsidP="00653A61">
      <w:pPr>
        <w:rPr>
          <w:sz w:val="24"/>
          <w:szCs w:val="24"/>
          <w:lang w:val="en-US"/>
        </w:rPr>
      </w:pPr>
    </w:p>
    <w:p w14:paraId="3E744BC0" w14:textId="77777777" w:rsidR="00427710" w:rsidRPr="009F341F" w:rsidRDefault="00333B75">
      <w:pPr>
        <w:rPr>
          <w:sz w:val="24"/>
          <w:szCs w:val="24"/>
          <w:lang w:val="en-US"/>
        </w:rPr>
      </w:pPr>
      <w:r w:rsidRPr="009F341F">
        <w:rPr>
          <w:sz w:val="24"/>
          <w:szCs w:val="24"/>
          <w:lang w:val="en-US"/>
        </w:rPr>
        <w:t xml:space="preserve">Tilburg University wants to serve society and be a university that is meaningful, that has value. Every employee in our organization contributes in his or her own way to fulfilling this mission. We think it is important to give </w:t>
      </w:r>
      <w:r w:rsidR="009F341F" w:rsidRPr="009F341F">
        <w:rPr>
          <w:sz w:val="24"/>
          <w:szCs w:val="24"/>
          <w:lang w:val="en-US"/>
        </w:rPr>
        <w:t xml:space="preserve">our employees </w:t>
      </w:r>
      <w:r w:rsidRPr="009F341F">
        <w:rPr>
          <w:sz w:val="24"/>
          <w:szCs w:val="24"/>
          <w:lang w:val="en-US"/>
        </w:rPr>
        <w:t xml:space="preserve">trust and </w:t>
      </w:r>
      <w:r w:rsidR="009F341F">
        <w:rPr>
          <w:sz w:val="24"/>
          <w:szCs w:val="24"/>
          <w:lang w:val="en-US"/>
        </w:rPr>
        <w:t>be</w:t>
      </w:r>
      <w:r w:rsidRPr="009F341F">
        <w:rPr>
          <w:sz w:val="24"/>
          <w:szCs w:val="24"/>
          <w:lang w:val="en-US"/>
        </w:rPr>
        <w:t xml:space="preserve"> proud of them. A new strategy provides an opportunity to take a fresh look at how we are organized as an institution and how we </w:t>
      </w:r>
      <w:r w:rsidR="009F341F">
        <w:rPr>
          <w:sz w:val="24"/>
          <w:szCs w:val="24"/>
          <w:lang w:val="en-US"/>
        </w:rPr>
        <w:t>collaborate</w:t>
      </w:r>
      <w:r w:rsidRPr="009F341F">
        <w:rPr>
          <w:sz w:val="24"/>
          <w:szCs w:val="24"/>
          <w:lang w:val="en-US"/>
        </w:rPr>
        <w:t xml:space="preserve"> with each other. In the coming period, the focus </w:t>
      </w:r>
      <w:r w:rsidR="000D2C1C" w:rsidRPr="009F341F">
        <w:rPr>
          <w:sz w:val="24"/>
          <w:szCs w:val="24"/>
          <w:lang w:val="en-US"/>
        </w:rPr>
        <w:t xml:space="preserve">will be on </w:t>
      </w:r>
      <w:r w:rsidRPr="009F341F">
        <w:rPr>
          <w:sz w:val="24"/>
          <w:szCs w:val="24"/>
          <w:lang w:val="en-US"/>
        </w:rPr>
        <w:t xml:space="preserve">how we can best shape our ambitions. </w:t>
      </w:r>
    </w:p>
    <w:p w14:paraId="0E8AE82F" w14:textId="77777777" w:rsidR="005D5FD6" w:rsidRPr="009F341F" w:rsidRDefault="005D5FD6" w:rsidP="005D5FD6">
      <w:pPr>
        <w:rPr>
          <w:sz w:val="24"/>
          <w:szCs w:val="24"/>
          <w:lang w:val="en-US"/>
        </w:rPr>
      </w:pPr>
    </w:p>
    <w:p w14:paraId="01FA07FA" w14:textId="77777777" w:rsidR="00427710" w:rsidRPr="009F341F" w:rsidRDefault="009647A1">
      <w:pPr>
        <w:rPr>
          <w:sz w:val="24"/>
          <w:szCs w:val="24"/>
          <w:lang w:val="en-US"/>
        </w:rPr>
      </w:pPr>
      <w:r w:rsidRPr="009F341F">
        <w:rPr>
          <w:sz w:val="24"/>
          <w:szCs w:val="24"/>
          <w:lang w:val="en-US"/>
        </w:rPr>
        <w:t>This memorandum is the result o</w:t>
      </w:r>
      <w:r w:rsidR="009F341F">
        <w:rPr>
          <w:sz w:val="24"/>
          <w:szCs w:val="24"/>
          <w:lang w:val="en-US"/>
        </w:rPr>
        <w:t>f the discussions at deliberation</w:t>
      </w:r>
      <w:r w:rsidRPr="009F341F">
        <w:rPr>
          <w:sz w:val="24"/>
          <w:szCs w:val="24"/>
          <w:lang w:val="en-US"/>
        </w:rPr>
        <w:t xml:space="preserve"> table eight. This deliberation table did not focus on a </w:t>
      </w:r>
      <w:r w:rsidR="00333B75" w:rsidRPr="009F341F">
        <w:rPr>
          <w:sz w:val="24"/>
          <w:szCs w:val="24"/>
          <w:lang w:val="en-US"/>
        </w:rPr>
        <w:t xml:space="preserve">grand new vision of service provision. </w:t>
      </w:r>
      <w:r w:rsidR="009F341F">
        <w:rPr>
          <w:sz w:val="24"/>
          <w:szCs w:val="24"/>
          <w:lang w:val="en-US"/>
        </w:rPr>
        <w:t>H</w:t>
      </w:r>
      <w:r w:rsidR="009F341F" w:rsidRPr="009F341F">
        <w:rPr>
          <w:sz w:val="24"/>
          <w:szCs w:val="24"/>
          <w:lang w:val="en-US"/>
        </w:rPr>
        <w:t>owever</w:t>
      </w:r>
      <w:r w:rsidR="009F341F">
        <w:rPr>
          <w:sz w:val="24"/>
          <w:szCs w:val="24"/>
          <w:lang w:val="en-US"/>
        </w:rPr>
        <w:t>,</w:t>
      </w:r>
      <w:r w:rsidR="009F341F" w:rsidRPr="009F341F">
        <w:rPr>
          <w:sz w:val="24"/>
          <w:szCs w:val="24"/>
          <w:lang w:val="en-US"/>
        </w:rPr>
        <w:t xml:space="preserve"> </w:t>
      </w:r>
      <w:r w:rsidR="009F341F">
        <w:rPr>
          <w:sz w:val="24"/>
          <w:szCs w:val="24"/>
          <w:lang w:val="en-US"/>
        </w:rPr>
        <w:t>i</w:t>
      </w:r>
      <w:r w:rsidR="00333B75" w:rsidRPr="009F341F">
        <w:rPr>
          <w:sz w:val="24"/>
          <w:szCs w:val="24"/>
          <w:lang w:val="en-US"/>
        </w:rPr>
        <w:t xml:space="preserve">t </w:t>
      </w:r>
      <w:r w:rsidR="009F341F">
        <w:rPr>
          <w:sz w:val="24"/>
          <w:szCs w:val="24"/>
          <w:lang w:val="en-US"/>
        </w:rPr>
        <w:t>did</w:t>
      </w:r>
      <w:r w:rsidRPr="009F341F">
        <w:rPr>
          <w:sz w:val="24"/>
          <w:szCs w:val="24"/>
          <w:lang w:val="en-US"/>
        </w:rPr>
        <w:t xml:space="preserve"> result in an ambition to </w:t>
      </w:r>
      <w:r w:rsidR="00485E6D" w:rsidRPr="009F341F">
        <w:rPr>
          <w:sz w:val="24"/>
          <w:szCs w:val="24"/>
          <w:lang w:val="en-US"/>
        </w:rPr>
        <w:t xml:space="preserve">proactively </w:t>
      </w:r>
      <w:r w:rsidRPr="009F341F">
        <w:rPr>
          <w:sz w:val="24"/>
          <w:szCs w:val="24"/>
          <w:lang w:val="en-US"/>
        </w:rPr>
        <w:t xml:space="preserve">examine how our work can be made easier. By saying goodbye to </w:t>
      </w:r>
      <w:r w:rsidR="009F341F">
        <w:rPr>
          <w:sz w:val="24"/>
          <w:szCs w:val="24"/>
          <w:lang w:val="en-US"/>
        </w:rPr>
        <w:t>ingrained</w:t>
      </w:r>
      <w:r w:rsidRPr="009F341F">
        <w:rPr>
          <w:sz w:val="24"/>
          <w:szCs w:val="24"/>
          <w:lang w:val="en-US"/>
        </w:rPr>
        <w:t xml:space="preserve"> situations that may no longer be the best choice, by reducing unnecessary bureaucracy</w:t>
      </w:r>
      <w:r w:rsidR="00373C78" w:rsidRPr="009F341F">
        <w:rPr>
          <w:sz w:val="24"/>
          <w:szCs w:val="24"/>
          <w:lang w:val="en-US"/>
        </w:rPr>
        <w:t>, by simplifying matters</w:t>
      </w:r>
      <w:r w:rsidR="009F341F">
        <w:rPr>
          <w:sz w:val="24"/>
          <w:szCs w:val="24"/>
          <w:lang w:val="en-US"/>
        </w:rPr>
        <w:t>,</w:t>
      </w:r>
      <w:r w:rsidR="00373C78" w:rsidRPr="009F341F">
        <w:rPr>
          <w:sz w:val="24"/>
          <w:szCs w:val="24"/>
          <w:lang w:val="en-US"/>
        </w:rPr>
        <w:t xml:space="preserve"> or by sometimes making choices that are not always the most </w:t>
      </w:r>
      <w:r w:rsidR="00485E6D" w:rsidRPr="009F341F">
        <w:rPr>
          <w:sz w:val="24"/>
          <w:szCs w:val="24"/>
          <w:lang w:val="en-US"/>
        </w:rPr>
        <w:t xml:space="preserve">efficient </w:t>
      </w:r>
      <w:r w:rsidR="00373C78" w:rsidRPr="009F341F">
        <w:rPr>
          <w:sz w:val="24"/>
          <w:szCs w:val="24"/>
          <w:lang w:val="en-US"/>
        </w:rPr>
        <w:t xml:space="preserve">but that allow our core tasks to flourish the most. </w:t>
      </w:r>
      <w:r w:rsidR="00333B75" w:rsidRPr="009F341F">
        <w:rPr>
          <w:sz w:val="24"/>
          <w:szCs w:val="24"/>
          <w:lang w:val="en-US"/>
        </w:rPr>
        <w:t xml:space="preserve"> </w:t>
      </w:r>
    </w:p>
    <w:p w14:paraId="7010BE6F" w14:textId="77777777" w:rsidR="00353D71" w:rsidRPr="009F341F" w:rsidRDefault="00353D71" w:rsidP="00DD1888">
      <w:pPr>
        <w:rPr>
          <w:sz w:val="24"/>
          <w:szCs w:val="24"/>
          <w:lang w:val="en-US"/>
        </w:rPr>
      </w:pPr>
    </w:p>
    <w:p w14:paraId="4D66A681" w14:textId="77777777" w:rsidR="00427710" w:rsidRPr="009F341F" w:rsidRDefault="00333B75">
      <w:pPr>
        <w:rPr>
          <w:sz w:val="24"/>
          <w:szCs w:val="24"/>
          <w:lang w:val="en-US"/>
        </w:rPr>
      </w:pPr>
      <w:r w:rsidRPr="009F341F">
        <w:rPr>
          <w:sz w:val="24"/>
          <w:szCs w:val="24"/>
          <w:lang w:val="en-US"/>
        </w:rPr>
        <w:t xml:space="preserve">Support is a broad concept: it includes </w:t>
      </w:r>
      <w:r w:rsidR="009F341F">
        <w:rPr>
          <w:sz w:val="24"/>
          <w:szCs w:val="24"/>
          <w:lang w:val="en-US"/>
        </w:rPr>
        <w:t xml:space="preserve">not only </w:t>
      </w:r>
      <w:r w:rsidRPr="009F341F">
        <w:rPr>
          <w:sz w:val="24"/>
          <w:szCs w:val="24"/>
          <w:lang w:val="en-US"/>
        </w:rPr>
        <w:t xml:space="preserve">basic processes that can be steered towards high reliability and efficiency but also processes that are aimed at qualitative support and </w:t>
      </w:r>
      <w:r w:rsidR="00373C78" w:rsidRPr="009F341F">
        <w:rPr>
          <w:sz w:val="24"/>
          <w:szCs w:val="24"/>
          <w:lang w:val="en-US"/>
        </w:rPr>
        <w:t xml:space="preserve">that must be </w:t>
      </w:r>
      <w:r w:rsidRPr="009F341F">
        <w:rPr>
          <w:sz w:val="24"/>
          <w:szCs w:val="24"/>
          <w:lang w:val="en-US"/>
        </w:rPr>
        <w:t xml:space="preserve">steered towards the quality to be delivered. </w:t>
      </w:r>
      <w:r w:rsidR="00373C78" w:rsidRPr="009F341F">
        <w:rPr>
          <w:sz w:val="24"/>
          <w:szCs w:val="24"/>
          <w:lang w:val="en-US"/>
        </w:rPr>
        <w:t xml:space="preserve">This requires a differentiation </w:t>
      </w:r>
      <w:r w:rsidRPr="009F341F">
        <w:rPr>
          <w:sz w:val="24"/>
          <w:szCs w:val="24"/>
          <w:lang w:val="en-US"/>
        </w:rPr>
        <w:t xml:space="preserve">in </w:t>
      </w:r>
      <w:r w:rsidR="00373C78" w:rsidRPr="009F341F">
        <w:rPr>
          <w:sz w:val="24"/>
          <w:szCs w:val="24"/>
          <w:lang w:val="en-US"/>
        </w:rPr>
        <w:t xml:space="preserve">objectives per </w:t>
      </w:r>
      <w:r w:rsidRPr="009F341F">
        <w:rPr>
          <w:sz w:val="24"/>
          <w:szCs w:val="24"/>
          <w:lang w:val="en-US"/>
        </w:rPr>
        <w:t xml:space="preserve">process. </w:t>
      </w:r>
      <w:r w:rsidR="009F341F">
        <w:rPr>
          <w:sz w:val="24"/>
          <w:szCs w:val="24"/>
          <w:lang w:val="en-US"/>
        </w:rPr>
        <w:t>Get the</w:t>
      </w:r>
      <w:r w:rsidRPr="009F341F">
        <w:rPr>
          <w:sz w:val="24"/>
          <w:szCs w:val="24"/>
          <w:lang w:val="en-US"/>
        </w:rPr>
        <w:t xml:space="preserve"> basi</w:t>
      </w:r>
      <w:r w:rsidR="009F341F">
        <w:rPr>
          <w:sz w:val="24"/>
          <w:szCs w:val="24"/>
          <w:lang w:val="en-US"/>
        </w:rPr>
        <w:t>c</w:t>
      </w:r>
      <w:r w:rsidRPr="009F341F">
        <w:rPr>
          <w:sz w:val="24"/>
          <w:szCs w:val="24"/>
          <w:lang w:val="en-US"/>
        </w:rPr>
        <w:t xml:space="preserve">s </w:t>
      </w:r>
      <w:r w:rsidR="009F341F">
        <w:rPr>
          <w:sz w:val="24"/>
          <w:szCs w:val="24"/>
          <w:lang w:val="en-US"/>
        </w:rPr>
        <w:t>right</w:t>
      </w:r>
      <w:r w:rsidRPr="009F341F">
        <w:rPr>
          <w:sz w:val="24"/>
          <w:szCs w:val="24"/>
          <w:lang w:val="en-US"/>
        </w:rPr>
        <w:t xml:space="preserve"> and dare to make choices in </w:t>
      </w:r>
      <w:r w:rsidR="009F341F">
        <w:rPr>
          <w:sz w:val="24"/>
          <w:szCs w:val="24"/>
          <w:lang w:val="en-US"/>
        </w:rPr>
        <w:t>what</w:t>
      </w:r>
      <w:r w:rsidRPr="009F341F">
        <w:rPr>
          <w:sz w:val="24"/>
          <w:szCs w:val="24"/>
          <w:lang w:val="en-US"/>
        </w:rPr>
        <w:t xml:space="preserve"> we want to excel</w:t>
      </w:r>
      <w:r w:rsidR="009F341F">
        <w:rPr>
          <w:sz w:val="24"/>
          <w:szCs w:val="24"/>
          <w:lang w:val="en-US"/>
        </w:rPr>
        <w:t xml:space="preserve"> at</w:t>
      </w:r>
      <w:r w:rsidRPr="009F341F">
        <w:rPr>
          <w:sz w:val="24"/>
          <w:szCs w:val="24"/>
          <w:lang w:val="en-US"/>
        </w:rPr>
        <w:t xml:space="preserve"> </w:t>
      </w:r>
      <w:r w:rsidR="009F341F">
        <w:rPr>
          <w:sz w:val="24"/>
          <w:szCs w:val="24"/>
          <w:lang w:val="en-US"/>
        </w:rPr>
        <w:t>regarding</w:t>
      </w:r>
      <w:r w:rsidRPr="009F341F">
        <w:rPr>
          <w:sz w:val="24"/>
          <w:szCs w:val="24"/>
          <w:lang w:val="en-US"/>
        </w:rPr>
        <w:t xml:space="preserve"> support. Make these choices </w:t>
      </w:r>
      <w:r w:rsidR="000D2C1C" w:rsidRPr="009F341F">
        <w:rPr>
          <w:sz w:val="24"/>
          <w:szCs w:val="24"/>
          <w:lang w:val="en-US"/>
        </w:rPr>
        <w:t xml:space="preserve">together with </w:t>
      </w:r>
      <w:r w:rsidRPr="009F341F">
        <w:rPr>
          <w:sz w:val="24"/>
          <w:szCs w:val="24"/>
          <w:lang w:val="en-US"/>
        </w:rPr>
        <w:t xml:space="preserve">the </w:t>
      </w:r>
      <w:r w:rsidR="00480F9D">
        <w:rPr>
          <w:sz w:val="24"/>
          <w:szCs w:val="24"/>
          <w:lang w:val="en-US"/>
        </w:rPr>
        <w:t>scientists</w:t>
      </w:r>
      <w:r w:rsidRPr="009F341F">
        <w:rPr>
          <w:sz w:val="24"/>
          <w:szCs w:val="24"/>
          <w:lang w:val="en-US"/>
        </w:rPr>
        <w:t xml:space="preserve"> and students.</w:t>
      </w:r>
    </w:p>
    <w:p w14:paraId="760E8F48" w14:textId="77777777" w:rsidR="00DD1888" w:rsidRPr="009F341F" w:rsidRDefault="00DD1888" w:rsidP="00653A61">
      <w:pPr>
        <w:rPr>
          <w:sz w:val="24"/>
          <w:szCs w:val="24"/>
          <w:lang w:val="en-US"/>
        </w:rPr>
      </w:pPr>
    </w:p>
    <w:p w14:paraId="279BB6FE" w14:textId="77777777" w:rsidR="00427710" w:rsidRPr="009F341F" w:rsidRDefault="00333B75">
      <w:pPr>
        <w:rPr>
          <w:sz w:val="24"/>
          <w:szCs w:val="24"/>
          <w:lang w:val="en-US"/>
        </w:rPr>
      </w:pPr>
      <w:r w:rsidRPr="009F341F">
        <w:rPr>
          <w:sz w:val="24"/>
          <w:szCs w:val="24"/>
          <w:lang w:val="en-US"/>
        </w:rPr>
        <w:t xml:space="preserve">One of the members of </w:t>
      </w:r>
      <w:r w:rsidR="00485E6D" w:rsidRPr="009F341F">
        <w:rPr>
          <w:sz w:val="24"/>
          <w:szCs w:val="24"/>
          <w:lang w:val="en-US"/>
        </w:rPr>
        <w:t xml:space="preserve">the deliberation table </w:t>
      </w:r>
      <w:r w:rsidRPr="009F341F">
        <w:rPr>
          <w:sz w:val="24"/>
          <w:szCs w:val="24"/>
          <w:lang w:val="en-US"/>
        </w:rPr>
        <w:t xml:space="preserve">formulated the </w:t>
      </w:r>
      <w:r w:rsidR="00DD1888" w:rsidRPr="009F341F">
        <w:rPr>
          <w:sz w:val="24"/>
          <w:szCs w:val="24"/>
          <w:lang w:val="en-US"/>
        </w:rPr>
        <w:t xml:space="preserve">aim of the service </w:t>
      </w:r>
      <w:r w:rsidRPr="009F341F">
        <w:rPr>
          <w:sz w:val="24"/>
          <w:szCs w:val="24"/>
          <w:lang w:val="en-US"/>
        </w:rPr>
        <w:t xml:space="preserve">as: </w:t>
      </w:r>
      <w:r w:rsidR="00DD1888" w:rsidRPr="009F341F">
        <w:rPr>
          <w:sz w:val="24"/>
          <w:szCs w:val="24"/>
          <w:lang w:val="en-US"/>
        </w:rPr>
        <w:t>''make the student and the employee happy</w:t>
      </w:r>
      <w:r w:rsidR="00480F9D">
        <w:rPr>
          <w:sz w:val="24"/>
          <w:szCs w:val="24"/>
          <w:lang w:val="en-US"/>
        </w:rPr>
        <w:t>,</w:t>
      </w:r>
      <w:r w:rsidR="00DD1888" w:rsidRPr="009F341F">
        <w:rPr>
          <w:sz w:val="24"/>
          <w:szCs w:val="24"/>
          <w:lang w:val="en-US"/>
        </w:rPr>
        <w:t>''</w:t>
      </w:r>
      <w:r w:rsidRPr="009F341F">
        <w:rPr>
          <w:sz w:val="24"/>
          <w:szCs w:val="24"/>
          <w:lang w:val="en-US"/>
        </w:rPr>
        <w:t xml:space="preserve"> of course within the preconditions of our public task and resources. </w:t>
      </w:r>
      <w:r w:rsidR="00F817C6" w:rsidRPr="009F341F">
        <w:rPr>
          <w:sz w:val="24"/>
          <w:szCs w:val="24"/>
          <w:lang w:val="en-US"/>
        </w:rPr>
        <w:t xml:space="preserve">We </w:t>
      </w:r>
      <w:r w:rsidR="00373C78" w:rsidRPr="009F341F">
        <w:rPr>
          <w:sz w:val="24"/>
          <w:szCs w:val="24"/>
          <w:lang w:val="en-US"/>
        </w:rPr>
        <w:t xml:space="preserve">want to </w:t>
      </w:r>
      <w:r w:rsidR="00F817C6" w:rsidRPr="009F341F">
        <w:rPr>
          <w:sz w:val="24"/>
          <w:szCs w:val="24"/>
          <w:lang w:val="en-US"/>
        </w:rPr>
        <w:t xml:space="preserve">improve our services </w:t>
      </w:r>
      <w:r w:rsidR="00480F9D" w:rsidRPr="009F341F">
        <w:rPr>
          <w:sz w:val="24"/>
          <w:szCs w:val="24"/>
          <w:lang w:val="en-US"/>
        </w:rPr>
        <w:t>based on</w:t>
      </w:r>
      <w:r w:rsidR="00373C78" w:rsidRPr="009F341F">
        <w:rPr>
          <w:sz w:val="24"/>
          <w:szCs w:val="24"/>
          <w:lang w:val="en-US"/>
        </w:rPr>
        <w:t xml:space="preserve"> our </w:t>
      </w:r>
      <w:r w:rsidR="00DD1888" w:rsidRPr="009F341F">
        <w:rPr>
          <w:sz w:val="24"/>
          <w:szCs w:val="24"/>
          <w:lang w:val="en-US"/>
        </w:rPr>
        <w:t>core values</w:t>
      </w:r>
      <w:r w:rsidR="000D2C1C" w:rsidRPr="009F341F">
        <w:rPr>
          <w:sz w:val="24"/>
          <w:szCs w:val="24"/>
          <w:lang w:val="en-US"/>
        </w:rPr>
        <w:t xml:space="preserve">: </w:t>
      </w:r>
      <w:r w:rsidRPr="009F341F">
        <w:rPr>
          <w:i/>
          <w:iCs/>
          <w:sz w:val="24"/>
          <w:szCs w:val="24"/>
          <w:lang w:val="en-US"/>
        </w:rPr>
        <w:t>curious</w:t>
      </w:r>
      <w:r w:rsidR="000D2C1C" w:rsidRPr="009F341F">
        <w:rPr>
          <w:sz w:val="24"/>
          <w:szCs w:val="24"/>
          <w:lang w:val="en-US"/>
        </w:rPr>
        <w:t xml:space="preserve">: </w:t>
      </w:r>
      <w:r w:rsidR="00373C78" w:rsidRPr="009F341F">
        <w:rPr>
          <w:sz w:val="24"/>
          <w:szCs w:val="24"/>
          <w:lang w:val="en-US"/>
        </w:rPr>
        <w:t>can it be done better</w:t>
      </w:r>
      <w:r w:rsidR="00480F9D">
        <w:rPr>
          <w:sz w:val="24"/>
          <w:szCs w:val="24"/>
          <w:lang w:val="en-US"/>
        </w:rPr>
        <w:t>?</w:t>
      </w:r>
      <w:r w:rsidR="00F817C6" w:rsidRPr="009F341F">
        <w:rPr>
          <w:sz w:val="24"/>
          <w:szCs w:val="24"/>
          <w:lang w:val="en-US"/>
        </w:rPr>
        <w:t xml:space="preserve"> </w:t>
      </w:r>
      <w:r w:rsidR="00F817C6" w:rsidRPr="009F341F">
        <w:rPr>
          <w:i/>
          <w:iCs/>
          <w:sz w:val="24"/>
          <w:szCs w:val="24"/>
          <w:lang w:val="en-US"/>
        </w:rPr>
        <w:t>connected</w:t>
      </w:r>
      <w:r w:rsidR="000D2C1C" w:rsidRPr="009F341F">
        <w:rPr>
          <w:sz w:val="24"/>
          <w:szCs w:val="24"/>
          <w:lang w:val="en-US"/>
        </w:rPr>
        <w:t xml:space="preserve">: </w:t>
      </w:r>
      <w:r w:rsidR="00373C78" w:rsidRPr="009F341F">
        <w:rPr>
          <w:sz w:val="24"/>
          <w:szCs w:val="24"/>
          <w:lang w:val="en-US"/>
        </w:rPr>
        <w:t xml:space="preserve">what is the </w:t>
      </w:r>
      <w:r w:rsidRPr="009F341F">
        <w:rPr>
          <w:sz w:val="24"/>
          <w:szCs w:val="24"/>
          <w:lang w:val="en-US"/>
        </w:rPr>
        <w:t>recipient'</w:t>
      </w:r>
      <w:r w:rsidR="00373C78" w:rsidRPr="009F341F">
        <w:rPr>
          <w:sz w:val="24"/>
          <w:szCs w:val="24"/>
          <w:lang w:val="en-US"/>
        </w:rPr>
        <w:t>s perspective</w:t>
      </w:r>
      <w:r w:rsidR="00480F9D">
        <w:rPr>
          <w:sz w:val="24"/>
          <w:szCs w:val="24"/>
          <w:lang w:val="en-US"/>
        </w:rPr>
        <w:t>?</w:t>
      </w:r>
      <w:r w:rsidR="00F817C6" w:rsidRPr="009F341F">
        <w:rPr>
          <w:sz w:val="24"/>
          <w:szCs w:val="24"/>
          <w:lang w:val="en-US"/>
        </w:rPr>
        <w:t xml:space="preserve"> </w:t>
      </w:r>
      <w:r w:rsidR="00F817C6" w:rsidRPr="009F341F">
        <w:rPr>
          <w:i/>
          <w:iCs/>
          <w:sz w:val="24"/>
          <w:szCs w:val="24"/>
          <w:lang w:val="en-US"/>
        </w:rPr>
        <w:t>caring</w:t>
      </w:r>
      <w:r w:rsidR="000D2C1C" w:rsidRPr="009F341F">
        <w:rPr>
          <w:sz w:val="24"/>
          <w:szCs w:val="24"/>
          <w:lang w:val="en-US"/>
        </w:rPr>
        <w:t xml:space="preserve">: </w:t>
      </w:r>
      <w:r w:rsidRPr="009F341F">
        <w:rPr>
          <w:sz w:val="24"/>
          <w:szCs w:val="24"/>
          <w:lang w:val="en-US"/>
        </w:rPr>
        <w:t>what does change mean for our colleagues</w:t>
      </w:r>
      <w:r w:rsidR="00480F9D">
        <w:rPr>
          <w:sz w:val="24"/>
          <w:szCs w:val="24"/>
          <w:lang w:val="en-US"/>
        </w:rPr>
        <w:t>?</w:t>
      </w:r>
      <w:r w:rsidRPr="009F341F">
        <w:rPr>
          <w:sz w:val="24"/>
          <w:szCs w:val="24"/>
          <w:lang w:val="en-US"/>
        </w:rPr>
        <w:t xml:space="preserve"> </w:t>
      </w:r>
      <w:r w:rsidR="000D2C1C" w:rsidRPr="009F341F">
        <w:rPr>
          <w:sz w:val="24"/>
          <w:szCs w:val="24"/>
          <w:lang w:val="en-US"/>
        </w:rPr>
        <w:t xml:space="preserve">and </w:t>
      </w:r>
      <w:r w:rsidR="00F817C6" w:rsidRPr="009F341F">
        <w:rPr>
          <w:i/>
          <w:iCs/>
          <w:sz w:val="24"/>
          <w:szCs w:val="24"/>
          <w:lang w:val="en-US"/>
        </w:rPr>
        <w:t>courageous</w:t>
      </w:r>
      <w:r w:rsidR="000D2C1C" w:rsidRPr="009F341F">
        <w:rPr>
          <w:sz w:val="24"/>
          <w:szCs w:val="24"/>
          <w:lang w:val="en-US"/>
        </w:rPr>
        <w:t>: we dare to make choices even if they are not easy</w:t>
      </w:r>
      <w:r w:rsidR="00F817C6" w:rsidRPr="009F341F">
        <w:rPr>
          <w:sz w:val="24"/>
          <w:szCs w:val="24"/>
          <w:lang w:val="en-US"/>
        </w:rPr>
        <w:t>.</w:t>
      </w:r>
    </w:p>
    <w:p w14:paraId="1BC7EF3D" w14:textId="77777777" w:rsidR="008E4174" w:rsidRPr="009F341F" w:rsidRDefault="008E4174" w:rsidP="00653A61">
      <w:pPr>
        <w:rPr>
          <w:sz w:val="24"/>
          <w:szCs w:val="24"/>
          <w:lang w:val="en-US"/>
        </w:rPr>
      </w:pPr>
    </w:p>
    <w:p w14:paraId="6031BD24" w14:textId="77777777" w:rsidR="00427710" w:rsidRPr="009F341F" w:rsidRDefault="00333B75">
      <w:pPr>
        <w:rPr>
          <w:i/>
          <w:sz w:val="24"/>
          <w:szCs w:val="24"/>
          <w:lang w:val="en-US"/>
        </w:rPr>
      </w:pPr>
      <w:r w:rsidRPr="009F341F">
        <w:rPr>
          <w:i/>
          <w:sz w:val="24"/>
          <w:szCs w:val="24"/>
          <w:lang w:val="en-US"/>
        </w:rPr>
        <w:t xml:space="preserve">Where </w:t>
      </w:r>
      <w:r w:rsidR="00480F9D">
        <w:rPr>
          <w:i/>
          <w:sz w:val="24"/>
          <w:szCs w:val="24"/>
          <w:lang w:val="en-US"/>
        </w:rPr>
        <w:t>are we</w:t>
      </w:r>
      <w:r w:rsidRPr="009F341F">
        <w:rPr>
          <w:i/>
          <w:sz w:val="24"/>
          <w:szCs w:val="24"/>
          <w:lang w:val="en-US"/>
        </w:rPr>
        <w:t xml:space="preserve"> now? </w:t>
      </w:r>
    </w:p>
    <w:p w14:paraId="6F3200F1" w14:textId="77777777" w:rsidR="00427710" w:rsidRPr="009F341F" w:rsidRDefault="00333B75">
      <w:pPr>
        <w:spacing w:after="160" w:line="259" w:lineRule="auto"/>
        <w:rPr>
          <w:sz w:val="24"/>
          <w:szCs w:val="24"/>
          <w:lang w:val="en-US"/>
        </w:rPr>
      </w:pPr>
      <w:r w:rsidRPr="009F341F">
        <w:rPr>
          <w:sz w:val="24"/>
          <w:szCs w:val="24"/>
          <w:lang w:val="en-US"/>
        </w:rPr>
        <w:t xml:space="preserve">In 2016, TiU undertook a major reorganization: Building Excellent Support Tilburg University, BEST. </w:t>
      </w:r>
      <w:r w:rsidR="00480F9D">
        <w:rPr>
          <w:sz w:val="24"/>
          <w:szCs w:val="24"/>
          <w:lang w:val="en-US"/>
        </w:rPr>
        <w:t>In what can be seen as a “</w:t>
      </w:r>
      <w:r w:rsidR="004675E9" w:rsidRPr="009F341F">
        <w:rPr>
          <w:sz w:val="24"/>
          <w:szCs w:val="24"/>
          <w:lang w:val="en-US"/>
        </w:rPr>
        <w:t>blue approach</w:t>
      </w:r>
      <w:r w:rsidR="00480F9D">
        <w:rPr>
          <w:sz w:val="24"/>
          <w:szCs w:val="24"/>
          <w:lang w:val="en-US"/>
        </w:rPr>
        <w:t>”</w:t>
      </w:r>
      <w:r w:rsidR="004675E9" w:rsidRPr="009F341F">
        <w:rPr>
          <w:sz w:val="24"/>
          <w:szCs w:val="24"/>
          <w:lang w:val="en-US"/>
        </w:rPr>
        <w:t xml:space="preserve"> </w:t>
      </w:r>
      <w:r w:rsidRPr="009F341F">
        <w:rPr>
          <w:sz w:val="24"/>
          <w:szCs w:val="24"/>
          <w:lang w:val="en-US"/>
        </w:rPr>
        <w:t>our support organization was given a new structure</w:t>
      </w:r>
      <w:r w:rsidR="00E610C2" w:rsidRPr="009F341F">
        <w:rPr>
          <w:sz w:val="24"/>
          <w:szCs w:val="24"/>
          <w:lang w:val="en-US"/>
        </w:rPr>
        <w:t xml:space="preserve">. </w:t>
      </w:r>
      <w:r w:rsidR="004675E9" w:rsidRPr="009F341F">
        <w:rPr>
          <w:sz w:val="24"/>
          <w:szCs w:val="24"/>
          <w:lang w:val="en-US"/>
        </w:rPr>
        <w:t xml:space="preserve">Several components were then further developed and there are still ongoing </w:t>
      </w:r>
      <w:r w:rsidR="00485E6D" w:rsidRPr="009F341F">
        <w:rPr>
          <w:sz w:val="24"/>
          <w:szCs w:val="24"/>
          <w:lang w:val="en-US"/>
        </w:rPr>
        <w:t>projects</w:t>
      </w:r>
      <w:r w:rsidR="00480F9D">
        <w:rPr>
          <w:sz w:val="24"/>
          <w:szCs w:val="24"/>
          <w:lang w:val="en-US"/>
        </w:rPr>
        <w:t>,</w:t>
      </w:r>
      <w:r w:rsidR="00485E6D" w:rsidRPr="009F341F">
        <w:rPr>
          <w:sz w:val="24"/>
          <w:szCs w:val="24"/>
          <w:lang w:val="en-US"/>
        </w:rPr>
        <w:t xml:space="preserve"> such as </w:t>
      </w:r>
      <w:r w:rsidR="00E610C2" w:rsidRPr="009F341F">
        <w:rPr>
          <w:sz w:val="24"/>
          <w:szCs w:val="24"/>
          <w:lang w:val="en-US"/>
        </w:rPr>
        <w:t xml:space="preserve">business intelligence. </w:t>
      </w:r>
      <w:r w:rsidR="004675E9" w:rsidRPr="009F341F">
        <w:rPr>
          <w:sz w:val="24"/>
          <w:szCs w:val="24"/>
          <w:lang w:val="en-US"/>
        </w:rPr>
        <w:t xml:space="preserve">We do not want to integrate these processes into this document, but we do want to test them </w:t>
      </w:r>
      <w:r w:rsidR="004675E9" w:rsidRPr="009F341F">
        <w:rPr>
          <w:sz w:val="24"/>
          <w:szCs w:val="24"/>
          <w:lang w:val="en-US"/>
        </w:rPr>
        <w:lastRenderedPageBreak/>
        <w:t xml:space="preserve">against the principles we have formulated, and possibly stimulate and expand them further. </w:t>
      </w:r>
    </w:p>
    <w:p w14:paraId="6C5B08D9" w14:textId="77777777" w:rsidR="00F8306A" w:rsidRPr="009F341F" w:rsidRDefault="00F8306A" w:rsidP="00F8306A">
      <w:pPr>
        <w:spacing w:after="160" w:line="259" w:lineRule="auto"/>
        <w:rPr>
          <w:i/>
          <w:sz w:val="24"/>
          <w:szCs w:val="24"/>
          <w:lang w:val="en-US"/>
        </w:rPr>
      </w:pPr>
      <w:r w:rsidRPr="009F341F">
        <w:rPr>
          <w:i/>
          <w:sz w:val="24"/>
          <w:szCs w:val="24"/>
          <w:lang w:val="en-US"/>
        </w:rPr>
        <w:br w:type="page"/>
      </w:r>
    </w:p>
    <w:p w14:paraId="7B6F4ADD" w14:textId="77777777" w:rsidR="00427710" w:rsidRPr="009F341F" w:rsidRDefault="00333B75">
      <w:pPr>
        <w:rPr>
          <w:i/>
          <w:sz w:val="24"/>
          <w:szCs w:val="24"/>
          <w:lang w:val="en-US"/>
        </w:rPr>
      </w:pPr>
      <w:r w:rsidRPr="009F341F">
        <w:rPr>
          <w:i/>
          <w:sz w:val="24"/>
          <w:szCs w:val="24"/>
          <w:lang w:val="en-US"/>
        </w:rPr>
        <w:lastRenderedPageBreak/>
        <w:t xml:space="preserve">Dilemmas </w:t>
      </w:r>
      <w:r w:rsidR="000D2C1C" w:rsidRPr="009F341F">
        <w:rPr>
          <w:i/>
          <w:sz w:val="24"/>
          <w:szCs w:val="24"/>
          <w:lang w:val="en-US"/>
        </w:rPr>
        <w:t>and how we deal with them</w:t>
      </w:r>
    </w:p>
    <w:p w14:paraId="7797FEFC" w14:textId="77777777" w:rsidR="008E4174" w:rsidRPr="009F341F" w:rsidRDefault="008E4174" w:rsidP="00653A61">
      <w:pPr>
        <w:rPr>
          <w:sz w:val="24"/>
          <w:szCs w:val="24"/>
          <w:lang w:val="en-US"/>
        </w:rPr>
      </w:pPr>
    </w:p>
    <w:p w14:paraId="1D1E0FBF" w14:textId="77777777" w:rsidR="00427710" w:rsidRPr="009F341F" w:rsidRDefault="000D2C1C">
      <w:pPr>
        <w:rPr>
          <w:sz w:val="24"/>
          <w:szCs w:val="24"/>
          <w:lang w:val="en-US"/>
        </w:rPr>
      </w:pPr>
      <w:r w:rsidRPr="009F341F">
        <w:rPr>
          <w:sz w:val="24"/>
          <w:szCs w:val="24"/>
          <w:lang w:val="en-US"/>
        </w:rPr>
        <w:t xml:space="preserve">We looked at </w:t>
      </w:r>
      <w:r w:rsidR="00333B75" w:rsidRPr="009F341F">
        <w:rPr>
          <w:sz w:val="24"/>
          <w:szCs w:val="24"/>
          <w:lang w:val="en-US"/>
        </w:rPr>
        <w:t xml:space="preserve">the discussion of service delivery from </w:t>
      </w:r>
      <w:r w:rsidR="00C15B07" w:rsidRPr="009F341F">
        <w:rPr>
          <w:sz w:val="24"/>
          <w:szCs w:val="24"/>
          <w:lang w:val="en-US"/>
        </w:rPr>
        <w:t xml:space="preserve">four </w:t>
      </w:r>
      <w:r w:rsidR="00333B75" w:rsidRPr="009F341F">
        <w:rPr>
          <w:sz w:val="24"/>
          <w:szCs w:val="24"/>
          <w:lang w:val="en-US"/>
        </w:rPr>
        <w:t>dilemmas</w:t>
      </w:r>
      <w:r>
        <w:rPr>
          <w:rStyle w:val="FootnoteReference"/>
          <w:sz w:val="24"/>
          <w:szCs w:val="24"/>
        </w:rPr>
        <w:footnoteReference w:id="1"/>
      </w:r>
      <w:r w:rsidR="00333B75" w:rsidRPr="009F341F">
        <w:rPr>
          <w:sz w:val="24"/>
          <w:szCs w:val="24"/>
          <w:lang w:val="en-US"/>
        </w:rPr>
        <w:t xml:space="preserve">. </w:t>
      </w:r>
    </w:p>
    <w:p w14:paraId="254ED227" w14:textId="77777777" w:rsidR="00F8306A" w:rsidRPr="009F341F" w:rsidRDefault="00F8306A" w:rsidP="00653A61">
      <w:pPr>
        <w:rPr>
          <w:sz w:val="24"/>
          <w:szCs w:val="24"/>
          <w:lang w:val="en-US"/>
        </w:rPr>
      </w:pPr>
    </w:p>
    <w:p w14:paraId="5BE0EBBF" w14:textId="38450C35" w:rsidR="00427710" w:rsidRPr="009F341F" w:rsidRDefault="00333B75">
      <w:pPr>
        <w:rPr>
          <w:sz w:val="24"/>
          <w:szCs w:val="24"/>
          <w:lang w:val="en-US"/>
        </w:rPr>
      </w:pPr>
      <w:r w:rsidRPr="009F341F">
        <w:rPr>
          <w:sz w:val="24"/>
          <w:szCs w:val="24"/>
          <w:lang w:val="en-US"/>
        </w:rPr>
        <w:t xml:space="preserve">1. </w:t>
      </w:r>
      <w:r w:rsidR="008E4174" w:rsidRPr="009F341F">
        <w:rPr>
          <w:i/>
          <w:sz w:val="24"/>
          <w:szCs w:val="24"/>
          <w:lang w:val="en-US"/>
        </w:rPr>
        <w:t>Change vs</w:t>
      </w:r>
      <w:r w:rsidR="005674CB">
        <w:rPr>
          <w:i/>
          <w:sz w:val="24"/>
          <w:szCs w:val="24"/>
          <w:lang w:val="en-US"/>
        </w:rPr>
        <w:t>.</w:t>
      </w:r>
      <w:r w:rsidR="008E4174" w:rsidRPr="009F341F">
        <w:rPr>
          <w:i/>
          <w:sz w:val="24"/>
          <w:szCs w:val="24"/>
          <w:lang w:val="en-US"/>
        </w:rPr>
        <w:t xml:space="preserve"> stability</w:t>
      </w:r>
      <w:r w:rsidR="008E4174" w:rsidRPr="009F341F">
        <w:rPr>
          <w:sz w:val="24"/>
          <w:szCs w:val="24"/>
          <w:lang w:val="en-US"/>
        </w:rPr>
        <w:t xml:space="preserve">. Improvement often means change: of methods, of processes, of people, etc. The </w:t>
      </w:r>
      <w:r w:rsidR="004675E9" w:rsidRPr="009F341F">
        <w:rPr>
          <w:sz w:val="24"/>
          <w:szCs w:val="24"/>
          <w:lang w:val="en-US"/>
        </w:rPr>
        <w:t xml:space="preserve">internal and external </w:t>
      </w:r>
      <w:r w:rsidR="008E4174" w:rsidRPr="009F341F">
        <w:rPr>
          <w:sz w:val="24"/>
          <w:szCs w:val="24"/>
          <w:lang w:val="en-US"/>
        </w:rPr>
        <w:t xml:space="preserve">environment </w:t>
      </w:r>
      <w:r w:rsidR="004675E9" w:rsidRPr="009F341F">
        <w:rPr>
          <w:sz w:val="24"/>
          <w:szCs w:val="24"/>
          <w:lang w:val="en-US"/>
        </w:rPr>
        <w:t xml:space="preserve">requires </w:t>
      </w:r>
      <w:r w:rsidR="008E4174" w:rsidRPr="009F341F">
        <w:rPr>
          <w:sz w:val="24"/>
          <w:szCs w:val="24"/>
          <w:lang w:val="en-US"/>
        </w:rPr>
        <w:t>the organization to adapt</w:t>
      </w:r>
      <w:r w:rsidR="00DE0D19">
        <w:rPr>
          <w:sz w:val="24"/>
          <w:szCs w:val="24"/>
          <w:lang w:val="en-US"/>
        </w:rPr>
        <w:t>,</w:t>
      </w:r>
      <w:r w:rsidR="008E4174" w:rsidRPr="009F341F">
        <w:rPr>
          <w:sz w:val="24"/>
          <w:szCs w:val="24"/>
          <w:lang w:val="en-US"/>
        </w:rPr>
        <w:t xml:space="preserve"> but constant change is costly </w:t>
      </w:r>
      <w:r w:rsidR="00404C50" w:rsidRPr="009F341F">
        <w:rPr>
          <w:sz w:val="24"/>
          <w:szCs w:val="24"/>
          <w:lang w:val="en-US"/>
        </w:rPr>
        <w:t xml:space="preserve">and can make </w:t>
      </w:r>
      <w:r w:rsidR="008E4174" w:rsidRPr="009F341F">
        <w:rPr>
          <w:sz w:val="24"/>
          <w:szCs w:val="24"/>
          <w:lang w:val="en-US"/>
        </w:rPr>
        <w:t xml:space="preserve">employees </w:t>
      </w:r>
      <w:r w:rsidR="00404C50" w:rsidRPr="009F341F">
        <w:rPr>
          <w:sz w:val="24"/>
          <w:szCs w:val="24"/>
          <w:lang w:val="en-US"/>
        </w:rPr>
        <w:t>demotivated and insecure</w:t>
      </w:r>
      <w:r w:rsidR="008E4174" w:rsidRPr="009F341F">
        <w:rPr>
          <w:sz w:val="24"/>
          <w:szCs w:val="24"/>
          <w:lang w:val="en-US"/>
        </w:rPr>
        <w:t xml:space="preserve">. An organization also benefits from stability, with small(er) changes to bring about the desired transformation that is necessary for better service delivery. </w:t>
      </w:r>
    </w:p>
    <w:p w14:paraId="5EC0E676" w14:textId="77777777" w:rsidR="00F8306A" w:rsidRPr="009F341F" w:rsidRDefault="00F8306A" w:rsidP="00653A61">
      <w:pPr>
        <w:rPr>
          <w:sz w:val="24"/>
          <w:szCs w:val="24"/>
          <w:lang w:val="en-US"/>
        </w:rPr>
      </w:pPr>
    </w:p>
    <w:p w14:paraId="2956222C" w14:textId="1785E336" w:rsidR="00427710" w:rsidRPr="009F341F" w:rsidRDefault="00333B75">
      <w:pPr>
        <w:rPr>
          <w:sz w:val="24"/>
          <w:szCs w:val="24"/>
          <w:lang w:val="en-US"/>
        </w:rPr>
      </w:pPr>
      <w:r w:rsidRPr="009F341F">
        <w:rPr>
          <w:sz w:val="24"/>
          <w:szCs w:val="24"/>
          <w:lang w:val="en-US"/>
        </w:rPr>
        <w:t xml:space="preserve">We </w:t>
      </w:r>
      <w:r w:rsidR="00132EA2" w:rsidRPr="009F341F">
        <w:rPr>
          <w:sz w:val="24"/>
          <w:szCs w:val="24"/>
          <w:lang w:val="en-US"/>
        </w:rPr>
        <w:t xml:space="preserve">are </w:t>
      </w:r>
      <w:r w:rsidRPr="009F341F">
        <w:rPr>
          <w:sz w:val="24"/>
          <w:szCs w:val="24"/>
          <w:lang w:val="en-US"/>
        </w:rPr>
        <w:t xml:space="preserve">open to change but </w:t>
      </w:r>
      <w:r w:rsidR="00132EA2" w:rsidRPr="009F341F">
        <w:rPr>
          <w:sz w:val="24"/>
          <w:szCs w:val="24"/>
          <w:lang w:val="en-US"/>
        </w:rPr>
        <w:t xml:space="preserve">believe that improvements can be achieved without </w:t>
      </w:r>
      <w:r w:rsidRPr="009F341F">
        <w:rPr>
          <w:sz w:val="24"/>
          <w:szCs w:val="24"/>
          <w:lang w:val="en-US"/>
        </w:rPr>
        <w:t xml:space="preserve">radically </w:t>
      </w:r>
      <w:r w:rsidR="00132EA2" w:rsidRPr="009F341F">
        <w:rPr>
          <w:sz w:val="24"/>
          <w:szCs w:val="24"/>
          <w:lang w:val="en-US"/>
        </w:rPr>
        <w:t xml:space="preserve">changing the </w:t>
      </w:r>
      <w:r w:rsidRPr="009F341F">
        <w:rPr>
          <w:sz w:val="24"/>
          <w:szCs w:val="24"/>
          <w:lang w:val="en-US"/>
        </w:rPr>
        <w:t>organization. The organization</w:t>
      </w:r>
      <w:r w:rsidR="00DE0D19">
        <w:rPr>
          <w:sz w:val="24"/>
          <w:szCs w:val="24"/>
          <w:lang w:val="en-US"/>
        </w:rPr>
        <w:t>—</w:t>
      </w:r>
      <w:r w:rsidRPr="009F341F">
        <w:rPr>
          <w:sz w:val="24"/>
          <w:szCs w:val="24"/>
          <w:lang w:val="en-US"/>
        </w:rPr>
        <w:t>especially given the workload and COVID</w:t>
      </w:r>
      <w:r w:rsidR="00DE0D19">
        <w:rPr>
          <w:sz w:val="24"/>
          <w:szCs w:val="24"/>
          <w:lang w:val="en-US"/>
        </w:rPr>
        <w:t>-19</w:t>
      </w:r>
      <w:r w:rsidRPr="009F341F">
        <w:rPr>
          <w:sz w:val="24"/>
          <w:szCs w:val="24"/>
          <w:lang w:val="en-US"/>
        </w:rPr>
        <w:t xml:space="preserve"> crisis</w:t>
      </w:r>
      <w:r w:rsidR="00DE0D19">
        <w:rPr>
          <w:sz w:val="24"/>
          <w:szCs w:val="24"/>
          <w:lang w:val="en-US"/>
        </w:rPr>
        <w:t>—</w:t>
      </w:r>
      <w:r w:rsidRPr="009F341F">
        <w:rPr>
          <w:sz w:val="24"/>
          <w:szCs w:val="24"/>
          <w:lang w:val="en-US"/>
        </w:rPr>
        <w:t xml:space="preserve">also needs a degree of stability. </w:t>
      </w:r>
      <w:r w:rsidR="00C15B07" w:rsidRPr="009F341F">
        <w:rPr>
          <w:sz w:val="24"/>
          <w:szCs w:val="24"/>
          <w:lang w:val="en-US"/>
        </w:rPr>
        <w:t xml:space="preserve"> </w:t>
      </w:r>
    </w:p>
    <w:p w14:paraId="6869BBA3" w14:textId="77777777" w:rsidR="00404C50" w:rsidRPr="009F341F" w:rsidRDefault="00404C50" w:rsidP="00653A61">
      <w:pPr>
        <w:rPr>
          <w:sz w:val="24"/>
          <w:szCs w:val="24"/>
          <w:lang w:val="en-US"/>
        </w:rPr>
      </w:pPr>
    </w:p>
    <w:p w14:paraId="3B504B42" w14:textId="05ECB97F" w:rsidR="00427710" w:rsidRPr="009F341F" w:rsidRDefault="00333B75">
      <w:pPr>
        <w:rPr>
          <w:sz w:val="24"/>
          <w:szCs w:val="24"/>
          <w:lang w:val="en-US"/>
        </w:rPr>
      </w:pPr>
      <w:r w:rsidRPr="009F341F">
        <w:rPr>
          <w:sz w:val="24"/>
          <w:szCs w:val="24"/>
          <w:lang w:val="en-US"/>
        </w:rPr>
        <w:t xml:space="preserve">2. </w:t>
      </w:r>
      <w:r w:rsidR="008E4174" w:rsidRPr="009F341F">
        <w:rPr>
          <w:i/>
          <w:sz w:val="24"/>
          <w:szCs w:val="24"/>
          <w:lang w:val="en-US"/>
        </w:rPr>
        <w:t>Control vs</w:t>
      </w:r>
      <w:r w:rsidR="005674CB">
        <w:rPr>
          <w:i/>
          <w:sz w:val="24"/>
          <w:szCs w:val="24"/>
          <w:lang w:val="en-US"/>
        </w:rPr>
        <w:t>.</w:t>
      </w:r>
      <w:r w:rsidR="008E4174" w:rsidRPr="009F341F">
        <w:rPr>
          <w:i/>
          <w:sz w:val="24"/>
          <w:szCs w:val="24"/>
          <w:lang w:val="en-US"/>
        </w:rPr>
        <w:t xml:space="preserve"> empowerment</w:t>
      </w:r>
      <w:r w:rsidR="008E4174" w:rsidRPr="009F341F">
        <w:rPr>
          <w:sz w:val="24"/>
          <w:szCs w:val="24"/>
          <w:lang w:val="en-US"/>
        </w:rPr>
        <w:t xml:space="preserve">. We want employees to be able to use their talents and to pioneer, innovate, etc. Control is then often a hindrance and bureaucratic. External parties impose a lot of control on the university (inspection, accreditation, ministry, </w:t>
      </w:r>
      <w:r w:rsidR="00DE0D19">
        <w:rPr>
          <w:sz w:val="24"/>
          <w:szCs w:val="24"/>
          <w:lang w:val="en-US"/>
        </w:rPr>
        <w:t>auditor</w:t>
      </w:r>
      <w:r w:rsidR="008E4174" w:rsidRPr="009F341F">
        <w:rPr>
          <w:sz w:val="24"/>
          <w:szCs w:val="24"/>
          <w:lang w:val="en-US"/>
        </w:rPr>
        <w:t>, etc</w:t>
      </w:r>
      <w:r w:rsidR="00DE0D19">
        <w:rPr>
          <w:sz w:val="24"/>
          <w:szCs w:val="24"/>
          <w:lang w:val="en-US"/>
        </w:rPr>
        <w:t>.</w:t>
      </w:r>
      <w:r w:rsidR="008E4174" w:rsidRPr="009F341F">
        <w:rPr>
          <w:sz w:val="24"/>
          <w:szCs w:val="24"/>
          <w:lang w:val="en-US"/>
        </w:rPr>
        <w:t>) but</w:t>
      </w:r>
      <w:r w:rsidR="00DE0D19">
        <w:rPr>
          <w:sz w:val="24"/>
          <w:szCs w:val="24"/>
          <w:lang w:val="en-US"/>
        </w:rPr>
        <w:t xml:space="preserve"> there is</w:t>
      </w:r>
      <w:r w:rsidR="008E4174" w:rsidRPr="009F341F">
        <w:rPr>
          <w:sz w:val="24"/>
          <w:szCs w:val="24"/>
          <w:lang w:val="en-US"/>
        </w:rPr>
        <w:t xml:space="preserve"> also </w:t>
      </w:r>
      <w:r w:rsidR="00A84B19" w:rsidRPr="009F341F">
        <w:rPr>
          <w:sz w:val="24"/>
          <w:szCs w:val="24"/>
          <w:lang w:val="en-US"/>
        </w:rPr>
        <w:t xml:space="preserve">internal </w:t>
      </w:r>
      <w:r w:rsidR="008E4174" w:rsidRPr="009F341F">
        <w:rPr>
          <w:sz w:val="24"/>
          <w:szCs w:val="24"/>
          <w:lang w:val="en-US"/>
        </w:rPr>
        <w:t xml:space="preserve">pressure. </w:t>
      </w:r>
      <w:r w:rsidR="00743BA4" w:rsidRPr="009F341F">
        <w:rPr>
          <w:sz w:val="24"/>
          <w:szCs w:val="24"/>
          <w:lang w:val="en-US"/>
        </w:rPr>
        <w:t xml:space="preserve">Too much </w:t>
      </w:r>
      <w:r w:rsidR="008E4174" w:rsidRPr="009F341F">
        <w:rPr>
          <w:sz w:val="24"/>
          <w:szCs w:val="24"/>
          <w:lang w:val="en-US"/>
        </w:rPr>
        <w:t xml:space="preserve">control undermines innovation and renewal by employees. </w:t>
      </w:r>
      <w:r w:rsidR="004675E9" w:rsidRPr="009F341F">
        <w:rPr>
          <w:sz w:val="24"/>
          <w:szCs w:val="24"/>
          <w:lang w:val="en-US"/>
        </w:rPr>
        <w:t xml:space="preserve">Because of the emphasis on control and the need to eliminate all risks, we have made many processes too complicated. </w:t>
      </w:r>
    </w:p>
    <w:p w14:paraId="12640429" w14:textId="77777777" w:rsidR="00F8306A" w:rsidRPr="009F341F" w:rsidRDefault="00F8306A" w:rsidP="00653A61">
      <w:pPr>
        <w:rPr>
          <w:sz w:val="24"/>
          <w:szCs w:val="24"/>
          <w:lang w:val="en-US"/>
        </w:rPr>
      </w:pPr>
    </w:p>
    <w:p w14:paraId="220062ED" w14:textId="1B7C2F9E" w:rsidR="00427710" w:rsidRPr="009F341F" w:rsidRDefault="00333B75">
      <w:pPr>
        <w:rPr>
          <w:sz w:val="24"/>
          <w:szCs w:val="24"/>
          <w:lang w:val="en-US"/>
        </w:rPr>
      </w:pPr>
      <w:r w:rsidRPr="009F341F">
        <w:rPr>
          <w:sz w:val="24"/>
          <w:szCs w:val="24"/>
          <w:lang w:val="en-US"/>
        </w:rPr>
        <w:t xml:space="preserve">A principled approach can help. </w:t>
      </w:r>
      <w:r w:rsidR="004675E9" w:rsidRPr="009F341F">
        <w:rPr>
          <w:sz w:val="24"/>
          <w:szCs w:val="24"/>
          <w:lang w:val="en-US"/>
        </w:rPr>
        <w:t xml:space="preserve">By starting from </w:t>
      </w:r>
      <w:r w:rsidR="00A84B19" w:rsidRPr="009F341F">
        <w:rPr>
          <w:sz w:val="24"/>
          <w:szCs w:val="24"/>
          <w:lang w:val="en-US"/>
        </w:rPr>
        <w:t xml:space="preserve">the intrinsic motivation of every employee to do the right thing, we want to greatly reduce the regulatory burden. Instead of </w:t>
      </w:r>
      <w:r w:rsidR="00DE0D19" w:rsidRPr="009F341F">
        <w:rPr>
          <w:sz w:val="24"/>
          <w:szCs w:val="24"/>
          <w:lang w:val="en-US"/>
        </w:rPr>
        <w:t xml:space="preserve">exactly </w:t>
      </w:r>
      <w:r w:rsidR="00A84B19" w:rsidRPr="009F341F">
        <w:rPr>
          <w:sz w:val="24"/>
          <w:szCs w:val="24"/>
          <w:lang w:val="en-US"/>
        </w:rPr>
        <w:t>prescribing which guidelines must be met</w:t>
      </w:r>
      <w:r w:rsidR="00DE0D19">
        <w:rPr>
          <w:sz w:val="24"/>
          <w:szCs w:val="24"/>
          <w:lang w:val="en-US"/>
        </w:rPr>
        <w:t>,</w:t>
      </w:r>
      <w:r w:rsidR="00A84B19" w:rsidRPr="009F341F">
        <w:rPr>
          <w:sz w:val="24"/>
          <w:szCs w:val="24"/>
          <w:lang w:val="en-US"/>
        </w:rPr>
        <w:t xml:space="preserve"> by whom</w:t>
      </w:r>
      <w:r w:rsidR="00DE0D19">
        <w:rPr>
          <w:sz w:val="24"/>
          <w:szCs w:val="24"/>
          <w:lang w:val="en-US"/>
        </w:rPr>
        <w:t>, and</w:t>
      </w:r>
      <w:r w:rsidR="00A84B19" w:rsidRPr="009F341F">
        <w:rPr>
          <w:sz w:val="24"/>
          <w:szCs w:val="24"/>
          <w:lang w:val="en-US"/>
        </w:rPr>
        <w:t xml:space="preserve"> in which situation, we want to better formulate and communicate the intention. And where external regulations or major risks</w:t>
      </w:r>
      <w:r w:rsidR="004453F4">
        <w:rPr>
          <w:sz w:val="24"/>
          <w:szCs w:val="24"/>
          <w:lang w:val="en-US"/>
        </w:rPr>
        <w:t xml:space="preserve"> impose limitations regarding,</w:t>
      </w:r>
      <w:r w:rsidR="00A84B19" w:rsidRPr="009F341F">
        <w:rPr>
          <w:sz w:val="24"/>
          <w:szCs w:val="24"/>
          <w:lang w:val="en-US"/>
        </w:rPr>
        <w:t xml:space="preserve"> we want to make an explicit assessment of </w:t>
      </w:r>
      <w:r w:rsidRPr="009F341F">
        <w:rPr>
          <w:sz w:val="24"/>
          <w:szCs w:val="24"/>
          <w:lang w:val="en-US"/>
        </w:rPr>
        <w:t xml:space="preserve">how we want to deal with this in our organization. This also means a more </w:t>
      </w:r>
      <w:r w:rsidR="00A84B19" w:rsidRPr="009F341F">
        <w:rPr>
          <w:sz w:val="24"/>
          <w:szCs w:val="24"/>
          <w:lang w:val="en-US"/>
        </w:rPr>
        <w:t xml:space="preserve">relational </w:t>
      </w:r>
      <w:r w:rsidRPr="009F341F">
        <w:rPr>
          <w:sz w:val="24"/>
          <w:szCs w:val="24"/>
          <w:lang w:val="en-US"/>
        </w:rPr>
        <w:t xml:space="preserve">accountability </w:t>
      </w:r>
      <w:r w:rsidR="00A84B19" w:rsidRPr="009F341F">
        <w:rPr>
          <w:sz w:val="24"/>
          <w:szCs w:val="24"/>
          <w:lang w:val="en-US"/>
        </w:rPr>
        <w:t>that is about learning instead of judging by</w:t>
      </w:r>
      <w:r w:rsidR="004453F4">
        <w:rPr>
          <w:sz w:val="24"/>
          <w:szCs w:val="24"/>
          <w:lang w:val="en-US"/>
        </w:rPr>
        <w:t xml:space="preserve"> means of</w:t>
      </w:r>
      <w:r w:rsidR="00A84B19" w:rsidRPr="009F341F">
        <w:rPr>
          <w:sz w:val="24"/>
          <w:szCs w:val="24"/>
          <w:lang w:val="en-US"/>
        </w:rPr>
        <w:t xml:space="preserve"> </w:t>
      </w:r>
      <w:r w:rsidRPr="009F341F">
        <w:rPr>
          <w:sz w:val="24"/>
          <w:szCs w:val="24"/>
          <w:lang w:val="en-US"/>
        </w:rPr>
        <w:t xml:space="preserve">an endless list of </w:t>
      </w:r>
      <w:r w:rsidR="00A84B19" w:rsidRPr="009F341F">
        <w:rPr>
          <w:sz w:val="24"/>
          <w:szCs w:val="24"/>
          <w:lang w:val="en-US"/>
        </w:rPr>
        <w:t xml:space="preserve">KPIs </w:t>
      </w:r>
      <w:r w:rsidRPr="009F341F">
        <w:rPr>
          <w:sz w:val="24"/>
          <w:szCs w:val="24"/>
          <w:lang w:val="en-US"/>
        </w:rPr>
        <w:t xml:space="preserve">that often do not measure our intentions. </w:t>
      </w:r>
    </w:p>
    <w:p w14:paraId="03DFE343" w14:textId="77777777" w:rsidR="00404C50" w:rsidRPr="009F341F" w:rsidRDefault="00404C50" w:rsidP="00653A61">
      <w:pPr>
        <w:rPr>
          <w:sz w:val="24"/>
          <w:szCs w:val="24"/>
          <w:lang w:val="en-US"/>
        </w:rPr>
      </w:pPr>
    </w:p>
    <w:p w14:paraId="3F1E278E" w14:textId="39F39D4D" w:rsidR="00427710" w:rsidRPr="009F341F" w:rsidRDefault="00333B75">
      <w:pPr>
        <w:rPr>
          <w:sz w:val="24"/>
          <w:szCs w:val="24"/>
          <w:lang w:val="en-US"/>
        </w:rPr>
      </w:pPr>
      <w:r w:rsidRPr="009F341F">
        <w:rPr>
          <w:sz w:val="24"/>
          <w:szCs w:val="24"/>
          <w:lang w:val="en-US"/>
        </w:rPr>
        <w:t xml:space="preserve">3. </w:t>
      </w:r>
      <w:r w:rsidR="008E4174" w:rsidRPr="009F341F">
        <w:rPr>
          <w:i/>
          <w:sz w:val="24"/>
          <w:szCs w:val="24"/>
          <w:lang w:val="en-US"/>
        </w:rPr>
        <w:t>Consistency vs</w:t>
      </w:r>
      <w:r w:rsidR="005674CB">
        <w:rPr>
          <w:i/>
          <w:sz w:val="24"/>
          <w:szCs w:val="24"/>
          <w:lang w:val="en-US"/>
        </w:rPr>
        <w:t>.</w:t>
      </w:r>
      <w:r w:rsidR="008E4174" w:rsidRPr="009F341F">
        <w:rPr>
          <w:i/>
          <w:sz w:val="24"/>
          <w:szCs w:val="24"/>
          <w:lang w:val="en-US"/>
        </w:rPr>
        <w:t xml:space="preserve"> variability</w:t>
      </w:r>
      <w:r w:rsidR="008E4174" w:rsidRPr="009F341F">
        <w:rPr>
          <w:sz w:val="24"/>
          <w:szCs w:val="24"/>
          <w:lang w:val="en-US"/>
        </w:rPr>
        <w:t xml:space="preserve">. </w:t>
      </w:r>
      <w:r w:rsidR="005D5FD6" w:rsidRPr="009F341F">
        <w:rPr>
          <w:sz w:val="24"/>
          <w:szCs w:val="24"/>
          <w:lang w:val="en-US"/>
        </w:rPr>
        <w:t xml:space="preserve">Consistency </w:t>
      </w:r>
      <w:r w:rsidR="00F817C6" w:rsidRPr="009F341F">
        <w:rPr>
          <w:sz w:val="24"/>
          <w:szCs w:val="24"/>
          <w:lang w:val="en-US"/>
        </w:rPr>
        <w:t xml:space="preserve">provides benefits of scale and harmonization. But </w:t>
      </w:r>
      <w:r w:rsidR="00EC1F6D" w:rsidRPr="009F341F">
        <w:rPr>
          <w:sz w:val="24"/>
          <w:szCs w:val="24"/>
          <w:lang w:val="en-US"/>
        </w:rPr>
        <w:t xml:space="preserve">substantive </w:t>
      </w:r>
      <w:r w:rsidR="00F817C6" w:rsidRPr="009F341F">
        <w:rPr>
          <w:sz w:val="24"/>
          <w:szCs w:val="24"/>
          <w:lang w:val="en-US"/>
        </w:rPr>
        <w:t xml:space="preserve">differences </w:t>
      </w:r>
      <w:r w:rsidR="00EC1F6D" w:rsidRPr="009F341F">
        <w:rPr>
          <w:sz w:val="24"/>
          <w:szCs w:val="24"/>
          <w:lang w:val="en-US"/>
        </w:rPr>
        <w:t xml:space="preserve">in </w:t>
      </w:r>
      <w:r w:rsidR="004453F4">
        <w:rPr>
          <w:sz w:val="24"/>
          <w:szCs w:val="24"/>
          <w:lang w:val="en-US"/>
        </w:rPr>
        <w:t>education</w:t>
      </w:r>
      <w:r w:rsidR="00F817C6" w:rsidRPr="009F341F">
        <w:rPr>
          <w:sz w:val="24"/>
          <w:szCs w:val="24"/>
          <w:lang w:val="en-US"/>
        </w:rPr>
        <w:t xml:space="preserve"> and research can sometimes require allowing for variability. The question is when and where the tipping point lies. </w:t>
      </w:r>
    </w:p>
    <w:p w14:paraId="02E03E7E" w14:textId="77777777" w:rsidR="00DD1888" w:rsidRPr="009F341F" w:rsidRDefault="00DD1888" w:rsidP="00653A61">
      <w:pPr>
        <w:rPr>
          <w:sz w:val="24"/>
          <w:szCs w:val="24"/>
          <w:lang w:val="en-US"/>
        </w:rPr>
      </w:pPr>
    </w:p>
    <w:p w14:paraId="6FCA1B52" w14:textId="11148C08" w:rsidR="00427710" w:rsidRPr="009F341F" w:rsidRDefault="00333B75">
      <w:pPr>
        <w:rPr>
          <w:sz w:val="24"/>
          <w:szCs w:val="24"/>
          <w:lang w:val="en-US"/>
        </w:rPr>
      </w:pPr>
      <w:r w:rsidRPr="009F341F">
        <w:rPr>
          <w:sz w:val="24"/>
          <w:szCs w:val="24"/>
          <w:lang w:val="en-US"/>
        </w:rPr>
        <w:t xml:space="preserve">We do not think there is reason to propose </w:t>
      </w:r>
      <w:r w:rsidR="00F8306A" w:rsidRPr="009F341F">
        <w:rPr>
          <w:sz w:val="24"/>
          <w:szCs w:val="24"/>
          <w:lang w:val="en-US"/>
        </w:rPr>
        <w:t xml:space="preserve">a new redesign of </w:t>
      </w:r>
      <w:r w:rsidRPr="009F341F">
        <w:rPr>
          <w:sz w:val="24"/>
          <w:szCs w:val="24"/>
          <w:lang w:val="en-US"/>
        </w:rPr>
        <w:t>support</w:t>
      </w:r>
      <w:r w:rsidR="00F8306A" w:rsidRPr="009F341F">
        <w:rPr>
          <w:sz w:val="24"/>
          <w:szCs w:val="24"/>
          <w:lang w:val="en-US"/>
        </w:rPr>
        <w:t>. However, we do engage in an open discussion about whether the intended benefits have been realized and possible drawbacks mitigated. With sincere respect for all</w:t>
      </w:r>
      <w:r w:rsidR="004453F4">
        <w:rPr>
          <w:sz w:val="24"/>
          <w:szCs w:val="24"/>
          <w:lang w:val="en-US"/>
        </w:rPr>
        <w:t xml:space="preserve"> that has already been realized</w:t>
      </w:r>
      <w:r w:rsidR="00F8306A" w:rsidRPr="009F341F">
        <w:rPr>
          <w:sz w:val="24"/>
          <w:szCs w:val="24"/>
          <w:lang w:val="en-US"/>
        </w:rPr>
        <w:t xml:space="preserve"> because that is </w:t>
      </w:r>
      <w:r w:rsidR="004453F4">
        <w:rPr>
          <w:sz w:val="24"/>
          <w:szCs w:val="24"/>
          <w:lang w:val="en-US"/>
        </w:rPr>
        <w:t>substantial</w:t>
      </w:r>
      <w:r w:rsidR="00F8306A" w:rsidRPr="009F341F">
        <w:rPr>
          <w:sz w:val="24"/>
          <w:szCs w:val="24"/>
          <w:lang w:val="en-US"/>
        </w:rPr>
        <w:t xml:space="preserve"> and</w:t>
      </w:r>
      <w:r w:rsidR="004453F4">
        <w:rPr>
          <w:sz w:val="24"/>
          <w:szCs w:val="24"/>
          <w:lang w:val="en-US"/>
        </w:rPr>
        <w:t xml:space="preserve"> mostly</w:t>
      </w:r>
      <w:r w:rsidR="00F8306A" w:rsidRPr="009F341F">
        <w:rPr>
          <w:sz w:val="24"/>
          <w:szCs w:val="24"/>
          <w:lang w:val="en-US"/>
        </w:rPr>
        <w:t xml:space="preserve"> good, there are </w:t>
      </w:r>
      <w:r w:rsidR="00F8306A" w:rsidRPr="009F341F">
        <w:rPr>
          <w:sz w:val="24"/>
          <w:szCs w:val="24"/>
          <w:lang w:val="en-US"/>
        </w:rPr>
        <w:lastRenderedPageBreak/>
        <w:t xml:space="preserve">always opportunities for improvement. </w:t>
      </w:r>
      <w:r w:rsidR="00F34477" w:rsidRPr="009F341F">
        <w:rPr>
          <w:sz w:val="24"/>
          <w:szCs w:val="24"/>
          <w:lang w:val="en-US"/>
        </w:rPr>
        <w:t xml:space="preserve">We want to collect feedback on what we can do better. This will allow us to see which parts of our organization can be seen as examples for others and where more attention is needed. </w:t>
      </w:r>
    </w:p>
    <w:p w14:paraId="378717CC" w14:textId="77777777" w:rsidR="00F8306A" w:rsidRPr="009F341F" w:rsidRDefault="00F8306A" w:rsidP="00F8306A">
      <w:pPr>
        <w:rPr>
          <w:sz w:val="24"/>
          <w:szCs w:val="24"/>
          <w:lang w:val="en-US"/>
        </w:rPr>
      </w:pPr>
    </w:p>
    <w:p w14:paraId="54A8B304" w14:textId="77777777" w:rsidR="00F8306A" w:rsidRPr="009F341F" w:rsidRDefault="00F8306A" w:rsidP="00653A61">
      <w:pPr>
        <w:rPr>
          <w:sz w:val="24"/>
          <w:szCs w:val="24"/>
          <w:lang w:val="en-US"/>
        </w:rPr>
      </w:pPr>
    </w:p>
    <w:p w14:paraId="66E88C59" w14:textId="77777777" w:rsidR="00F8306A" w:rsidRPr="009F341F" w:rsidRDefault="00F8306A" w:rsidP="00653A61">
      <w:pPr>
        <w:rPr>
          <w:sz w:val="24"/>
          <w:szCs w:val="24"/>
          <w:lang w:val="en-US"/>
        </w:rPr>
      </w:pPr>
    </w:p>
    <w:p w14:paraId="025D21C1" w14:textId="77777777" w:rsidR="00594014" w:rsidRPr="009F341F" w:rsidRDefault="00594014" w:rsidP="0025274E">
      <w:pPr>
        <w:rPr>
          <w:sz w:val="24"/>
          <w:szCs w:val="24"/>
          <w:lang w:val="en-US"/>
        </w:rPr>
      </w:pPr>
    </w:p>
    <w:p w14:paraId="49E4A069" w14:textId="77777777" w:rsidR="004C152B" w:rsidRPr="009F341F" w:rsidRDefault="004C152B" w:rsidP="00653A61">
      <w:pPr>
        <w:rPr>
          <w:sz w:val="24"/>
          <w:szCs w:val="24"/>
          <w:lang w:val="en-US"/>
        </w:rPr>
      </w:pPr>
    </w:p>
    <w:p w14:paraId="62EAB7EF" w14:textId="74BE8F5D" w:rsidR="00427710" w:rsidRPr="009F341F" w:rsidRDefault="00333B75">
      <w:pPr>
        <w:rPr>
          <w:sz w:val="24"/>
          <w:szCs w:val="24"/>
          <w:lang w:val="en-US"/>
        </w:rPr>
      </w:pPr>
      <w:r w:rsidRPr="009F341F">
        <w:rPr>
          <w:sz w:val="24"/>
          <w:szCs w:val="24"/>
          <w:lang w:val="en-US"/>
        </w:rPr>
        <w:t xml:space="preserve">4. </w:t>
      </w:r>
      <w:r w:rsidR="00115BF5" w:rsidRPr="009F341F">
        <w:rPr>
          <w:i/>
          <w:sz w:val="24"/>
          <w:szCs w:val="24"/>
          <w:lang w:val="en-US"/>
        </w:rPr>
        <w:t xml:space="preserve">Plurality </w:t>
      </w:r>
      <w:r w:rsidR="005674CB">
        <w:rPr>
          <w:i/>
          <w:sz w:val="24"/>
          <w:szCs w:val="24"/>
          <w:lang w:val="en-US"/>
        </w:rPr>
        <w:t>vs.</w:t>
      </w:r>
      <w:r w:rsidRPr="009F341F">
        <w:rPr>
          <w:i/>
          <w:sz w:val="24"/>
          <w:szCs w:val="24"/>
          <w:lang w:val="en-US"/>
        </w:rPr>
        <w:t xml:space="preserve"> uniformity.</w:t>
      </w:r>
    </w:p>
    <w:p w14:paraId="619F29DC" w14:textId="356A7C2A" w:rsidR="00427710" w:rsidRPr="009F341F" w:rsidRDefault="00333B75">
      <w:pPr>
        <w:rPr>
          <w:sz w:val="24"/>
          <w:szCs w:val="24"/>
          <w:lang w:val="en-US"/>
        </w:rPr>
      </w:pPr>
      <w:r w:rsidRPr="009F341F">
        <w:rPr>
          <w:sz w:val="24"/>
          <w:szCs w:val="24"/>
          <w:lang w:val="en-US"/>
        </w:rPr>
        <w:t xml:space="preserve">Our </w:t>
      </w:r>
      <w:r w:rsidR="00605AB3" w:rsidRPr="009F341F">
        <w:rPr>
          <w:sz w:val="24"/>
          <w:szCs w:val="24"/>
          <w:lang w:val="en-US"/>
        </w:rPr>
        <w:t xml:space="preserve">organization </w:t>
      </w:r>
      <w:r w:rsidRPr="009F341F">
        <w:rPr>
          <w:sz w:val="24"/>
          <w:szCs w:val="24"/>
          <w:lang w:val="en-US"/>
        </w:rPr>
        <w:t xml:space="preserve">is </w:t>
      </w:r>
      <w:r w:rsidR="00605AB3" w:rsidRPr="009F341F">
        <w:rPr>
          <w:sz w:val="24"/>
          <w:szCs w:val="24"/>
          <w:lang w:val="en-US"/>
        </w:rPr>
        <w:t>pluralistic. A university has different roles in society</w:t>
      </w:r>
      <w:r w:rsidR="004453F4">
        <w:rPr>
          <w:sz w:val="24"/>
          <w:szCs w:val="24"/>
          <w:lang w:val="en-US"/>
        </w:rPr>
        <w:t>,</w:t>
      </w:r>
      <w:r w:rsidR="00605AB3" w:rsidRPr="009F341F">
        <w:rPr>
          <w:sz w:val="24"/>
          <w:szCs w:val="24"/>
          <w:lang w:val="en-US"/>
        </w:rPr>
        <w:t xml:space="preserve"> and we do many different types of work. There are processes that we design according to principles of high reliability and efficiency. It is important and logical that we design and manage these processes in this way. We work with public resources and feel a responsibility to use our resources efficiently. </w:t>
      </w:r>
      <w:r w:rsidR="00605AB3" w:rsidRPr="009F341F">
        <w:rPr>
          <w:sz w:val="24"/>
          <w:szCs w:val="24"/>
          <w:lang w:val="en-US"/>
        </w:rPr>
        <w:br/>
      </w:r>
      <w:r w:rsidR="00605AB3" w:rsidRPr="009F341F">
        <w:rPr>
          <w:sz w:val="24"/>
          <w:szCs w:val="24"/>
          <w:lang w:val="en-US"/>
        </w:rPr>
        <w:br/>
        <w:t xml:space="preserve">We also see processes </w:t>
      </w:r>
      <w:r w:rsidR="004453F4">
        <w:rPr>
          <w:sz w:val="24"/>
          <w:szCs w:val="24"/>
          <w:lang w:val="en-US"/>
        </w:rPr>
        <w:t>for which</w:t>
      </w:r>
      <w:r w:rsidR="00605AB3" w:rsidRPr="009F341F">
        <w:rPr>
          <w:sz w:val="24"/>
          <w:szCs w:val="24"/>
          <w:lang w:val="en-US"/>
        </w:rPr>
        <w:t xml:space="preserve"> it is necessary to </w:t>
      </w:r>
      <w:r w:rsidR="00D05E2E" w:rsidRPr="009F341F">
        <w:rPr>
          <w:sz w:val="24"/>
          <w:szCs w:val="24"/>
          <w:lang w:val="en-US"/>
        </w:rPr>
        <w:t>design them from a different angle</w:t>
      </w:r>
      <w:r w:rsidR="00605AB3" w:rsidRPr="009F341F">
        <w:rPr>
          <w:sz w:val="24"/>
          <w:szCs w:val="24"/>
          <w:lang w:val="en-US"/>
        </w:rPr>
        <w:t xml:space="preserve">. </w:t>
      </w:r>
      <w:r w:rsidR="00F34477" w:rsidRPr="009F341F">
        <w:rPr>
          <w:sz w:val="24"/>
          <w:szCs w:val="24"/>
          <w:lang w:val="en-US"/>
        </w:rPr>
        <w:t xml:space="preserve">In </w:t>
      </w:r>
      <w:r w:rsidR="00562977" w:rsidRPr="009F341F">
        <w:rPr>
          <w:sz w:val="24"/>
          <w:szCs w:val="24"/>
          <w:lang w:val="en-US"/>
        </w:rPr>
        <w:t xml:space="preserve">supporting our </w:t>
      </w:r>
      <w:r w:rsidR="004453F4">
        <w:rPr>
          <w:sz w:val="24"/>
          <w:szCs w:val="24"/>
          <w:lang w:val="en-US"/>
        </w:rPr>
        <w:t>lecturers</w:t>
      </w:r>
      <w:r w:rsidR="00D05E2E" w:rsidRPr="009F341F">
        <w:rPr>
          <w:sz w:val="24"/>
          <w:szCs w:val="24"/>
          <w:lang w:val="en-US"/>
        </w:rPr>
        <w:t xml:space="preserve"> </w:t>
      </w:r>
      <w:r w:rsidR="00490670" w:rsidRPr="009F341F">
        <w:rPr>
          <w:sz w:val="24"/>
          <w:szCs w:val="24"/>
          <w:lang w:val="en-US"/>
        </w:rPr>
        <w:t xml:space="preserve">and </w:t>
      </w:r>
      <w:r w:rsidR="00D05E2E" w:rsidRPr="009F341F">
        <w:rPr>
          <w:sz w:val="24"/>
          <w:szCs w:val="24"/>
          <w:lang w:val="en-US"/>
        </w:rPr>
        <w:t xml:space="preserve">researchers, </w:t>
      </w:r>
      <w:bookmarkStart w:id="1" w:name="_Hlk76730811"/>
      <w:r w:rsidR="006E5F84" w:rsidRPr="009F341F">
        <w:rPr>
          <w:sz w:val="24"/>
          <w:szCs w:val="24"/>
          <w:lang w:val="en-US"/>
        </w:rPr>
        <w:t xml:space="preserve">we want to </w:t>
      </w:r>
      <w:r w:rsidR="00F34477" w:rsidRPr="009F341F">
        <w:rPr>
          <w:sz w:val="24"/>
          <w:szCs w:val="24"/>
          <w:lang w:val="en-US"/>
        </w:rPr>
        <w:t xml:space="preserve">give them room to </w:t>
      </w:r>
      <w:r w:rsidR="00605AB3" w:rsidRPr="009F341F">
        <w:rPr>
          <w:sz w:val="24"/>
          <w:szCs w:val="24"/>
          <w:lang w:val="en-US"/>
        </w:rPr>
        <w:t xml:space="preserve">function optimally and achieve our common mission. </w:t>
      </w:r>
      <w:r w:rsidR="00463C6E" w:rsidRPr="009F341F">
        <w:rPr>
          <w:sz w:val="24"/>
          <w:szCs w:val="24"/>
          <w:lang w:val="en-US"/>
        </w:rPr>
        <w:t xml:space="preserve">We </w:t>
      </w:r>
      <w:r w:rsidR="004453F4">
        <w:rPr>
          <w:sz w:val="24"/>
          <w:szCs w:val="24"/>
          <w:lang w:val="en-US"/>
        </w:rPr>
        <w:t>contribute ideas</w:t>
      </w:r>
      <w:r w:rsidR="00463C6E" w:rsidRPr="009F341F">
        <w:rPr>
          <w:sz w:val="24"/>
          <w:szCs w:val="24"/>
          <w:lang w:val="en-US"/>
        </w:rPr>
        <w:t xml:space="preserve"> and start from the principle "</w:t>
      </w:r>
      <w:r w:rsidR="00F34477" w:rsidRPr="009F341F">
        <w:rPr>
          <w:sz w:val="24"/>
          <w:szCs w:val="24"/>
          <w:lang w:val="en-US"/>
        </w:rPr>
        <w:t>yes it can</w:t>
      </w:r>
      <w:r w:rsidR="00463C6E" w:rsidRPr="009F341F">
        <w:rPr>
          <w:sz w:val="24"/>
          <w:szCs w:val="24"/>
          <w:lang w:val="en-US"/>
        </w:rPr>
        <w:t>, unless</w:t>
      </w:r>
      <w:r w:rsidR="00763FFD">
        <w:rPr>
          <w:sz w:val="24"/>
          <w:szCs w:val="24"/>
          <w:lang w:val="en-US"/>
        </w:rPr>
        <w:t>…</w:t>
      </w:r>
      <w:r w:rsidR="00463C6E" w:rsidRPr="009F341F">
        <w:rPr>
          <w:sz w:val="24"/>
          <w:szCs w:val="24"/>
          <w:lang w:val="en-US"/>
        </w:rPr>
        <w:t>"</w:t>
      </w:r>
      <w:bookmarkEnd w:id="1"/>
      <w:r w:rsidR="00F34477" w:rsidRPr="009F341F">
        <w:rPr>
          <w:sz w:val="24"/>
          <w:szCs w:val="24"/>
          <w:lang w:val="en-US"/>
        </w:rPr>
        <w:t xml:space="preserve"> even if it requires </w:t>
      </w:r>
      <w:r w:rsidR="00763FFD">
        <w:rPr>
          <w:sz w:val="24"/>
          <w:szCs w:val="24"/>
          <w:lang w:val="en-US"/>
        </w:rPr>
        <w:t>cooperation across D</w:t>
      </w:r>
      <w:r w:rsidRPr="009F341F">
        <w:rPr>
          <w:sz w:val="24"/>
          <w:szCs w:val="24"/>
          <w:lang w:val="en-US"/>
        </w:rPr>
        <w:t xml:space="preserve">ivisions </w:t>
      </w:r>
      <w:r w:rsidR="00463C6E" w:rsidRPr="009F341F">
        <w:rPr>
          <w:sz w:val="24"/>
          <w:szCs w:val="24"/>
          <w:lang w:val="en-US"/>
        </w:rPr>
        <w:t xml:space="preserve">in finding a solution. For example, we are committed to </w:t>
      </w:r>
      <w:r w:rsidR="006E5F84" w:rsidRPr="009F341F">
        <w:rPr>
          <w:sz w:val="24"/>
          <w:szCs w:val="24"/>
          <w:lang w:val="en-US"/>
        </w:rPr>
        <w:t xml:space="preserve">reducing </w:t>
      </w:r>
      <w:r w:rsidR="00463C6E" w:rsidRPr="009F341F">
        <w:rPr>
          <w:sz w:val="24"/>
          <w:szCs w:val="24"/>
          <w:lang w:val="en-US"/>
        </w:rPr>
        <w:t xml:space="preserve">the workload. </w:t>
      </w:r>
      <w:r w:rsidR="00A716F4" w:rsidRPr="009F341F">
        <w:rPr>
          <w:sz w:val="24"/>
          <w:szCs w:val="24"/>
          <w:lang w:val="en-US"/>
        </w:rPr>
        <w:t xml:space="preserve">That means we do not use process steps that </w:t>
      </w:r>
      <w:r w:rsidR="00F34477" w:rsidRPr="009F341F">
        <w:rPr>
          <w:sz w:val="24"/>
          <w:szCs w:val="24"/>
          <w:lang w:val="en-US"/>
        </w:rPr>
        <w:t xml:space="preserve">do not </w:t>
      </w:r>
      <w:r w:rsidR="00490670" w:rsidRPr="009F341F">
        <w:rPr>
          <w:sz w:val="24"/>
          <w:szCs w:val="24"/>
          <w:lang w:val="en-US"/>
        </w:rPr>
        <w:t xml:space="preserve">add </w:t>
      </w:r>
      <w:r w:rsidR="00F34477" w:rsidRPr="009F341F">
        <w:rPr>
          <w:sz w:val="24"/>
          <w:szCs w:val="24"/>
          <w:lang w:val="en-US"/>
        </w:rPr>
        <w:t>enough</w:t>
      </w:r>
      <w:r w:rsidR="00A716F4" w:rsidRPr="009F341F">
        <w:rPr>
          <w:sz w:val="24"/>
          <w:szCs w:val="24"/>
          <w:lang w:val="en-US"/>
        </w:rPr>
        <w:t xml:space="preserve">. It also means that we are </w:t>
      </w:r>
      <w:r w:rsidR="00A716F4" w:rsidRPr="009F341F">
        <w:rPr>
          <w:i/>
          <w:sz w:val="24"/>
          <w:szCs w:val="24"/>
          <w:lang w:val="en-US"/>
        </w:rPr>
        <w:t xml:space="preserve">courageous </w:t>
      </w:r>
      <w:r w:rsidR="00A716F4" w:rsidRPr="009F341F">
        <w:rPr>
          <w:sz w:val="24"/>
          <w:szCs w:val="24"/>
          <w:lang w:val="en-US"/>
        </w:rPr>
        <w:t xml:space="preserve">and dare to look critically at all the demands placed on our organization. </w:t>
      </w:r>
      <w:r w:rsidR="00490670" w:rsidRPr="009F341F">
        <w:rPr>
          <w:sz w:val="24"/>
          <w:szCs w:val="24"/>
          <w:lang w:val="en-US"/>
        </w:rPr>
        <w:t>We</w:t>
      </w:r>
      <w:r w:rsidR="00562977" w:rsidRPr="009F341F">
        <w:rPr>
          <w:sz w:val="24"/>
          <w:szCs w:val="24"/>
          <w:lang w:val="en-US"/>
        </w:rPr>
        <w:t xml:space="preserve"> also want to </w:t>
      </w:r>
      <w:r w:rsidR="00463C6E" w:rsidRPr="009F341F">
        <w:rPr>
          <w:sz w:val="24"/>
          <w:szCs w:val="24"/>
          <w:lang w:val="en-US"/>
        </w:rPr>
        <w:t xml:space="preserve">support </w:t>
      </w:r>
      <w:r w:rsidR="00562977" w:rsidRPr="009F341F">
        <w:rPr>
          <w:sz w:val="24"/>
          <w:szCs w:val="24"/>
          <w:lang w:val="en-US"/>
        </w:rPr>
        <w:t xml:space="preserve">our students </w:t>
      </w:r>
      <w:r w:rsidR="00490670" w:rsidRPr="009F341F">
        <w:rPr>
          <w:sz w:val="24"/>
          <w:szCs w:val="24"/>
          <w:lang w:val="en-US"/>
        </w:rPr>
        <w:t>in this way</w:t>
      </w:r>
      <w:r w:rsidR="008A640F" w:rsidRPr="009F341F">
        <w:rPr>
          <w:sz w:val="24"/>
          <w:szCs w:val="24"/>
          <w:lang w:val="en-US"/>
        </w:rPr>
        <w:t>.</w:t>
      </w:r>
      <w:r w:rsidR="00BF298A" w:rsidRPr="009F341F">
        <w:rPr>
          <w:sz w:val="24"/>
          <w:szCs w:val="24"/>
          <w:lang w:val="en-US"/>
        </w:rPr>
        <w:br/>
      </w:r>
      <w:r w:rsidR="00BF298A" w:rsidRPr="009F341F">
        <w:rPr>
          <w:sz w:val="24"/>
          <w:szCs w:val="24"/>
          <w:lang w:val="en-US"/>
        </w:rPr>
        <w:br/>
      </w:r>
      <w:r w:rsidR="00763FFD">
        <w:rPr>
          <w:sz w:val="24"/>
          <w:szCs w:val="24"/>
          <w:lang w:val="en-US"/>
        </w:rPr>
        <w:t>This</w:t>
      </w:r>
      <w:r w:rsidR="006E5F84" w:rsidRPr="009F341F">
        <w:rPr>
          <w:sz w:val="24"/>
          <w:szCs w:val="24"/>
          <w:lang w:val="en-US"/>
        </w:rPr>
        <w:t xml:space="preserve"> means </w:t>
      </w:r>
      <w:r w:rsidR="008A640F" w:rsidRPr="009F341F">
        <w:rPr>
          <w:sz w:val="24"/>
          <w:szCs w:val="24"/>
          <w:lang w:val="en-US"/>
        </w:rPr>
        <w:t xml:space="preserve">that we must weigh the benefits and use of resources differently. We do this together </w:t>
      </w:r>
      <w:r w:rsidR="00CA6AF0" w:rsidRPr="009F341F">
        <w:rPr>
          <w:sz w:val="24"/>
          <w:szCs w:val="24"/>
          <w:lang w:val="en-US"/>
        </w:rPr>
        <w:t>as colleagues</w:t>
      </w:r>
      <w:r w:rsidR="008A640F" w:rsidRPr="009F341F">
        <w:rPr>
          <w:sz w:val="24"/>
          <w:szCs w:val="24"/>
          <w:lang w:val="en-US"/>
        </w:rPr>
        <w:t xml:space="preserve">, </w:t>
      </w:r>
      <w:r w:rsidR="00CA6AF0" w:rsidRPr="009F341F">
        <w:rPr>
          <w:sz w:val="24"/>
          <w:szCs w:val="24"/>
          <w:lang w:val="en-US"/>
        </w:rPr>
        <w:t xml:space="preserve">with </w:t>
      </w:r>
      <w:r w:rsidR="008A640F" w:rsidRPr="009F341F">
        <w:rPr>
          <w:sz w:val="24"/>
          <w:szCs w:val="24"/>
          <w:lang w:val="en-US"/>
        </w:rPr>
        <w:t>students</w:t>
      </w:r>
      <w:r w:rsidR="00763FFD">
        <w:rPr>
          <w:sz w:val="24"/>
          <w:szCs w:val="24"/>
          <w:lang w:val="en-US"/>
        </w:rPr>
        <w:t>, and</w:t>
      </w:r>
      <w:r w:rsidR="008A640F" w:rsidRPr="009F341F">
        <w:rPr>
          <w:sz w:val="24"/>
          <w:szCs w:val="24"/>
          <w:lang w:val="en-US"/>
        </w:rPr>
        <w:t xml:space="preserve"> where applicable, with our partners in society. </w:t>
      </w:r>
      <w:r w:rsidR="00CA6AF0" w:rsidRPr="009F341F">
        <w:rPr>
          <w:sz w:val="24"/>
          <w:szCs w:val="24"/>
          <w:lang w:val="en-US"/>
        </w:rPr>
        <w:t xml:space="preserve">We want to see if we can realize support closer to the primary process without compromising professionalism or effectiveness. </w:t>
      </w:r>
      <w:r w:rsidR="008A640F" w:rsidRPr="009F341F">
        <w:rPr>
          <w:sz w:val="24"/>
          <w:szCs w:val="24"/>
          <w:lang w:val="en-US"/>
        </w:rPr>
        <w:t xml:space="preserve">This </w:t>
      </w:r>
      <w:r w:rsidR="00CA6AF0" w:rsidRPr="009F341F">
        <w:rPr>
          <w:sz w:val="24"/>
          <w:szCs w:val="24"/>
          <w:lang w:val="en-US"/>
        </w:rPr>
        <w:t xml:space="preserve">can also increase decisiveness </w:t>
      </w:r>
      <w:r w:rsidR="008A640F" w:rsidRPr="009F341F">
        <w:rPr>
          <w:sz w:val="24"/>
          <w:szCs w:val="24"/>
          <w:lang w:val="en-US"/>
        </w:rPr>
        <w:t xml:space="preserve">and </w:t>
      </w:r>
      <w:r w:rsidR="00CA6AF0" w:rsidRPr="009F341F">
        <w:rPr>
          <w:sz w:val="24"/>
          <w:szCs w:val="24"/>
          <w:lang w:val="en-US"/>
        </w:rPr>
        <w:t xml:space="preserve">give us </w:t>
      </w:r>
      <w:r w:rsidR="008A640F" w:rsidRPr="009F341F">
        <w:rPr>
          <w:sz w:val="24"/>
          <w:szCs w:val="24"/>
          <w:lang w:val="en-US"/>
        </w:rPr>
        <w:t xml:space="preserve">the feeling that we are working together towards the objectives </w:t>
      </w:r>
      <w:r w:rsidR="00CA6AF0" w:rsidRPr="009F341F">
        <w:rPr>
          <w:sz w:val="24"/>
          <w:szCs w:val="24"/>
          <w:lang w:val="en-US"/>
        </w:rPr>
        <w:t xml:space="preserve">in education </w:t>
      </w:r>
      <w:r w:rsidR="008A640F" w:rsidRPr="009F341F">
        <w:rPr>
          <w:sz w:val="24"/>
          <w:szCs w:val="24"/>
          <w:lang w:val="en-US"/>
        </w:rPr>
        <w:t xml:space="preserve">and </w:t>
      </w:r>
      <w:r w:rsidR="00CA6AF0" w:rsidRPr="009F341F">
        <w:rPr>
          <w:sz w:val="24"/>
          <w:szCs w:val="24"/>
          <w:lang w:val="en-US"/>
        </w:rPr>
        <w:t>research</w:t>
      </w:r>
      <w:r w:rsidR="008A640F" w:rsidRPr="009F341F">
        <w:rPr>
          <w:sz w:val="24"/>
          <w:szCs w:val="24"/>
          <w:lang w:val="en-US"/>
        </w:rPr>
        <w:t>. An important example is the digit</w:t>
      </w:r>
      <w:r w:rsidR="00763FFD">
        <w:rPr>
          <w:sz w:val="24"/>
          <w:szCs w:val="24"/>
          <w:lang w:val="en-US"/>
        </w:rPr>
        <w:t>al</w:t>
      </w:r>
      <w:r w:rsidR="008A640F" w:rsidRPr="009F341F">
        <w:rPr>
          <w:sz w:val="24"/>
          <w:szCs w:val="24"/>
          <w:lang w:val="en-US"/>
        </w:rPr>
        <w:t xml:space="preserve">ization of education. </w:t>
      </w:r>
    </w:p>
    <w:p w14:paraId="3215B530" w14:textId="77777777" w:rsidR="005D15FB" w:rsidRPr="009F341F" w:rsidRDefault="005D15FB" w:rsidP="00553507">
      <w:pPr>
        <w:rPr>
          <w:sz w:val="24"/>
          <w:szCs w:val="24"/>
          <w:lang w:val="en-US"/>
        </w:rPr>
      </w:pPr>
    </w:p>
    <w:p w14:paraId="05D4CB3B" w14:textId="5345D805" w:rsidR="00427710" w:rsidRPr="009F341F" w:rsidRDefault="00333B75">
      <w:pPr>
        <w:rPr>
          <w:sz w:val="24"/>
          <w:szCs w:val="24"/>
          <w:lang w:val="en-US"/>
        </w:rPr>
      </w:pPr>
      <w:r w:rsidRPr="009F341F">
        <w:rPr>
          <w:sz w:val="24"/>
          <w:szCs w:val="24"/>
          <w:lang w:val="en-US"/>
        </w:rPr>
        <w:t xml:space="preserve">As a university, we are aware of our role in society. We want to contribute to solutions. </w:t>
      </w:r>
      <w:r w:rsidR="001D418B" w:rsidRPr="009F341F">
        <w:rPr>
          <w:sz w:val="24"/>
          <w:szCs w:val="24"/>
          <w:lang w:val="en-US"/>
        </w:rPr>
        <w:t xml:space="preserve">This means that we support our </w:t>
      </w:r>
      <w:r w:rsidR="0009092C" w:rsidRPr="009F341F">
        <w:rPr>
          <w:sz w:val="24"/>
          <w:szCs w:val="24"/>
          <w:lang w:val="en-US"/>
        </w:rPr>
        <w:t xml:space="preserve">students and </w:t>
      </w:r>
      <w:r w:rsidR="001D418B" w:rsidRPr="009F341F">
        <w:rPr>
          <w:sz w:val="24"/>
          <w:szCs w:val="24"/>
          <w:lang w:val="en-US"/>
        </w:rPr>
        <w:t xml:space="preserve">scientists </w:t>
      </w:r>
      <w:r w:rsidRPr="009F341F">
        <w:rPr>
          <w:sz w:val="24"/>
          <w:szCs w:val="24"/>
          <w:lang w:val="en-US"/>
        </w:rPr>
        <w:t xml:space="preserve">but </w:t>
      </w:r>
      <w:r w:rsidR="001D418B" w:rsidRPr="009F341F">
        <w:rPr>
          <w:sz w:val="24"/>
          <w:szCs w:val="24"/>
          <w:lang w:val="en-US"/>
        </w:rPr>
        <w:t xml:space="preserve">also </w:t>
      </w:r>
      <w:r w:rsidR="00763FFD" w:rsidRPr="009F341F">
        <w:rPr>
          <w:sz w:val="24"/>
          <w:szCs w:val="24"/>
          <w:lang w:val="en-US"/>
        </w:rPr>
        <w:t>consider other interests</w:t>
      </w:r>
      <w:r w:rsidR="001D418B" w:rsidRPr="009F341F">
        <w:rPr>
          <w:sz w:val="24"/>
          <w:szCs w:val="24"/>
          <w:lang w:val="en-US"/>
        </w:rPr>
        <w:t xml:space="preserve">. </w:t>
      </w:r>
      <w:r w:rsidR="004A7894" w:rsidRPr="009F341F">
        <w:rPr>
          <w:sz w:val="24"/>
          <w:szCs w:val="24"/>
          <w:lang w:val="en-US"/>
        </w:rPr>
        <w:t xml:space="preserve">It </w:t>
      </w:r>
      <w:r w:rsidR="00977EC7" w:rsidRPr="009F341F">
        <w:rPr>
          <w:sz w:val="24"/>
          <w:szCs w:val="24"/>
          <w:lang w:val="en-US"/>
        </w:rPr>
        <w:t xml:space="preserve">also means </w:t>
      </w:r>
      <w:r w:rsidR="004A7894" w:rsidRPr="009F341F">
        <w:rPr>
          <w:sz w:val="24"/>
          <w:szCs w:val="24"/>
          <w:lang w:val="en-US"/>
        </w:rPr>
        <w:t xml:space="preserve">that we take our responsibility </w:t>
      </w:r>
      <w:r w:rsidRPr="009F341F">
        <w:rPr>
          <w:sz w:val="24"/>
          <w:szCs w:val="24"/>
          <w:lang w:val="en-US"/>
        </w:rPr>
        <w:t xml:space="preserve">in sustainability, </w:t>
      </w:r>
      <w:r w:rsidR="00BD2A00" w:rsidRPr="009F341F">
        <w:rPr>
          <w:sz w:val="24"/>
          <w:szCs w:val="24"/>
          <w:lang w:val="en-US"/>
        </w:rPr>
        <w:t>scientific integrity</w:t>
      </w:r>
      <w:r w:rsidR="00763FFD">
        <w:rPr>
          <w:sz w:val="24"/>
          <w:szCs w:val="24"/>
          <w:lang w:val="en-US"/>
        </w:rPr>
        <w:t>,</w:t>
      </w:r>
      <w:r w:rsidR="00BD2A00" w:rsidRPr="009F341F">
        <w:rPr>
          <w:sz w:val="24"/>
          <w:szCs w:val="24"/>
          <w:lang w:val="en-US"/>
        </w:rPr>
        <w:t xml:space="preserve"> and </w:t>
      </w:r>
      <w:r w:rsidR="00582162" w:rsidRPr="009F341F">
        <w:rPr>
          <w:sz w:val="24"/>
          <w:szCs w:val="24"/>
          <w:lang w:val="en-US"/>
        </w:rPr>
        <w:t xml:space="preserve">information security. </w:t>
      </w:r>
      <w:r w:rsidRPr="009F341F">
        <w:rPr>
          <w:sz w:val="24"/>
          <w:szCs w:val="24"/>
          <w:lang w:val="en-US"/>
        </w:rPr>
        <w:t>Where we want to simplify our processes</w:t>
      </w:r>
      <w:r w:rsidR="00CA6AF0" w:rsidRPr="009F341F">
        <w:rPr>
          <w:sz w:val="24"/>
          <w:szCs w:val="24"/>
          <w:lang w:val="en-US"/>
        </w:rPr>
        <w:t xml:space="preserve">, </w:t>
      </w:r>
      <w:r w:rsidRPr="009F341F">
        <w:rPr>
          <w:sz w:val="24"/>
          <w:szCs w:val="24"/>
          <w:lang w:val="en-US"/>
        </w:rPr>
        <w:t xml:space="preserve">we </w:t>
      </w:r>
      <w:r w:rsidR="00763FFD">
        <w:rPr>
          <w:sz w:val="24"/>
          <w:szCs w:val="24"/>
          <w:lang w:val="en-US"/>
        </w:rPr>
        <w:t>look for</w:t>
      </w:r>
      <w:r w:rsidRPr="009F341F">
        <w:rPr>
          <w:sz w:val="24"/>
          <w:szCs w:val="24"/>
          <w:lang w:val="en-US"/>
        </w:rPr>
        <w:t xml:space="preserve"> </w:t>
      </w:r>
      <w:r w:rsidR="00763FFD">
        <w:rPr>
          <w:sz w:val="24"/>
          <w:szCs w:val="24"/>
          <w:lang w:val="en-US"/>
        </w:rPr>
        <w:t>additional</w:t>
      </w:r>
      <w:r w:rsidR="008D487C" w:rsidRPr="009F341F">
        <w:rPr>
          <w:sz w:val="24"/>
          <w:szCs w:val="24"/>
          <w:lang w:val="en-US"/>
        </w:rPr>
        <w:t xml:space="preserve"> </w:t>
      </w:r>
      <w:r w:rsidR="00CA6AF0" w:rsidRPr="009F341F">
        <w:rPr>
          <w:sz w:val="24"/>
          <w:szCs w:val="24"/>
          <w:lang w:val="en-US"/>
        </w:rPr>
        <w:t xml:space="preserve">steps </w:t>
      </w:r>
      <w:r w:rsidR="00605AB3" w:rsidRPr="009F341F">
        <w:rPr>
          <w:sz w:val="24"/>
          <w:szCs w:val="24"/>
          <w:lang w:val="en-US"/>
        </w:rPr>
        <w:t xml:space="preserve">to </w:t>
      </w:r>
      <w:r w:rsidR="00763FFD">
        <w:rPr>
          <w:sz w:val="24"/>
          <w:szCs w:val="24"/>
          <w:lang w:val="en-US"/>
        </w:rPr>
        <w:t>achieve</w:t>
      </w:r>
      <w:r w:rsidR="00605AB3" w:rsidRPr="009F341F">
        <w:rPr>
          <w:sz w:val="24"/>
          <w:szCs w:val="24"/>
          <w:lang w:val="en-US"/>
        </w:rPr>
        <w:t xml:space="preserve"> these values </w:t>
      </w:r>
      <w:r w:rsidR="00763FFD">
        <w:rPr>
          <w:sz w:val="24"/>
          <w:szCs w:val="24"/>
          <w:lang w:val="en-US"/>
        </w:rPr>
        <w:t>appropriate to</w:t>
      </w:r>
      <w:r w:rsidR="00605AB3" w:rsidRPr="009F341F">
        <w:rPr>
          <w:sz w:val="24"/>
          <w:szCs w:val="24"/>
          <w:lang w:val="en-US"/>
        </w:rPr>
        <w:t xml:space="preserve"> our role in society. </w:t>
      </w:r>
      <w:r w:rsidR="00C96555" w:rsidRPr="009F341F">
        <w:rPr>
          <w:sz w:val="24"/>
          <w:szCs w:val="24"/>
          <w:lang w:val="en-US"/>
        </w:rPr>
        <w:br/>
      </w:r>
    </w:p>
    <w:p w14:paraId="4F855346" w14:textId="77777777" w:rsidR="005D15FB" w:rsidRPr="009F341F" w:rsidRDefault="005D15FB" w:rsidP="00553507">
      <w:pPr>
        <w:rPr>
          <w:i/>
          <w:sz w:val="24"/>
          <w:szCs w:val="24"/>
          <w:lang w:val="en-US"/>
        </w:rPr>
      </w:pPr>
    </w:p>
    <w:p w14:paraId="48D89127" w14:textId="77777777" w:rsidR="00427710" w:rsidRPr="009F341F" w:rsidRDefault="00333B75">
      <w:pPr>
        <w:rPr>
          <w:i/>
          <w:sz w:val="24"/>
          <w:szCs w:val="24"/>
          <w:lang w:val="en-US"/>
        </w:rPr>
      </w:pPr>
      <w:r w:rsidRPr="009F341F">
        <w:rPr>
          <w:i/>
          <w:sz w:val="24"/>
          <w:szCs w:val="24"/>
          <w:lang w:val="en-US"/>
        </w:rPr>
        <w:t>The road to the new strategy</w:t>
      </w:r>
    </w:p>
    <w:p w14:paraId="37454E26" w14:textId="048F18F7" w:rsidR="00427710" w:rsidRPr="009F341F" w:rsidRDefault="00333B75">
      <w:pPr>
        <w:rPr>
          <w:sz w:val="24"/>
          <w:szCs w:val="24"/>
          <w:lang w:val="en-US"/>
        </w:rPr>
      </w:pPr>
      <w:r w:rsidRPr="009F341F">
        <w:rPr>
          <w:sz w:val="24"/>
          <w:szCs w:val="24"/>
          <w:lang w:val="en-US"/>
        </w:rPr>
        <w:t>In the coming strategic period</w:t>
      </w:r>
      <w:r w:rsidR="00763FFD">
        <w:rPr>
          <w:sz w:val="24"/>
          <w:szCs w:val="24"/>
          <w:lang w:val="en-US"/>
        </w:rPr>
        <w:t>,</w:t>
      </w:r>
      <w:r w:rsidRPr="009F341F">
        <w:rPr>
          <w:sz w:val="24"/>
          <w:szCs w:val="24"/>
          <w:lang w:val="en-US"/>
        </w:rPr>
        <w:t xml:space="preserve"> </w:t>
      </w:r>
      <w:r w:rsidR="00FF4618" w:rsidRPr="009F341F">
        <w:rPr>
          <w:sz w:val="24"/>
          <w:szCs w:val="24"/>
          <w:lang w:val="en-US"/>
        </w:rPr>
        <w:t xml:space="preserve">we want to </w:t>
      </w:r>
      <w:r w:rsidRPr="009F341F">
        <w:rPr>
          <w:sz w:val="24"/>
          <w:szCs w:val="24"/>
          <w:lang w:val="en-US"/>
        </w:rPr>
        <w:t>work with a rolling agenda in which</w:t>
      </w:r>
      <w:r w:rsidR="00763FFD">
        <w:rPr>
          <w:sz w:val="24"/>
          <w:szCs w:val="24"/>
          <w:lang w:val="en-US"/>
        </w:rPr>
        <w:t>,</w:t>
      </w:r>
      <w:r w:rsidRPr="009F341F">
        <w:rPr>
          <w:sz w:val="24"/>
          <w:szCs w:val="24"/>
          <w:lang w:val="en-US"/>
        </w:rPr>
        <w:t xml:space="preserve"> </w:t>
      </w:r>
      <w:r w:rsidR="00763FFD" w:rsidRPr="009F341F">
        <w:rPr>
          <w:sz w:val="24"/>
          <w:szCs w:val="24"/>
          <w:lang w:val="en-US"/>
        </w:rPr>
        <w:t>each year</w:t>
      </w:r>
      <w:r w:rsidR="00763FFD">
        <w:rPr>
          <w:sz w:val="24"/>
          <w:szCs w:val="24"/>
          <w:lang w:val="en-US"/>
        </w:rPr>
        <w:t>,</w:t>
      </w:r>
      <w:r w:rsidR="00763FFD" w:rsidRPr="009F341F">
        <w:rPr>
          <w:sz w:val="24"/>
          <w:szCs w:val="24"/>
          <w:lang w:val="en-US"/>
        </w:rPr>
        <w:t xml:space="preserve"> </w:t>
      </w:r>
      <w:r w:rsidRPr="009F341F">
        <w:rPr>
          <w:sz w:val="24"/>
          <w:szCs w:val="24"/>
          <w:lang w:val="en-US"/>
        </w:rPr>
        <w:t xml:space="preserve">we select processes to improve, together with the people involved in </w:t>
      </w:r>
      <w:r w:rsidRPr="009F341F">
        <w:rPr>
          <w:sz w:val="24"/>
          <w:szCs w:val="24"/>
          <w:lang w:val="en-US"/>
        </w:rPr>
        <w:lastRenderedPageBreak/>
        <w:t xml:space="preserve">such a process. </w:t>
      </w:r>
      <w:r w:rsidR="00FF4618" w:rsidRPr="009F341F">
        <w:rPr>
          <w:sz w:val="24"/>
          <w:szCs w:val="24"/>
          <w:lang w:val="en-US"/>
        </w:rPr>
        <w:t xml:space="preserve">In doing so, we will </w:t>
      </w:r>
      <w:r w:rsidR="005D15FB" w:rsidRPr="009F341F">
        <w:rPr>
          <w:sz w:val="24"/>
          <w:szCs w:val="24"/>
          <w:lang w:val="en-US"/>
        </w:rPr>
        <w:t xml:space="preserve">translate the strategic objectives </w:t>
      </w:r>
      <w:r w:rsidR="00FF4618" w:rsidRPr="009F341F">
        <w:rPr>
          <w:sz w:val="24"/>
          <w:szCs w:val="24"/>
          <w:lang w:val="en-US"/>
        </w:rPr>
        <w:t xml:space="preserve">in these processes </w:t>
      </w:r>
      <w:r w:rsidR="005D15FB" w:rsidRPr="009F341F">
        <w:rPr>
          <w:sz w:val="24"/>
          <w:szCs w:val="24"/>
          <w:lang w:val="en-US"/>
        </w:rPr>
        <w:t xml:space="preserve">into what is needed in terms of support </w:t>
      </w:r>
      <w:r w:rsidR="00FF4618" w:rsidRPr="009F341F">
        <w:rPr>
          <w:sz w:val="24"/>
          <w:szCs w:val="24"/>
          <w:lang w:val="en-US"/>
        </w:rPr>
        <w:t xml:space="preserve">and apply the considerations described above. Now that </w:t>
      </w:r>
      <w:r w:rsidR="005D15FB" w:rsidRPr="009F341F">
        <w:rPr>
          <w:sz w:val="24"/>
          <w:szCs w:val="24"/>
          <w:lang w:val="en-US"/>
        </w:rPr>
        <w:t xml:space="preserve">educational capacity </w:t>
      </w:r>
      <w:r w:rsidR="00FF4618" w:rsidRPr="009F341F">
        <w:rPr>
          <w:sz w:val="24"/>
          <w:szCs w:val="24"/>
          <w:lang w:val="en-US"/>
        </w:rPr>
        <w:t xml:space="preserve">and </w:t>
      </w:r>
      <w:r w:rsidR="005D15FB" w:rsidRPr="009F341F">
        <w:rPr>
          <w:sz w:val="24"/>
          <w:szCs w:val="24"/>
          <w:lang w:val="en-US"/>
        </w:rPr>
        <w:t xml:space="preserve">workload reduction </w:t>
      </w:r>
      <w:r w:rsidR="00FF4618" w:rsidRPr="009F341F">
        <w:rPr>
          <w:sz w:val="24"/>
          <w:szCs w:val="24"/>
          <w:lang w:val="en-US"/>
        </w:rPr>
        <w:t>are so urgent</w:t>
      </w:r>
      <w:r w:rsidR="00485E6D" w:rsidRPr="009F341F">
        <w:rPr>
          <w:sz w:val="24"/>
          <w:szCs w:val="24"/>
          <w:lang w:val="en-US"/>
        </w:rPr>
        <w:t xml:space="preserve">, the obvious </w:t>
      </w:r>
      <w:r w:rsidR="00FF4618" w:rsidRPr="009F341F">
        <w:rPr>
          <w:sz w:val="24"/>
          <w:szCs w:val="24"/>
          <w:lang w:val="en-US"/>
        </w:rPr>
        <w:t xml:space="preserve">first </w:t>
      </w:r>
      <w:r w:rsidR="00FC3BDB" w:rsidRPr="009F341F">
        <w:rPr>
          <w:sz w:val="24"/>
          <w:szCs w:val="24"/>
          <w:lang w:val="en-US"/>
        </w:rPr>
        <w:t xml:space="preserve">step is to look at </w:t>
      </w:r>
      <w:r w:rsidR="00FF4618" w:rsidRPr="009F341F">
        <w:rPr>
          <w:sz w:val="24"/>
          <w:szCs w:val="24"/>
          <w:lang w:val="en-US"/>
        </w:rPr>
        <w:t xml:space="preserve">the administrative processes </w:t>
      </w:r>
      <w:r w:rsidR="00FC3BDB" w:rsidRPr="009F341F">
        <w:rPr>
          <w:sz w:val="24"/>
          <w:szCs w:val="24"/>
          <w:lang w:val="en-US"/>
        </w:rPr>
        <w:t xml:space="preserve">with which </w:t>
      </w:r>
      <w:r w:rsidR="00763FFD">
        <w:rPr>
          <w:sz w:val="24"/>
          <w:szCs w:val="24"/>
          <w:lang w:val="en-US"/>
        </w:rPr>
        <w:t>lecturers</w:t>
      </w:r>
      <w:r w:rsidR="00FC3BDB" w:rsidRPr="009F341F">
        <w:rPr>
          <w:sz w:val="24"/>
          <w:szCs w:val="24"/>
          <w:lang w:val="en-US"/>
        </w:rPr>
        <w:t xml:space="preserve"> have been </w:t>
      </w:r>
      <w:r w:rsidR="005D15FB" w:rsidRPr="009F341F">
        <w:rPr>
          <w:sz w:val="24"/>
          <w:szCs w:val="24"/>
          <w:lang w:val="en-US"/>
        </w:rPr>
        <w:t xml:space="preserve">increasingly burdened </w:t>
      </w:r>
      <w:r w:rsidR="00FC3BDB" w:rsidRPr="009F341F">
        <w:rPr>
          <w:sz w:val="24"/>
          <w:szCs w:val="24"/>
          <w:lang w:val="en-US"/>
        </w:rPr>
        <w:t xml:space="preserve">in </w:t>
      </w:r>
      <w:r w:rsidR="005D15FB" w:rsidRPr="009F341F">
        <w:rPr>
          <w:sz w:val="24"/>
          <w:szCs w:val="24"/>
          <w:lang w:val="en-US"/>
        </w:rPr>
        <w:t>recent years.</w:t>
      </w:r>
    </w:p>
    <w:p w14:paraId="78D3DE7E" w14:textId="77777777" w:rsidR="004675E9" w:rsidRPr="009F341F" w:rsidRDefault="004675E9" w:rsidP="00553507">
      <w:pPr>
        <w:rPr>
          <w:sz w:val="24"/>
          <w:szCs w:val="24"/>
          <w:lang w:val="en-US"/>
        </w:rPr>
      </w:pPr>
    </w:p>
    <w:p w14:paraId="730B8E0B" w14:textId="77777777" w:rsidR="004675E9" w:rsidRPr="009F341F" w:rsidRDefault="004675E9" w:rsidP="00553507">
      <w:pPr>
        <w:rPr>
          <w:sz w:val="24"/>
          <w:szCs w:val="24"/>
          <w:lang w:val="en-US"/>
        </w:rPr>
      </w:pPr>
    </w:p>
    <w:p w14:paraId="1D552905" w14:textId="77777777" w:rsidR="00427710" w:rsidRPr="009F341F" w:rsidRDefault="00333B75">
      <w:pPr>
        <w:rPr>
          <w:sz w:val="24"/>
          <w:szCs w:val="24"/>
          <w:lang w:val="en-US"/>
        </w:rPr>
      </w:pPr>
      <w:r w:rsidRPr="009F341F">
        <w:rPr>
          <w:sz w:val="24"/>
          <w:szCs w:val="24"/>
          <w:lang w:val="en-US"/>
        </w:rPr>
        <w:t xml:space="preserve">Process descriptions are not an end in themselves, and we only want to use them if they help employees to do their jobs better or if they provide more insight into what can be expected from the service. </w:t>
      </w:r>
    </w:p>
    <w:p w14:paraId="67136361" w14:textId="77777777" w:rsidR="00FC3BDB" w:rsidRPr="009F341F" w:rsidRDefault="00FC3BDB" w:rsidP="00553507">
      <w:pPr>
        <w:rPr>
          <w:sz w:val="24"/>
          <w:szCs w:val="24"/>
          <w:lang w:val="en-US"/>
        </w:rPr>
      </w:pPr>
    </w:p>
    <w:p w14:paraId="6DD873C6" w14:textId="57CB8E26" w:rsidR="00427710" w:rsidRPr="009F341F" w:rsidRDefault="00333B75">
      <w:pPr>
        <w:rPr>
          <w:sz w:val="24"/>
          <w:szCs w:val="24"/>
          <w:lang w:val="en-US"/>
        </w:rPr>
      </w:pPr>
      <w:r w:rsidRPr="009F341F">
        <w:rPr>
          <w:sz w:val="24"/>
          <w:szCs w:val="24"/>
          <w:lang w:val="en-US"/>
        </w:rPr>
        <w:t xml:space="preserve">An important tool we want to use is </w:t>
      </w:r>
      <w:r w:rsidR="00FC3BDB" w:rsidRPr="009F341F">
        <w:rPr>
          <w:sz w:val="24"/>
          <w:szCs w:val="24"/>
          <w:lang w:val="en-US"/>
        </w:rPr>
        <w:t>measur</w:t>
      </w:r>
      <w:r w:rsidR="00763FFD">
        <w:rPr>
          <w:sz w:val="24"/>
          <w:szCs w:val="24"/>
          <w:lang w:val="en-US"/>
        </w:rPr>
        <w:t xml:space="preserve">ing </w:t>
      </w:r>
      <w:r w:rsidRPr="009F341F">
        <w:rPr>
          <w:sz w:val="24"/>
          <w:szCs w:val="24"/>
          <w:lang w:val="en-US"/>
        </w:rPr>
        <w:t xml:space="preserve">how we are doing. </w:t>
      </w:r>
      <w:r w:rsidR="003E5418" w:rsidRPr="009F341F">
        <w:rPr>
          <w:sz w:val="24"/>
          <w:szCs w:val="24"/>
          <w:lang w:val="en-US"/>
        </w:rPr>
        <w:t xml:space="preserve">We will also organize </w:t>
      </w:r>
      <w:r w:rsidR="003E5418" w:rsidRPr="005674CB">
        <w:rPr>
          <w:i/>
          <w:sz w:val="24"/>
          <w:szCs w:val="24"/>
          <w:lang w:val="en-US"/>
        </w:rPr>
        <w:t>feedback and monitoring</w:t>
      </w:r>
      <w:r w:rsidR="003E5418" w:rsidRPr="009F341F">
        <w:rPr>
          <w:i/>
          <w:sz w:val="24"/>
          <w:szCs w:val="24"/>
          <w:lang w:val="en-US"/>
        </w:rPr>
        <w:t xml:space="preserve"> </w:t>
      </w:r>
      <w:r w:rsidR="003E5418" w:rsidRPr="009F341F">
        <w:rPr>
          <w:sz w:val="24"/>
          <w:szCs w:val="24"/>
          <w:lang w:val="en-US"/>
        </w:rPr>
        <w:t xml:space="preserve">when improving our processes. </w:t>
      </w:r>
      <w:r w:rsidR="00FC3BDB" w:rsidRPr="009F341F">
        <w:rPr>
          <w:sz w:val="24"/>
          <w:szCs w:val="24"/>
          <w:lang w:val="en-US"/>
        </w:rPr>
        <w:t xml:space="preserve">This will also </w:t>
      </w:r>
      <w:r w:rsidR="003E5418" w:rsidRPr="009F341F">
        <w:rPr>
          <w:sz w:val="24"/>
          <w:szCs w:val="24"/>
          <w:lang w:val="en-US"/>
        </w:rPr>
        <w:t xml:space="preserve">provide insight into </w:t>
      </w:r>
      <w:r w:rsidRPr="009F341F">
        <w:rPr>
          <w:sz w:val="24"/>
          <w:szCs w:val="24"/>
          <w:lang w:val="en-US"/>
        </w:rPr>
        <w:t xml:space="preserve">where more attention is needed. </w:t>
      </w:r>
      <w:r w:rsidR="00D85632" w:rsidRPr="009F341F">
        <w:rPr>
          <w:sz w:val="24"/>
          <w:szCs w:val="24"/>
          <w:lang w:val="en-US"/>
        </w:rPr>
        <w:t>We propose that</w:t>
      </w:r>
      <w:r w:rsidR="00763FFD">
        <w:rPr>
          <w:sz w:val="24"/>
          <w:szCs w:val="24"/>
          <w:lang w:val="en-US"/>
        </w:rPr>
        <w:t>,</w:t>
      </w:r>
      <w:r w:rsidR="00D85632" w:rsidRPr="009F341F">
        <w:rPr>
          <w:sz w:val="24"/>
          <w:szCs w:val="24"/>
          <w:lang w:val="en-US"/>
        </w:rPr>
        <w:t xml:space="preserve"> </w:t>
      </w:r>
      <w:r w:rsidR="00763FFD" w:rsidRPr="009F341F">
        <w:rPr>
          <w:sz w:val="24"/>
          <w:szCs w:val="24"/>
          <w:lang w:val="en-US"/>
        </w:rPr>
        <w:t>in the coming planning period</w:t>
      </w:r>
      <w:r w:rsidR="00763FFD">
        <w:rPr>
          <w:sz w:val="24"/>
          <w:szCs w:val="24"/>
          <w:lang w:val="en-US"/>
        </w:rPr>
        <w:t>,</w:t>
      </w:r>
      <w:r w:rsidR="00763FFD" w:rsidRPr="009F341F">
        <w:rPr>
          <w:sz w:val="24"/>
          <w:szCs w:val="24"/>
          <w:lang w:val="en-US"/>
        </w:rPr>
        <w:t xml:space="preserve"> </w:t>
      </w:r>
      <w:r w:rsidR="00D85632" w:rsidRPr="009F341F">
        <w:rPr>
          <w:sz w:val="24"/>
          <w:szCs w:val="24"/>
          <w:lang w:val="en-US"/>
        </w:rPr>
        <w:t>m</w:t>
      </w:r>
      <w:r w:rsidR="00763FFD">
        <w:rPr>
          <w:sz w:val="24"/>
          <w:szCs w:val="24"/>
          <w:lang w:val="en-US"/>
        </w:rPr>
        <w:t>ore D</w:t>
      </w:r>
      <w:r w:rsidR="00D85632" w:rsidRPr="009F341F">
        <w:rPr>
          <w:sz w:val="24"/>
          <w:szCs w:val="24"/>
          <w:lang w:val="en-US"/>
        </w:rPr>
        <w:t xml:space="preserve">ivisions think about similar instruments as LIS </w:t>
      </w:r>
      <w:r w:rsidR="00485E6D" w:rsidRPr="009F341F">
        <w:rPr>
          <w:sz w:val="24"/>
          <w:szCs w:val="24"/>
          <w:lang w:val="en-US"/>
        </w:rPr>
        <w:t>has developed</w:t>
      </w:r>
      <w:r w:rsidR="00D85632" w:rsidRPr="009F341F">
        <w:rPr>
          <w:sz w:val="24"/>
          <w:szCs w:val="24"/>
          <w:lang w:val="en-US"/>
        </w:rPr>
        <w:t xml:space="preserve">. </w:t>
      </w:r>
      <w:r w:rsidR="00FC3BDB" w:rsidRPr="009F341F">
        <w:rPr>
          <w:sz w:val="24"/>
          <w:szCs w:val="24"/>
          <w:lang w:val="en-US"/>
        </w:rPr>
        <w:t xml:space="preserve">We also want to work with </w:t>
      </w:r>
      <w:r w:rsidR="00485E6D" w:rsidRPr="009F341F">
        <w:rPr>
          <w:sz w:val="24"/>
          <w:szCs w:val="24"/>
          <w:lang w:val="en-US"/>
        </w:rPr>
        <w:t xml:space="preserve">suggestion boxes </w:t>
      </w:r>
      <w:r w:rsidR="00763FFD">
        <w:rPr>
          <w:sz w:val="24"/>
          <w:szCs w:val="24"/>
          <w:lang w:val="en-US"/>
        </w:rPr>
        <w:t>and a “</w:t>
      </w:r>
      <w:r w:rsidR="00485E6D" w:rsidRPr="009F341F">
        <w:rPr>
          <w:sz w:val="24"/>
          <w:szCs w:val="24"/>
          <w:lang w:val="en-US"/>
        </w:rPr>
        <w:t>Kafka button</w:t>
      </w:r>
      <w:r w:rsidR="00763FFD">
        <w:rPr>
          <w:sz w:val="24"/>
          <w:szCs w:val="24"/>
          <w:lang w:val="en-US"/>
        </w:rPr>
        <w:t>”</w:t>
      </w:r>
      <w:r w:rsidR="00FC3BDB" w:rsidRPr="009F341F">
        <w:rPr>
          <w:sz w:val="24"/>
          <w:szCs w:val="24"/>
          <w:lang w:val="en-US"/>
        </w:rPr>
        <w:t xml:space="preserve"> to </w:t>
      </w:r>
      <w:r w:rsidR="008D5A80" w:rsidRPr="009F341F">
        <w:rPr>
          <w:sz w:val="24"/>
          <w:szCs w:val="24"/>
          <w:lang w:val="en-US"/>
        </w:rPr>
        <w:t xml:space="preserve">report unnecessary bureaucracy. </w:t>
      </w:r>
      <w:r w:rsidR="00D85632" w:rsidRPr="009F341F">
        <w:rPr>
          <w:sz w:val="24"/>
          <w:szCs w:val="24"/>
          <w:lang w:val="en-US"/>
        </w:rPr>
        <w:t xml:space="preserve">We also </w:t>
      </w:r>
      <w:r w:rsidR="008D5A80" w:rsidRPr="009F341F">
        <w:rPr>
          <w:sz w:val="24"/>
          <w:szCs w:val="24"/>
          <w:lang w:val="en-US"/>
        </w:rPr>
        <w:t xml:space="preserve">want to </w:t>
      </w:r>
      <w:r w:rsidR="00D85632" w:rsidRPr="009F341F">
        <w:rPr>
          <w:sz w:val="24"/>
          <w:szCs w:val="24"/>
          <w:lang w:val="en-US"/>
        </w:rPr>
        <w:t xml:space="preserve">use the </w:t>
      </w:r>
      <w:r w:rsidR="00D85632" w:rsidRPr="009F341F">
        <w:rPr>
          <w:i/>
          <w:sz w:val="24"/>
          <w:szCs w:val="24"/>
          <w:lang w:val="en-US"/>
        </w:rPr>
        <w:t xml:space="preserve">employee monitor </w:t>
      </w:r>
      <w:r w:rsidR="00D85632" w:rsidRPr="009F341F">
        <w:rPr>
          <w:sz w:val="24"/>
          <w:szCs w:val="24"/>
          <w:lang w:val="en-US"/>
        </w:rPr>
        <w:t xml:space="preserve">that will be </w:t>
      </w:r>
      <w:r w:rsidR="00F65D05">
        <w:rPr>
          <w:sz w:val="24"/>
          <w:szCs w:val="24"/>
          <w:lang w:val="en-US"/>
        </w:rPr>
        <w:t>conducted</w:t>
      </w:r>
      <w:r w:rsidR="00D85632" w:rsidRPr="009F341F">
        <w:rPr>
          <w:sz w:val="24"/>
          <w:szCs w:val="24"/>
          <w:lang w:val="en-US"/>
        </w:rPr>
        <w:t xml:space="preserve"> in 2022 (?) to better identify the areas in which we can organize our services </w:t>
      </w:r>
      <w:r w:rsidR="00FC3BDB" w:rsidRPr="009F341F">
        <w:rPr>
          <w:sz w:val="24"/>
          <w:szCs w:val="24"/>
          <w:lang w:val="en-US"/>
        </w:rPr>
        <w:t>more effectively</w:t>
      </w:r>
      <w:r w:rsidR="00D85632" w:rsidRPr="009F341F">
        <w:rPr>
          <w:sz w:val="24"/>
          <w:szCs w:val="24"/>
          <w:lang w:val="en-US"/>
        </w:rPr>
        <w:t xml:space="preserve">. </w:t>
      </w:r>
    </w:p>
    <w:p w14:paraId="23DE7695" w14:textId="77777777" w:rsidR="001B48A4" w:rsidRPr="009F341F" w:rsidRDefault="001B48A4">
      <w:pPr>
        <w:rPr>
          <w:sz w:val="24"/>
          <w:szCs w:val="24"/>
          <w:lang w:val="en-US"/>
        </w:rPr>
      </w:pPr>
    </w:p>
    <w:p w14:paraId="2877EB27" w14:textId="77777777" w:rsidR="00427710" w:rsidRPr="009F341F" w:rsidRDefault="00333B75">
      <w:pPr>
        <w:rPr>
          <w:sz w:val="24"/>
          <w:szCs w:val="24"/>
          <w:lang w:val="en-US"/>
        </w:rPr>
      </w:pPr>
      <w:r w:rsidRPr="009F341F">
        <w:rPr>
          <w:sz w:val="24"/>
          <w:szCs w:val="24"/>
          <w:lang w:val="en-US"/>
        </w:rPr>
        <w:t xml:space="preserve">We have given ourselves the explicit task of </w:t>
      </w:r>
      <w:r w:rsidR="008D5A80" w:rsidRPr="009F341F">
        <w:rPr>
          <w:sz w:val="24"/>
          <w:szCs w:val="24"/>
          <w:lang w:val="en-US"/>
        </w:rPr>
        <w:t xml:space="preserve">"de-regulating" in order to collect quick wins and low hanging </w:t>
      </w:r>
      <w:r w:rsidR="00485E6D" w:rsidRPr="009F341F">
        <w:rPr>
          <w:sz w:val="24"/>
          <w:szCs w:val="24"/>
          <w:lang w:val="en-US"/>
        </w:rPr>
        <w:t xml:space="preserve">fruit and thus </w:t>
      </w:r>
      <w:r w:rsidR="00D85632" w:rsidRPr="009F341F">
        <w:rPr>
          <w:sz w:val="24"/>
          <w:szCs w:val="24"/>
          <w:lang w:val="en-US"/>
        </w:rPr>
        <w:t>remove administrative pressure</w:t>
      </w:r>
      <w:r w:rsidR="008D5A80" w:rsidRPr="009F341F">
        <w:rPr>
          <w:sz w:val="24"/>
          <w:szCs w:val="24"/>
          <w:lang w:val="en-US"/>
        </w:rPr>
        <w:t>. For each new or existing rule, we believe it should be demonstrated why this is necessary and which rules can be abolished as a result. In the somewhat longer term, we want to examine per domain (education, research, etc.) how the administrative burden can be tackled or lightened.</w:t>
      </w:r>
    </w:p>
    <w:p w14:paraId="1B84F36A" w14:textId="77777777" w:rsidR="0093038E" w:rsidRPr="009F341F" w:rsidRDefault="0093038E" w:rsidP="008D5A80">
      <w:pPr>
        <w:rPr>
          <w:sz w:val="24"/>
          <w:szCs w:val="24"/>
          <w:lang w:val="en-US"/>
        </w:rPr>
      </w:pPr>
    </w:p>
    <w:p w14:paraId="567ADE7B" w14:textId="096BD724" w:rsidR="00427710" w:rsidRPr="009F341F" w:rsidRDefault="00333B75">
      <w:pPr>
        <w:rPr>
          <w:sz w:val="24"/>
          <w:szCs w:val="24"/>
          <w:lang w:val="en-US"/>
        </w:rPr>
      </w:pPr>
      <w:r w:rsidRPr="009F341F">
        <w:rPr>
          <w:sz w:val="24"/>
          <w:szCs w:val="24"/>
          <w:lang w:val="en-US"/>
        </w:rPr>
        <w:t xml:space="preserve">We strive to create a culture </w:t>
      </w:r>
      <w:r w:rsidR="00F65D05">
        <w:rPr>
          <w:sz w:val="24"/>
          <w:szCs w:val="24"/>
          <w:lang w:val="en-US"/>
        </w:rPr>
        <w:t>in which</w:t>
      </w:r>
      <w:r w:rsidRPr="009F341F">
        <w:rPr>
          <w:sz w:val="24"/>
          <w:szCs w:val="24"/>
          <w:lang w:val="en-US"/>
        </w:rPr>
        <w:t xml:space="preserve"> it</w:t>
      </w:r>
      <w:r w:rsidR="00F65D05">
        <w:rPr>
          <w:sz w:val="24"/>
          <w:szCs w:val="24"/>
          <w:lang w:val="en-US"/>
        </w:rPr>
        <w:t xml:space="preserve"> i</w:t>
      </w:r>
      <w:r w:rsidRPr="009F341F">
        <w:rPr>
          <w:sz w:val="24"/>
          <w:szCs w:val="24"/>
          <w:lang w:val="en-US"/>
        </w:rPr>
        <w:t xml:space="preserve">s okay to make mistakes by learning from them, </w:t>
      </w:r>
      <w:r w:rsidR="00F65D05">
        <w:rPr>
          <w:sz w:val="24"/>
          <w:szCs w:val="24"/>
          <w:lang w:val="en-US"/>
        </w:rPr>
        <w:t>in which</w:t>
      </w:r>
      <w:r w:rsidRPr="009F341F">
        <w:rPr>
          <w:sz w:val="24"/>
          <w:szCs w:val="24"/>
          <w:lang w:val="en-US"/>
        </w:rPr>
        <w:t xml:space="preserve"> we give and hold each other accountable in </w:t>
      </w:r>
      <w:r w:rsidR="00F65D05">
        <w:rPr>
          <w:sz w:val="24"/>
          <w:szCs w:val="24"/>
          <w:lang w:val="en-US"/>
        </w:rPr>
        <w:t>a positive way</w:t>
      </w:r>
      <w:r w:rsidRPr="009F341F">
        <w:rPr>
          <w:sz w:val="24"/>
          <w:szCs w:val="24"/>
          <w:lang w:val="en-US"/>
        </w:rPr>
        <w:t xml:space="preserve">. </w:t>
      </w:r>
      <w:r w:rsidR="00F65D05">
        <w:rPr>
          <w:sz w:val="24"/>
          <w:szCs w:val="24"/>
          <w:lang w:val="en-US"/>
        </w:rPr>
        <w:t>Together, w</w:t>
      </w:r>
      <w:r w:rsidRPr="009F341F">
        <w:rPr>
          <w:sz w:val="24"/>
          <w:szCs w:val="24"/>
          <w:lang w:val="en-US"/>
        </w:rPr>
        <w:t xml:space="preserve">e can also work on ownership. Every employee should be able to feel ownership over the work he or she does for our institution. </w:t>
      </w:r>
    </w:p>
    <w:p w14:paraId="42B5FEA2" w14:textId="77777777" w:rsidR="00D85632" w:rsidRPr="009F341F" w:rsidRDefault="00D85632" w:rsidP="00D85632">
      <w:pPr>
        <w:rPr>
          <w:sz w:val="24"/>
          <w:szCs w:val="24"/>
          <w:lang w:val="en-US"/>
        </w:rPr>
      </w:pPr>
    </w:p>
    <w:p w14:paraId="5AF6608C" w14:textId="22BD9BBB" w:rsidR="00427710" w:rsidRPr="009F341F" w:rsidRDefault="00333B75">
      <w:pPr>
        <w:rPr>
          <w:sz w:val="24"/>
          <w:szCs w:val="24"/>
          <w:lang w:val="en-US"/>
        </w:rPr>
      </w:pPr>
      <w:r w:rsidRPr="009F341F">
        <w:rPr>
          <w:sz w:val="24"/>
          <w:szCs w:val="24"/>
          <w:lang w:val="en-US"/>
        </w:rPr>
        <w:t>Within TiU, all members of our academic community f</w:t>
      </w:r>
      <w:r w:rsidR="00F65D05">
        <w:rPr>
          <w:sz w:val="24"/>
          <w:szCs w:val="24"/>
          <w:lang w:val="en-US"/>
        </w:rPr>
        <w:t>eel safe, recognized and valued</w:t>
      </w:r>
      <w:r w:rsidRPr="009F341F">
        <w:rPr>
          <w:sz w:val="24"/>
          <w:szCs w:val="24"/>
          <w:lang w:val="en-US"/>
        </w:rPr>
        <w:t xml:space="preserve"> and can allow their talents to flourish</w:t>
      </w:r>
      <w:r w:rsidR="00F65D05" w:rsidRPr="00F65D05">
        <w:rPr>
          <w:sz w:val="24"/>
          <w:szCs w:val="24"/>
          <w:lang w:val="en-US"/>
        </w:rPr>
        <w:t xml:space="preserve"> </w:t>
      </w:r>
      <w:r w:rsidR="00F65D05" w:rsidRPr="009F341F">
        <w:rPr>
          <w:sz w:val="24"/>
          <w:szCs w:val="24"/>
          <w:lang w:val="en-US"/>
        </w:rPr>
        <w:t>fully</w:t>
      </w:r>
      <w:r w:rsidRPr="009F341F">
        <w:rPr>
          <w:sz w:val="24"/>
          <w:szCs w:val="24"/>
          <w:lang w:val="en-US"/>
        </w:rPr>
        <w:t xml:space="preserve">. </w:t>
      </w:r>
      <w:r w:rsidR="008D5A80" w:rsidRPr="009F341F">
        <w:rPr>
          <w:sz w:val="24"/>
          <w:szCs w:val="24"/>
          <w:lang w:val="en-US"/>
        </w:rPr>
        <w:t xml:space="preserve">This also applies to the support staff. Their work and that of </w:t>
      </w:r>
      <w:r w:rsidR="00F65D05">
        <w:rPr>
          <w:sz w:val="24"/>
          <w:szCs w:val="24"/>
          <w:lang w:val="en-US"/>
        </w:rPr>
        <w:t>lecturers</w:t>
      </w:r>
      <w:r w:rsidR="008D5A80" w:rsidRPr="009F341F">
        <w:rPr>
          <w:sz w:val="24"/>
          <w:szCs w:val="24"/>
          <w:lang w:val="en-US"/>
        </w:rPr>
        <w:t xml:space="preserve"> and researchers</w:t>
      </w:r>
      <w:r w:rsidR="00F65D05">
        <w:rPr>
          <w:sz w:val="24"/>
          <w:szCs w:val="24"/>
          <w:lang w:val="en-US"/>
        </w:rPr>
        <w:t xml:space="preserve"> </w:t>
      </w:r>
      <w:r w:rsidR="008D5A80" w:rsidRPr="009F341F">
        <w:rPr>
          <w:sz w:val="24"/>
          <w:szCs w:val="24"/>
          <w:lang w:val="en-US"/>
        </w:rPr>
        <w:t xml:space="preserve">increasingly </w:t>
      </w:r>
      <w:r w:rsidR="005674CB">
        <w:rPr>
          <w:sz w:val="24"/>
          <w:szCs w:val="24"/>
          <w:lang w:val="en-US"/>
        </w:rPr>
        <w:t>intertwine</w:t>
      </w:r>
      <w:r w:rsidR="00AB192B" w:rsidRPr="009F341F">
        <w:rPr>
          <w:sz w:val="24"/>
          <w:szCs w:val="24"/>
          <w:lang w:val="en-US"/>
        </w:rPr>
        <w:t xml:space="preserve">, </w:t>
      </w:r>
      <w:r w:rsidR="008D5A80" w:rsidRPr="009F341F">
        <w:rPr>
          <w:sz w:val="24"/>
          <w:szCs w:val="24"/>
          <w:lang w:val="en-US"/>
        </w:rPr>
        <w:t xml:space="preserve">with distinctions becoming less and less relevant. </w:t>
      </w:r>
      <w:r w:rsidRPr="009F341F">
        <w:rPr>
          <w:sz w:val="24"/>
          <w:szCs w:val="24"/>
          <w:lang w:val="en-US"/>
        </w:rPr>
        <w:t xml:space="preserve">Just </w:t>
      </w:r>
      <w:r w:rsidR="005674CB">
        <w:rPr>
          <w:sz w:val="24"/>
          <w:szCs w:val="24"/>
          <w:lang w:val="en-US"/>
        </w:rPr>
        <w:t>as</w:t>
      </w:r>
      <w:r w:rsidRPr="009F341F">
        <w:rPr>
          <w:sz w:val="24"/>
          <w:szCs w:val="24"/>
          <w:lang w:val="en-US"/>
        </w:rPr>
        <w:t xml:space="preserve"> we offer every student the environment to flourish, every employee, supportive or scientific, at the university should have the opportunity to flourish. </w:t>
      </w:r>
      <w:r w:rsidR="00E52483" w:rsidRPr="009F341F">
        <w:rPr>
          <w:sz w:val="24"/>
          <w:szCs w:val="24"/>
          <w:lang w:val="en-US"/>
        </w:rPr>
        <w:t xml:space="preserve">Recognition and appreciation will also need to focus on the </w:t>
      </w:r>
      <w:r w:rsidR="00E52483" w:rsidRPr="009F341F">
        <w:rPr>
          <w:i/>
          <w:sz w:val="24"/>
          <w:szCs w:val="24"/>
          <w:lang w:val="en-US"/>
        </w:rPr>
        <w:t xml:space="preserve">career paths </w:t>
      </w:r>
      <w:r w:rsidR="00E52483" w:rsidRPr="009F341F">
        <w:rPr>
          <w:sz w:val="24"/>
          <w:szCs w:val="24"/>
          <w:lang w:val="en-US"/>
        </w:rPr>
        <w:t xml:space="preserve">and advancement of support staff. </w:t>
      </w:r>
      <w:r w:rsidR="0093038E" w:rsidRPr="009F341F">
        <w:rPr>
          <w:sz w:val="24"/>
          <w:szCs w:val="24"/>
          <w:lang w:val="en-US"/>
        </w:rPr>
        <w:t xml:space="preserve">Finally, </w:t>
      </w:r>
      <w:r w:rsidR="00E52483" w:rsidRPr="009F341F">
        <w:rPr>
          <w:sz w:val="24"/>
          <w:szCs w:val="24"/>
          <w:lang w:val="en-US"/>
        </w:rPr>
        <w:t xml:space="preserve">we propose the creation of a </w:t>
      </w:r>
      <w:r w:rsidR="00E52483" w:rsidRPr="009F341F">
        <w:rPr>
          <w:i/>
          <w:sz w:val="24"/>
          <w:szCs w:val="24"/>
          <w:lang w:val="en-US"/>
        </w:rPr>
        <w:t xml:space="preserve">talent pool </w:t>
      </w:r>
      <w:r w:rsidR="00E52483" w:rsidRPr="009F341F">
        <w:rPr>
          <w:sz w:val="24"/>
          <w:szCs w:val="24"/>
          <w:lang w:val="en-US"/>
        </w:rPr>
        <w:t xml:space="preserve">of young support staff, </w:t>
      </w:r>
      <w:r w:rsidR="005674CB">
        <w:rPr>
          <w:sz w:val="24"/>
          <w:szCs w:val="24"/>
          <w:lang w:val="en-US"/>
        </w:rPr>
        <w:t>think of</w:t>
      </w:r>
      <w:r w:rsidR="00E52483" w:rsidRPr="009F341F">
        <w:rPr>
          <w:sz w:val="24"/>
          <w:szCs w:val="24"/>
          <w:lang w:val="en-US"/>
        </w:rPr>
        <w:t xml:space="preserve"> (</w:t>
      </w:r>
      <w:r w:rsidR="005674CB">
        <w:rPr>
          <w:sz w:val="24"/>
          <w:szCs w:val="24"/>
          <w:lang w:val="en-US"/>
        </w:rPr>
        <w:t>starting</w:t>
      </w:r>
      <w:r w:rsidR="00E52483" w:rsidRPr="009F341F">
        <w:rPr>
          <w:sz w:val="24"/>
          <w:szCs w:val="24"/>
          <w:lang w:val="en-US"/>
        </w:rPr>
        <w:t>) project leaders and policy officers.</w:t>
      </w:r>
    </w:p>
    <w:p w14:paraId="38E2B094" w14:textId="77777777" w:rsidR="00E52483" w:rsidRPr="009F341F" w:rsidRDefault="00E52483" w:rsidP="008D5A80">
      <w:pPr>
        <w:rPr>
          <w:sz w:val="24"/>
          <w:szCs w:val="24"/>
          <w:lang w:val="en-US"/>
        </w:rPr>
      </w:pPr>
    </w:p>
    <w:p w14:paraId="6B9CEFCF" w14:textId="77777777" w:rsidR="008D5A80" w:rsidRPr="009F341F" w:rsidRDefault="008D5A80" w:rsidP="008D5A80">
      <w:pPr>
        <w:rPr>
          <w:sz w:val="24"/>
          <w:szCs w:val="24"/>
          <w:lang w:val="en-US"/>
        </w:rPr>
      </w:pPr>
    </w:p>
    <w:sectPr w:rsidR="008D5A80" w:rsidRPr="009F341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F239" w14:textId="77777777" w:rsidR="00E40F3A" w:rsidRDefault="00E40F3A" w:rsidP="005D5FD6">
      <w:r>
        <w:separator/>
      </w:r>
    </w:p>
  </w:endnote>
  <w:endnote w:type="continuationSeparator" w:id="0">
    <w:p w14:paraId="644E25A2" w14:textId="77777777" w:rsidR="00E40F3A" w:rsidRDefault="00E40F3A" w:rsidP="005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94779"/>
      <w:docPartObj>
        <w:docPartGallery w:val="Page Numbers (Bottom of Page)"/>
        <w:docPartUnique/>
      </w:docPartObj>
    </w:sdtPr>
    <w:sdtEndPr/>
    <w:sdtContent>
      <w:p w14:paraId="090D8F48" w14:textId="72BB8242" w:rsidR="00427710" w:rsidRDefault="00333B75">
        <w:pPr>
          <w:pStyle w:val="Footer"/>
          <w:jc w:val="right"/>
        </w:pPr>
        <w:r>
          <w:fldChar w:fldCharType="begin"/>
        </w:r>
        <w:r>
          <w:instrText>PAGE   \* MERGEFORMAT</w:instrText>
        </w:r>
        <w:r>
          <w:fldChar w:fldCharType="separate"/>
        </w:r>
        <w:r w:rsidR="00A46C66">
          <w:rPr>
            <w:noProof/>
          </w:rPr>
          <w:t>1</w:t>
        </w:r>
        <w:r>
          <w:fldChar w:fldCharType="end"/>
        </w:r>
      </w:p>
    </w:sdtContent>
  </w:sdt>
  <w:p w14:paraId="683E7F9E" w14:textId="77777777" w:rsidR="005D5FD6" w:rsidRDefault="005D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3DAD" w14:textId="77777777" w:rsidR="00E40F3A" w:rsidRDefault="00E40F3A" w:rsidP="005D5FD6">
      <w:r>
        <w:separator/>
      </w:r>
    </w:p>
  </w:footnote>
  <w:footnote w:type="continuationSeparator" w:id="0">
    <w:p w14:paraId="56115691" w14:textId="77777777" w:rsidR="00E40F3A" w:rsidRDefault="00E40F3A" w:rsidP="005D5FD6">
      <w:r>
        <w:continuationSeparator/>
      </w:r>
    </w:p>
  </w:footnote>
  <w:footnote w:id="1">
    <w:p w14:paraId="2888A752" w14:textId="77777777" w:rsidR="00427710" w:rsidRDefault="00333B75">
      <w:pPr>
        <w:pStyle w:val="FootnoteText"/>
        <w:rPr>
          <w:lang w:val="en-US"/>
        </w:rPr>
      </w:pPr>
      <w:r>
        <w:rPr>
          <w:rStyle w:val="FootnoteReference"/>
        </w:rPr>
        <w:footnoteRef/>
      </w:r>
      <w:r w:rsidRPr="000D2C1C">
        <w:rPr>
          <w:szCs w:val="24"/>
          <w:lang w:val="en-US"/>
        </w:rPr>
        <w:t xml:space="preserve"> </w:t>
      </w:r>
      <w:r w:rsidR="00C15B07">
        <w:rPr>
          <w:lang w:val="en-US"/>
        </w:rPr>
        <w:t xml:space="preserve">See </w:t>
      </w:r>
      <w:r w:rsidRPr="000D2C1C">
        <w:rPr>
          <w:szCs w:val="24"/>
          <w:lang w:val="en-US"/>
        </w:rPr>
        <w:t xml:space="preserve">Colin Price "Leadership and the art of plate spinning" </w:t>
      </w:r>
      <w:r w:rsidR="00C15B07">
        <w:rPr>
          <w:szCs w:val="24"/>
          <w:lang w:val="en-US"/>
        </w:rPr>
        <w:t>for the first three dilemmas.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2C5"/>
    <w:multiLevelType w:val="hybridMultilevel"/>
    <w:tmpl w:val="8BCA5C02"/>
    <w:lvl w:ilvl="0" w:tplc="CA049A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DB6430"/>
    <w:multiLevelType w:val="hybridMultilevel"/>
    <w:tmpl w:val="05C0DB92"/>
    <w:lvl w:ilvl="0" w:tplc="9576550C">
      <w:numFmt w:val="bullet"/>
      <w:lvlText w:val="-"/>
      <w:lvlJc w:val="left"/>
      <w:pPr>
        <w:ind w:left="720" w:hanging="360"/>
      </w:pPr>
      <w:rPr>
        <w:rFonts w:ascii="Calibri" w:eastAsia="Calibr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70264"/>
    <w:multiLevelType w:val="hybridMultilevel"/>
    <w:tmpl w:val="C662210C"/>
    <w:lvl w:ilvl="0" w:tplc="57BAF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5"/>
    <w:rsid w:val="00014DD2"/>
    <w:rsid w:val="0003208B"/>
    <w:rsid w:val="00037DE8"/>
    <w:rsid w:val="000468C8"/>
    <w:rsid w:val="00065BD4"/>
    <w:rsid w:val="000852BB"/>
    <w:rsid w:val="0009092C"/>
    <w:rsid w:val="000A4E6E"/>
    <w:rsid w:val="000C5607"/>
    <w:rsid w:val="000D2C1C"/>
    <w:rsid w:val="000D713F"/>
    <w:rsid w:val="000E0213"/>
    <w:rsid w:val="000E60B1"/>
    <w:rsid w:val="0010281E"/>
    <w:rsid w:val="00115BF5"/>
    <w:rsid w:val="00130510"/>
    <w:rsid w:val="00132EA2"/>
    <w:rsid w:val="00172044"/>
    <w:rsid w:val="00173D29"/>
    <w:rsid w:val="001B48A4"/>
    <w:rsid w:val="001D418B"/>
    <w:rsid w:val="001E000D"/>
    <w:rsid w:val="001E47DF"/>
    <w:rsid w:val="001F02DC"/>
    <w:rsid w:val="001F392F"/>
    <w:rsid w:val="0021019B"/>
    <w:rsid w:val="0025274E"/>
    <w:rsid w:val="0026516D"/>
    <w:rsid w:val="0028423B"/>
    <w:rsid w:val="00291555"/>
    <w:rsid w:val="002F126C"/>
    <w:rsid w:val="00333B75"/>
    <w:rsid w:val="0033538E"/>
    <w:rsid w:val="00353774"/>
    <w:rsid w:val="00353D71"/>
    <w:rsid w:val="003628B5"/>
    <w:rsid w:val="00373C78"/>
    <w:rsid w:val="003A73BE"/>
    <w:rsid w:val="003D1832"/>
    <w:rsid w:val="003E5418"/>
    <w:rsid w:val="003F2546"/>
    <w:rsid w:val="00404C50"/>
    <w:rsid w:val="0042508E"/>
    <w:rsid w:val="00427710"/>
    <w:rsid w:val="00430558"/>
    <w:rsid w:val="00437077"/>
    <w:rsid w:val="004453F4"/>
    <w:rsid w:val="00450501"/>
    <w:rsid w:val="00452B23"/>
    <w:rsid w:val="00463C6E"/>
    <w:rsid w:val="004675E9"/>
    <w:rsid w:val="0047489A"/>
    <w:rsid w:val="00480924"/>
    <w:rsid w:val="00480F9D"/>
    <w:rsid w:val="00485E6D"/>
    <w:rsid w:val="00490670"/>
    <w:rsid w:val="004A7894"/>
    <w:rsid w:val="004B16EC"/>
    <w:rsid w:val="004C152B"/>
    <w:rsid w:val="004C7DA8"/>
    <w:rsid w:val="004F1EF7"/>
    <w:rsid w:val="00510E54"/>
    <w:rsid w:val="00523B56"/>
    <w:rsid w:val="00524E8D"/>
    <w:rsid w:val="005260BF"/>
    <w:rsid w:val="00553507"/>
    <w:rsid w:val="00562977"/>
    <w:rsid w:val="005674CB"/>
    <w:rsid w:val="00582162"/>
    <w:rsid w:val="00594014"/>
    <w:rsid w:val="005A2B38"/>
    <w:rsid w:val="005D15FB"/>
    <w:rsid w:val="005D2D2B"/>
    <w:rsid w:val="005D5FD6"/>
    <w:rsid w:val="005E0D31"/>
    <w:rsid w:val="00605AB3"/>
    <w:rsid w:val="00607790"/>
    <w:rsid w:val="00615D1B"/>
    <w:rsid w:val="0064554A"/>
    <w:rsid w:val="00653A61"/>
    <w:rsid w:val="006578AC"/>
    <w:rsid w:val="006669BD"/>
    <w:rsid w:val="00684A91"/>
    <w:rsid w:val="00691D93"/>
    <w:rsid w:val="006E5F84"/>
    <w:rsid w:val="00720F9E"/>
    <w:rsid w:val="00743BA4"/>
    <w:rsid w:val="00763FFD"/>
    <w:rsid w:val="00793DEE"/>
    <w:rsid w:val="00795B9D"/>
    <w:rsid w:val="007A7A8D"/>
    <w:rsid w:val="007E1360"/>
    <w:rsid w:val="0081393C"/>
    <w:rsid w:val="00862233"/>
    <w:rsid w:val="00863C82"/>
    <w:rsid w:val="008A32AC"/>
    <w:rsid w:val="008A640F"/>
    <w:rsid w:val="008C6C52"/>
    <w:rsid w:val="008D487C"/>
    <w:rsid w:val="008D5A80"/>
    <w:rsid w:val="008D77D8"/>
    <w:rsid w:val="008E03AF"/>
    <w:rsid w:val="008E3606"/>
    <w:rsid w:val="008E4174"/>
    <w:rsid w:val="0093038E"/>
    <w:rsid w:val="00937A1C"/>
    <w:rsid w:val="00940890"/>
    <w:rsid w:val="009647A1"/>
    <w:rsid w:val="009665AA"/>
    <w:rsid w:val="00974C61"/>
    <w:rsid w:val="00974D72"/>
    <w:rsid w:val="00977EC7"/>
    <w:rsid w:val="0098601B"/>
    <w:rsid w:val="00992DD8"/>
    <w:rsid w:val="009A0E48"/>
    <w:rsid w:val="009C5EBD"/>
    <w:rsid w:val="009D0021"/>
    <w:rsid w:val="009F1C30"/>
    <w:rsid w:val="009F341F"/>
    <w:rsid w:val="009F6A8B"/>
    <w:rsid w:val="00A20456"/>
    <w:rsid w:val="00A412A8"/>
    <w:rsid w:val="00A452FE"/>
    <w:rsid w:val="00A46C66"/>
    <w:rsid w:val="00A716F4"/>
    <w:rsid w:val="00A82AE2"/>
    <w:rsid w:val="00A84B19"/>
    <w:rsid w:val="00A95A22"/>
    <w:rsid w:val="00AB192B"/>
    <w:rsid w:val="00B26020"/>
    <w:rsid w:val="00B52A1A"/>
    <w:rsid w:val="00B631FC"/>
    <w:rsid w:val="00BB324C"/>
    <w:rsid w:val="00BD0BE1"/>
    <w:rsid w:val="00BD2A00"/>
    <w:rsid w:val="00BF298A"/>
    <w:rsid w:val="00C07D4C"/>
    <w:rsid w:val="00C13037"/>
    <w:rsid w:val="00C154D2"/>
    <w:rsid w:val="00C15B07"/>
    <w:rsid w:val="00C760E4"/>
    <w:rsid w:val="00C81661"/>
    <w:rsid w:val="00C9150D"/>
    <w:rsid w:val="00C96555"/>
    <w:rsid w:val="00CA6AF0"/>
    <w:rsid w:val="00CA7C9C"/>
    <w:rsid w:val="00CB6947"/>
    <w:rsid w:val="00CE27AC"/>
    <w:rsid w:val="00CF4BC8"/>
    <w:rsid w:val="00D0288C"/>
    <w:rsid w:val="00D05E2E"/>
    <w:rsid w:val="00D10B34"/>
    <w:rsid w:val="00D11267"/>
    <w:rsid w:val="00D12F55"/>
    <w:rsid w:val="00D16F2F"/>
    <w:rsid w:val="00D4300F"/>
    <w:rsid w:val="00D47C36"/>
    <w:rsid w:val="00D71074"/>
    <w:rsid w:val="00D749B1"/>
    <w:rsid w:val="00D773C4"/>
    <w:rsid w:val="00D823D2"/>
    <w:rsid w:val="00D85632"/>
    <w:rsid w:val="00DC2EEB"/>
    <w:rsid w:val="00DD1888"/>
    <w:rsid w:val="00DD2487"/>
    <w:rsid w:val="00DD273B"/>
    <w:rsid w:val="00DE0D19"/>
    <w:rsid w:val="00DE2D2B"/>
    <w:rsid w:val="00E37F79"/>
    <w:rsid w:val="00E40F3A"/>
    <w:rsid w:val="00E52483"/>
    <w:rsid w:val="00E57703"/>
    <w:rsid w:val="00E610C2"/>
    <w:rsid w:val="00E67270"/>
    <w:rsid w:val="00E83250"/>
    <w:rsid w:val="00E8507C"/>
    <w:rsid w:val="00EC09D8"/>
    <w:rsid w:val="00EC1F6D"/>
    <w:rsid w:val="00EE5D4E"/>
    <w:rsid w:val="00EF4AD4"/>
    <w:rsid w:val="00EF4DDF"/>
    <w:rsid w:val="00F060BF"/>
    <w:rsid w:val="00F23B43"/>
    <w:rsid w:val="00F26753"/>
    <w:rsid w:val="00F34477"/>
    <w:rsid w:val="00F573DC"/>
    <w:rsid w:val="00F65D05"/>
    <w:rsid w:val="00F817C6"/>
    <w:rsid w:val="00F8306A"/>
    <w:rsid w:val="00F943F5"/>
    <w:rsid w:val="00FB044B"/>
    <w:rsid w:val="00FC24FB"/>
    <w:rsid w:val="00FC2810"/>
    <w:rsid w:val="00FC32D4"/>
    <w:rsid w:val="00FC3BDB"/>
    <w:rsid w:val="00FD5D94"/>
    <w:rsid w:val="00FE50C0"/>
    <w:rsid w:val="00FF4618"/>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C6F5"/>
  <w15:chartTrackingRefBased/>
  <w15:docId w15:val="{ED8478BF-D627-447B-8357-A2699BD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55"/>
    <w:pPr>
      <w:spacing w:after="0" w:line="240" w:lineRule="auto"/>
    </w:pPr>
    <w:rPr>
      <w:rFonts w:ascii="Calibri" w:hAnsi="Calibri" w:cs="Calibri"/>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55"/>
    <w:pPr>
      <w:spacing w:after="160" w:line="252" w:lineRule="auto"/>
      <w:ind w:left="720"/>
      <w:contextualSpacing/>
    </w:pPr>
  </w:style>
  <w:style w:type="paragraph" w:styleId="Header">
    <w:name w:val="header"/>
    <w:basedOn w:val="Normal"/>
    <w:link w:val="HeaderChar"/>
    <w:uiPriority w:val="99"/>
    <w:unhideWhenUsed/>
    <w:rsid w:val="005D5FD6"/>
    <w:pPr>
      <w:tabs>
        <w:tab w:val="center" w:pos="4513"/>
        <w:tab w:val="right" w:pos="9026"/>
      </w:tabs>
    </w:pPr>
  </w:style>
  <w:style w:type="character" w:customStyle="1" w:styleId="HeaderChar">
    <w:name w:val="Header Char"/>
    <w:basedOn w:val="DefaultParagraphFont"/>
    <w:link w:val="Header"/>
    <w:uiPriority w:val="99"/>
    <w:rsid w:val="005D5FD6"/>
    <w:rPr>
      <w:rFonts w:ascii="Calibri" w:hAnsi="Calibri" w:cs="Calibri"/>
      <w:lang w:val="nl-NL" w:eastAsia="nl-NL"/>
    </w:rPr>
  </w:style>
  <w:style w:type="paragraph" w:styleId="Footer">
    <w:name w:val="footer"/>
    <w:basedOn w:val="Normal"/>
    <w:link w:val="FooterChar"/>
    <w:uiPriority w:val="99"/>
    <w:unhideWhenUsed/>
    <w:rsid w:val="005D5FD6"/>
    <w:pPr>
      <w:tabs>
        <w:tab w:val="center" w:pos="4513"/>
        <w:tab w:val="right" w:pos="9026"/>
      </w:tabs>
    </w:pPr>
  </w:style>
  <w:style w:type="character" w:customStyle="1" w:styleId="FooterChar">
    <w:name w:val="Footer Char"/>
    <w:basedOn w:val="DefaultParagraphFont"/>
    <w:link w:val="Footer"/>
    <w:uiPriority w:val="99"/>
    <w:rsid w:val="005D5FD6"/>
    <w:rPr>
      <w:rFonts w:ascii="Calibri" w:hAnsi="Calibri" w:cs="Calibri"/>
      <w:lang w:val="nl-NL" w:eastAsia="nl-NL"/>
    </w:rPr>
  </w:style>
  <w:style w:type="character" w:styleId="CommentReference">
    <w:name w:val="annotation reference"/>
    <w:basedOn w:val="DefaultParagraphFont"/>
    <w:uiPriority w:val="99"/>
    <w:semiHidden/>
    <w:unhideWhenUsed/>
    <w:rsid w:val="00743BA4"/>
    <w:rPr>
      <w:sz w:val="16"/>
      <w:szCs w:val="16"/>
    </w:rPr>
  </w:style>
  <w:style w:type="paragraph" w:styleId="CommentText">
    <w:name w:val="annotation text"/>
    <w:basedOn w:val="Normal"/>
    <w:link w:val="CommentTextChar"/>
    <w:uiPriority w:val="99"/>
    <w:semiHidden/>
    <w:unhideWhenUsed/>
    <w:rsid w:val="00743BA4"/>
    <w:rPr>
      <w:sz w:val="20"/>
      <w:szCs w:val="20"/>
    </w:rPr>
  </w:style>
  <w:style w:type="character" w:customStyle="1" w:styleId="CommentTextChar">
    <w:name w:val="Comment Text Char"/>
    <w:basedOn w:val="DefaultParagraphFont"/>
    <w:link w:val="CommentText"/>
    <w:uiPriority w:val="99"/>
    <w:semiHidden/>
    <w:rsid w:val="00743BA4"/>
    <w:rPr>
      <w:rFonts w:ascii="Calibri" w:hAnsi="Calibri" w:cs="Calibri"/>
      <w:sz w:val="20"/>
      <w:szCs w:val="20"/>
      <w:lang w:val="nl-NL" w:eastAsia="nl-NL"/>
    </w:rPr>
  </w:style>
  <w:style w:type="paragraph" w:styleId="CommentSubject">
    <w:name w:val="annotation subject"/>
    <w:basedOn w:val="CommentText"/>
    <w:next w:val="CommentText"/>
    <w:link w:val="CommentSubjectChar"/>
    <w:uiPriority w:val="99"/>
    <w:semiHidden/>
    <w:unhideWhenUsed/>
    <w:rsid w:val="00743BA4"/>
    <w:rPr>
      <w:b/>
      <w:bCs/>
    </w:rPr>
  </w:style>
  <w:style w:type="character" w:customStyle="1" w:styleId="CommentSubjectChar">
    <w:name w:val="Comment Subject Char"/>
    <w:basedOn w:val="CommentTextChar"/>
    <w:link w:val="CommentSubject"/>
    <w:uiPriority w:val="99"/>
    <w:semiHidden/>
    <w:rsid w:val="00743BA4"/>
    <w:rPr>
      <w:rFonts w:ascii="Calibri" w:hAnsi="Calibri" w:cs="Calibri"/>
      <w:b/>
      <w:bCs/>
      <w:sz w:val="20"/>
      <w:szCs w:val="20"/>
      <w:lang w:val="nl-NL" w:eastAsia="nl-NL"/>
    </w:rPr>
  </w:style>
  <w:style w:type="paragraph" w:styleId="BalloonText">
    <w:name w:val="Balloon Text"/>
    <w:basedOn w:val="Normal"/>
    <w:link w:val="BalloonTextChar"/>
    <w:uiPriority w:val="99"/>
    <w:semiHidden/>
    <w:unhideWhenUsed/>
    <w:rsid w:val="0074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A4"/>
    <w:rPr>
      <w:rFonts w:ascii="Segoe UI" w:hAnsi="Segoe UI" w:cs="Segoe UI"/>
      <w:sz w:val="18"/>
      <w:szCs w:val="18"/>
      <w:lang w:val="nl-NL" w:eastAsia="nl-NL"/>
    </w:rPr>
  </w:style>
  <w:style w:type="paragraph" w:styleId="FootnoteText">
    <w:name w:val="footnote text"/>
    <w:basedOn w:val="Normal"/>
    <w:link w:val="FootnoteTextChar"/>
    <w:uiPriority w:val="99"/>
    <w:semiHidden/>
    <w:unhideWhenUsed/>
    <w:rsid w:val="000D2C1C"/>
    <w:rPr>
      <w:sz w:val="20"/>
      <w:szCs w:val="20"/>
    </w:rPr>
  </w:style>
  <w:style w:type="character" w:customStyle="1" w:styleId="FootnoteTextChar">
    <w:name w:val="Footnote Text Char"/>
    <w:basedOn w:val="DefaultParagraphFont"/>
    <w:link w:val="FootnoteText"/>
    <w:uiPriority w:val="99"/>
    <w:semiHidden/>
    <w:rsid w:val="000D2C1C"/>
    <w:rPr>
      <w:rFonts w:ascii="Calibri" w:hAnsi="Calibri" w:cs="Calibri"/>
      <w:sz w:val="20"/>
      <w:szCs w:val="20"/>
      <w:lang w:val="nl-NL" w:eastAsia="nl-NL"/>
    </w:rPr>
  </w:style>
  <w:style w:type="character" w:styleId="FootnoteReference">
    <w:name w:val="footnote reference"/>
    <w:basedOn w:val="DefaultParagraphFont"/>
    <w:uiPriority w:val="99"/>
    <w:semiHidden/>
    <w:unhideWhenUsed/>
    <w:rsid w:val="000D2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9763">
      <w:bodyDiv w:val="1"/>
      <w:marLeft w:val="0"/>
      <w:marRight w:val="0"/>
      <w:marTop w:val="0"/>
      <w:marBottom w:val="0"/>
      <w:divBdr>
        <w:top w:val="none" w:sz="0" w:space="0" w:color="auto"/>
        <w:left w:val="none" w:sz="0" w:space="0" w:color="auto"/>
        <w:bottom w:val="none" w:sz="0" w:space="0" w:color="auto"/>
        <w:right w:val="none" w:sz="0" w:space="0" w:color="auto"/>
      </w:divBdr>
    </w:div>
    <w:div w:id="1326741272">
      <w:bodyDiv w:val="1"/>
      <w:marLeft w:val="0"/>
      <w:marRight w:val="0"/>
      <w:marTop w:val="0"/>
      <w:marBottom w:val="0"/>
      <w:divBdr>
        <w:top w:val="none" w:sz="0" w:space="0" w:color="auto"/>
        <w:left w:val="none" w:sz="0" w:space="0" w:color="auto"/>
        <w:bottom w:val="none" w:sz="0" w:space="0" w:color="auto"/>
        <w:right w:val="none" w:sz="0" w:space="0" w:color="auto"/>
      </w:divBdr>
    </w:div>
    <w:div w:id="20985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0C77BC549494BA73C1A962FE3F3E6" ma:contentTypeVersion="13" ma:contentTypeDescription="Een nieuw document maken." ma:contentTypeScope="" ma:versionID="28f906d5543c509ed994b57f5c465dd8">
  <xsd:schema xmlns:xsd="http://www.w3.org/2001/XMLSchema" xmlns:xs="http://www.w3.org/2001/XMLSchema" xmlns:p="http://schemas.microsoft.com/office/2006/metadata/properties" xmlns:ns3="58cfa4a0-f21a-4809-a87a-9c10c97ac5ad" xmlns:ns4="24a51b3b-380f-46ad-8b31-4a21accc4bda" targetNamespace="http://schemas.microsoft.com/office/2006/metadata/properties" ma:root="true" ma:fieldsID="fe4e99b7852309ef6c775364fa1df124" ns3:_="" ns4:_="">
    <xsd:import namespace="58cfa4a0-f21a-4809-a87a-9c10c97ac5ad"/>
    <xsd:import namespace="24a51b3b-380f-46ad-8b31-4a21accc4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fa4a0-f21a-4809-a87a-9c10c97ac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51b3b-380f-46ad-8b31-4a21accc4bd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3858-5C59-4B00-9095-4FAD9214E40F}">
  <ds:schemaRefs>
    <ds:schemaRef ds:uri="http://schemas.microsoft.com/sharepoint/v3/contenttype/forms"/>
  </ds:schemaRefs>
</ds:datastoreItem>
</file>

<file path=customXml/itemProps2.xml><?xml version="1.0" encoding="utf-8"?>
<ds:datastoreItem xmlns:ds="http://schemas.openxmlformats.org/officeDocument/2006/customXml" ds:itemID="{143A7644-EBE5-492E-9ACD-71226935D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A801D-414E-4962-9EB2-F7D4CAF45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fa4a0-f21a-4809-a87a-9c10c97ac5ad"/>
    <ds:schemaRef ds:uri="24a51b3b-380f-46ad-8b31-4a21accc4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FE1F8-4114-435B-B175-12E6A4AA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van Tilburg</dc:creator>
  <cp:keywords/>
  <dc:description/>
  <cp:lastModifiedBy>Anja Visker</cp:lastModifiedBy>
  <cp:revision>2</cp:revision>
  <cp:lastPrinted>2021-07-09T11:30:00Z</cp:lastPrinted>
  <dcterms:created xsi:type="dcterms:W3CDTF">2021-07-23T09:34:00Z</dcterms:created>
  <dcterms:modified xsi:type="dcterms:W3CDTF">2021-07-23T09:34:00Z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0x01010073B0C77BC549494BA73C1A962FE3F3E6</vt:lpwstr>
  </property>
</Properties>
</file>