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DF905" w14:textId="506C3729" w:rsidR="00D12BC4" w:rsidRPr="00767174" w:rsidRDefault="00767174" w:rsidP="00D12BC4">
      <w:pPr>
        <w:jc w:val="center"/>
        <w:rPr>
          <w:rFonts w:asciiTheme="minorHAnsi" w:hAnsiTheme="minorHAnsi" w:cstheme="minorHAnsi"/>
          <w:b/>
          <w:sz w:val="24"/>
          <w:szCs w:val="24"/>
        </w:rPr>
      </w:pPr>
      <w:r w:rsidRPr="00767174">
        <w:rPr>
          <w:rFonts w:asciiTheme="minorHAnsi" w:hAnsiTheme="minorHAnsi" w:cstheme="minorHAnsi"/>
          <w:b/>
          <w:sz w:val="24"/>
          <w:szCs w:val="24"/>
        </w:rPr>
        <w:t>Vakkenlijst vooropleiding</w:t>
      </w:r>
    </w:p>
    <w:p w14:paraId="2A5FB45A" w14:textId="57D25235" w:rsidR="0039264C" w:rsidRPr="00767174" w:rsidRDefault="00767174" w:rsidP="00D12BC4">
      <w:pPr>
        <w:jc w:val="center"/>
        <w:rPr>
          <w:rFonts w:ascii="Times New Roman" w:hAnsi="Times New Roman" w:cs="Times New Roman"/>
          <w:color w:val="999999"/>
        </w:rPr>
      </w:pPr>
      <w:r w:rsidRPr="00767174">
        <w:rPr>
          <w:rFonts w:asciiTheme="minorHAnsi" w:hAnsiTheme="minorHAnsi" w:cstheme="minorHAnsi"/>
          <w:b/>
          <w:sz w:val="24"/>
          <w:szCs w:val="24"/>
        </w:rPr>
        <w:t xml:space="preserve">Ten behoeve van de </w:t>
      </w:r>
      <w:r w:rsidRPr="00767174">
        <w:rPr>
          <w:rFonts w:asciiTheme="minorHAnsi" w:hAnsiTheme="minorHAnsi" w:cstheme="minorHAnsi"/>
          <w:b/>
          <w:i/>
          <w:iCs/>
          <w:sz w:val="24"/>
          <w:szCs w:val="24"/>
        </w:rPr>
        <w:t>Master Psychologie en Geestelijke Gezondheid</w:t>
      </w:r>
      <w:r w:rsidR="00D12BC4" w:rsidRPr="00767174">
        <w:rPr>
          <w:rFonts w:asciiTheme="minorHAnsi" w:hAnsiTheme="minorHAnsi" w:cstheme="minorHAnsi"/>
          <w:b/>
          <w:iCs/>
          <w:sz w:val="24"/>
          <w:szCs w:val="24"/>
        </w:rPr>
        <w:t xml:space="preserve"> (2024-2025)</w:t>
      </w:r>
      <w:r w:rsidR="00D82274">
        <w:rPr>
          <w:noProof/>
        </w:rPr>
        <mc:AlternateContent>
          <mc:Choice Requires="wps">
            <w:drawing>
              <wp:anchor distT="0" distB="0" distL="0" distR="0" simplePos="0" relativeHeight="251658240" behindDoc="1" locked="0" layoutInCell="1" allowOverlap="1" wp14:anchorId="34B9620F" wp14:editId="46F3B277">
                <wp:simplePos x="0" y="0"/>
                <wp:positionH relativeFrom="page">
                  <wp:posOffset>539750</wp:posOffset>
                </wp:positionH>
                <wp:positionV relativeFrom="paragraph">
                  <wp:posOffset>224155</wp:posOffset>
                </wp:positionV>
                <wp:extent cx="6480175" cy="0"/>
                <wp:effectExtent l="0" t="0" r="0" b="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arto="http://schemas.microsoft.com/office/word/2006/arto">
            <w:pict>
              <v:line id="Line 2"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57pt" from="42.5pt,17.65pt" to="552.75pt,17.65pt" w14:anchorId="4122AB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">
                <w10:wrap type="topAndBottom" anchorx="page"/>
              </v:line>
            </w:pict>
          </mc:Fallback>
        </mc:AlternateContent>
      </w:r>
    </w:p>
    <w:p w14:paraId="6158D47A" w14:textId="0AF15906" w:rsidR="00107354" w:rsidRPr="00107354" w:rsidRDefault="00107354" w:rsidP="00107354">
      <w:pPr>
        <w:pStyle w:val="BodyText"/>
        <w:jc w:val="center"/>
        <w:rPr>
          <w:rFonts w:ascii="Times New Roman" w:hAnsi="Times New Roman" w:cs="Times New Roman"/>
          <w:color w:val="808080" w:themeColor="background1" w:themeShade="80"/>
          <w:sz w:val="22"/>
          <w:szCs w:val="22"/>
        </w:rPr>
      </w:pPr>
      <w:r w:rsidRPr="00107354">
        <w:rPr>
          <w:rFonts w:ascii="Times New Roman" w:hAnsi="Times New Roman" w:cs="Times New Roman"/>
          <w:color w:val="808080" w:themeColor="background1" w:themeShade="80"/>
          <w:sz w:val="22"/>
          <w:szCs w:val="22"/>
        </w:rPr>
        <w:t xml:space="preserve">Tilburg School of </w:t>
      </w:r>
      <w:r w:rsidR="007D4265">
        <w:rPr>
          <w:rFonts w:ascii="Times New Roman" w:hAnsi="Times New Roman" w:cs="Times New Roman"/>
          <w:color w:val="808080" w:themeColor="background1" w:themeShade="80"/>
          <w:sz w:val="22"/>
          <w:szCs w:val="22"/>
        </w:rPr>
        <w:t>Social and Behavioral Sciences</w:t>
      </w:r>
    </w:p>
    <w:p w14:paraId="466C5600" w14:textId="452C2A0C" w:rsidR="00ED5156" w:rsidRDefault="00ED5156" w:rsidP="00ED5156">
      <w:pPr>
        <w:pStyle w:val="BodyText"/>
        <w:tabs>
          <w:tab w:val="left" w:pos="2552"/>
        </w:tabs>
        <w:spacing w:line="199" w:lineRule="exact"/>
        <w:ind w:left="2552" w:right="3264"/>
        <w:jc w:val="center"/>
        <w:rPr>
          <w:rFonts w:ascii="Times New Roman"/>
          <w:color w:val="999999"/>
        </w:rPr>
      </w:pPr>
    </w:p>
    <w:p w14:paraId="44958BB0" w14:textId="77777777" w:rsidR="00767174" w:rsidRPr="00767174" w:rsidRDefault="00767174" w:rsidP="00767174">
      <w:pPr>
        <w:tabs>
          <w:tab w:val="left" w:pos="0"/>
        </w:tabs>
        <w:jc w:val="both"/>
        <w:rPr>
          <w:rFonts w:asciiTheme="minorHAnsi" w:hAnsiTheme="minorHAnsi" w:cstheme="minorHAnsi"/>
          <w:sz w:val="22"/>
        </w:rPr>
      </w:pPr>
      <w:r w:rsidRPr="00767174">
        <w:rPr>
          <w:rFonts w:asciiTheme="minorHAnsi" w:hAnsiTheme="minorHAnsi" w:cstheme="minorHAnsi"/>
          <w:sz w:val="22"/>
        </w:rPr>
        <w:t xml:space="preserve">Om toegelaten te worden tot één van de tracks van de </w:t>
      </w:r>
      <w:r w:rsidRPr="00767174">
        <w:rPr>
          <w:rFonts w:asciiTheme="minorHAnsi" w:hAnsiTheme="minorHAnsi" w:cstheme="minorHAnsi"/>
          <w:b/>
          <w:bCs/>
          <w:i/>
          <w:iCs/>
          <w:sz w:val="22"/>
        </w:rPr>
        <w:t>Master Psychologie en Geestelijke Gezondheid</w:t>
      </w:r>
      <w:r w:rsidRPr="00767174">
        <w:rPr>
          <w:rFonts w:asciiTheme="minorHAnsi" w:hAnsiTheme="minorHAnsi" w:cstheme="minorHAnsi"/>
          <w:sz w:val="22"/>
        </w:rPr>
        <w:t xml:space="preserve"> is voldoende kennis van de volgende zaken vereist:</w:t>
      </w:r>
    </w:p>
    <w:p w14:paraId="381CC105" w14:textId="77777777" w:rsidR="00767174" w:rsidRPr="00767174" w:rsidRDefault="00767174" w:rsidP="00767174">
      <w:pPr>
        <w:numPr>
          <w:ilvl w:val="0"/>
          <w:numId w:val="2"/>
        </w:numPr>
        <w:tabs>
          <w:tab w:val="left" w:pos="0"/>
        </w:tabs>
        <w:jc w:val="both"/>
        <w:rPr>
          <w:rFonts w:asciiTheme="minorHAnsi" w:hAnsiTheme="minorHAnsi" w:cstheme="minorHAnsi"/>
          <w:sz w:val="22"/>
          <w:lang w:val="en-US"/>
        </w:rPr>
      </w:pPr>
      <w:proofErr w:type="spellStart"/>
      <w:r w:rsidRPr="00767174">
        <w:rPr>
          <w:rFonts w:asciiTheme="minorHAnsi" w:hAnsiTheme="minorHAnsi" w:cstheme="minorHAnsi"/>
          <w:sz w:val="22"/>
          <w:lang w:val="en-US"/>
        </w:rPr>
        <w:t>Basisvakken</w:t>
      </w:r>
      <w:proofErr w:type="spellEnd"/>
      <w:r w:rsidRPr="00767174">
        <w:rPr>
          <w:rFonts w:asciiTheme="minorHAnsi" w:hAnsiTheme="minorHAnsi" w:cstheme="minorHAnsi"/>
          <w:sz w:val="22"/>
          <w:lang w:val="en-US"/>
        </w:rPr>
        <w:t xml:space="preserve"> in de </w:t>
      </w:r>
      <w:proofErr w:type="spellStart"/>
      <w:r w:rsidRPr="00767174">
        <w:rPr>
          <w:rFonts w:asciiTheme="minorHAnsi" w:hAnsiTheme="minorHAnsi" w:cstheme="minorHAnsi"/>
          <w:sz w:val="22"/>
          <w:lang w:val="en-US"/>
        </w:rPr>
        <w:t>psychologie</w:t>
      </w:r>
      <w:proofErr w:type="spellEnd"/>
    </w:p>
    <w:p w14:paraId="4225B934" w14:textId="77777777" w:rsidR="00767174" w:rsidRPr="00767174" w:rsidRDefault="00767174" w:rsidP="00767174">
      <w:pPr>
        <w:numPr>
          <w:ilvl w:val="0"/>
          <w:numId w:val="2"/>
        </w:numPr>
        <w:tabs>
          <w:tab w:val="left" w:pos="0"/>
        </w:tabs>
        <w:jc w:val="both"/>
        <w:rPr>
          <w:rFonts w:asciiTheme="minorHAnsi" w:hAnsiTheme="minorHAnsi" w:cstheme="minorHAnsi"/>
          <w:sz w:val="22"/>
          <w:lang w:val="en-US"/>
        </w:rPr>
      </w:pPr>
      <w:r w:rsidRPr="00767174">
        <w:rPr>
          <w:rFonts w:asciiTheme="minorHAnsi" w:hAnsiTheme="minorHAnsi" w:cstheme="minorHAnsi"/>
          <w:sz w:val="22"/>
        </w:rPr>
        <w:t xml:space="preserve">Onderzoeksmethoden en statistische technieken </w:t>
      </w:r>
    </w:p>
    <w:p w14:paraId="3C3ED84E" w14:textId="77777777" w:rsidR="00767174" w:rsidRPr="00767174" w:rsidRDefault="00767174" w:rsidP="00767174">
      <w:pPr>
        <w:numPr>
          <w:ilvl w:val="0"/>
          <w:numId w:val="2"/>
        </w:numPr>
        <w:tabs>
          <w:tab w:val="left" w:pos="0"/>
        </w:tabs>
        <w:jc w:val="both"/>
        <w:rPr>
          <w:rFonts w:asciiTheme="minorHAnsi" w:hAnsiTheme="minorHAnsi" w:cstheme="minorHAnsi"/>
          <w:sz w:val="22"/>
        </w:rPr>
      </w:pPr>
      <w:r w:rsidRPr="00767174">
        <w:rPr>
          <w:rFonts w:asciiTheme="minorHAnsi" w:hAnsiTheme="minorHAnsi" w:cstheme="minorHAnsi"/>
          <w:b/>
          <w:bCs/>
          <w:sz w:val="22"/>
          <w:u w:val="single"/>
        </w:rPr>
        <w:t>Minimaal drie</w:t>
      </w:r>
      <w:r w:rsidRPr="00767174">
        <w:rPr>
          <w:rFonts w:asciiTheme="minorHAnsi" w:hAnsiTheme="minorHAnsi" w:cstheme="minorHAnsi"/>
          <w:sz w:val="22"/>
        </w:rPr>
        <w:t xml:space="preserve"> specifieke (major) psychologievakken </w:t>
      </w:r>
    </w:p>
    <w:p w14:paraId="51FD0F10" w14:textId="77777777" w:rsidR="00767174" w:rsidRPr="00767174" w:rsidRDefault="00767174" w:rsidP="00767174">
      <w:pPr>
        <w:tabs>
          <w:tab w:val="left" w:pos="0"/>
        </w:tabs>
        <w:jc w:val="both"/>
        <w:rPr>
          <w:rFonts w:asciiTheme="minorHAnsi" w:hAnsiTheme="minorHAnsi" w:cstheme="minorHAnsi"/>
          <w:sz w:val="22"/>
        </w:rPr>
      </w:pPr>
      <w:r w:rsidRPr="00767174">
        <w:rPr>
          <w:rFonts w:asciiTheme="minorHAnsi" w:hAnsiTheme="minorHAnsi" w:cstheme="minorHAnsi"/>
          <w:sz w:val="22"/>
        </w:rPr>
        <w:t xml:space="preserve">Voldoende kennis in deze domeinen is belangrijk gezien Tilburg University gebonden is aan nationale regelgeving betreffende de leerdoelen en eindtermen van de psychologie programma’s. Daarom vragen wij u deze </w:t>
      </w:r>
      <w:r w:rsidRPr="00767174">
        <w:rPr>
          <w:rFonts w:asciiTheme="minorHAnsi" w:hAnsiTheme="minorHAnsi" w:cstheme="minorHAnsi"/>
          <w:b/>
          <w:bCs/>
          <w:sz w:val="22"/>
        </w:rPr>
        <w:t>vakkenlijst</w:t>
      </w:r>
      <w:r w:rsidRPr="00767174">
        <w:rPr>
          <w:rFonts w:asciiTheme="minorHAnsi" w:hAnsiTheme="minorHAnsi" w:cstheme="minorHAnsi"/>
          <w:sz w:val="22"/>
        </w:rPr>
        <w:t xml:space="preserve"> in te vullen zodat we informatie krijgen over uw vooropleiding wat betreft bovengenoemde gebieden. U wordt gevraagd een vergelijking te maken tussen de vakken/cursussen die u reeds gehaald hebt of nog zult behalen tijdens uw Bachelor en/of Master en de vakken vernoemd in de vakkenlijst hieronder.</w:t>
      </w:r>
    </w:p>
    <w:p w14:paraId="7437B3C6" w14:textId="77777777" w:rsidR="00767174" w:rsidRPr="00767174" w:rsidRDefault="00767174" w:rsidP="00767174">
      <w:pPr>
        <w:tabs>
          <w:tab w:val="left" w:pos="0"/>
        </w:tabs>
        <w:jc w:val="both"/>
        <w:rPr>
          <w:rFonts w:asciiTheme="minorHAnsi" w:hAnsiTheme="minorHAnsi" w:cstheme="minorHAnsi"/>
          <w:sz w:val="22"/>
        </w:rPr>
      </w:pPr>
    </w:p>
    <w:p w14:paraId="17F8A067" w14:textId="77777777" w:rsidR="00767174" w:rsidRPr="00767174" w:rsidRDefault="00767174" w:rsidP="00767174">
      <w:pPr>
        <w:tabs>
          <w:tab w:val="left" w:pos="0"/>
        </w:tabs>
        <w:jc w:val="both"/>
        <w:rPr>
          <w:rFonts w:asciiTheme="minorHAnsi" w:hAnsiTheme="minorHAnsi" w:cstheme="minorHAnsi"/>
          <w:b/>
          <w:bCs/>
          <w:sz w:val="22"/>
          <w:lang w:val="en-US"/>
        </w:rPr>
      </w:pPr>
      <w:proofErr w:type="spellStart"/>
      <w:r w:rsidRPr="00767174">
        <w:rPr>
          <w:rFonts w:asciiTheme="minorHAnsi" w:hAnsiTheme="minorHAnsi" w:cstheme="minorHAnsi"/>
          <w:b/>
          <w:bCs/>
          <w:sz w:val="22"/>
          <w:lang w:val="en-US"/>
        </w:rPr>
        <w:t>Aandachtspunten</w:t>
      </w:r>
      <w:proofErr w:type="spellEnd"/>
      <w:r w:rsidRPr="00767174">
        <w:rPr>
          <w:rFonts w:asciiTheme="minorHAnsi" w:hAnsiTheme="minorHAnsi" w:cstheme="minorHAnsi"/>
          <w:b/>
          <w:bCs/>
          <w:sz w:val="22"/>
          <w:lang w:val="en-US"/>
        </w:rPr>
        <w:t>:</w:t>
      </w:r>
    </w:p>
    <w:p w14:paraId="382E516E" w14:textId="77777777" w:rsidR="00767174" w:rsidRPr="00767174" w:rsidRDefault="00767174" w:rsidP="00767174">
      <w:pPr>
        <w:numPr>
          <w:ilvl w:val="0"/>
          <w:numId w:val="7"/>
        </w:numPr>
        <w:tabs>
          <w:tab w:val="left" w:pos="0"/>
        </w:tabs>
        <w:jc w:val="both"/>
        <w:rPr>
          <w:rFonts w:asciiTheme="minorHAnsi" w:hAnsiTheme="minorHAnsi" w:cstheme="minorHAnsi"/>
          <w:sz w:val="22"/>
        </w:rPr>
      </w:pPr>
      <w:r w:rsidRPr="00767174">
        <w:rPr>
          <w:rFonts w:asciiTheme="minorHAnsi" w:hAnsiTheme="minorHAnsi" w:cstheme="minorHAnsi"/>
          <w:sz w:val="22"/>
        </w:rPr>
        <w:t>De vakken die u invult dienen deel uit te maken van een opleiding die u reeds afgemaakt heeft of zal afmaken voordat u start met de Master aan Tilburg University.</w:t>
      </w:r>
    </w:p>
    <w:p w14:paraId="63F6C3C6" w14:textId="77777777" w:rsidR="00767174" w:rsidRPr="00767174" w:rsidRDefault="00767174" w:rsidP="00767174">
      <w:pPr>
        <w:numPr>
          <w:ilvl w:val="0"/>
          <w:numId w:val="7"/>
        </w:numPr>
        <w:tabs>
          <w:tab w:val="left" w:pos="0"/>
        </w:tabs>
        <w:jc w:val="both"/>
        <w:rPr>
          <w:rFonts w:asciiTheme="minorHAnsi" w:hAnsiTheme="minorHAnsi" w:cstheme="minorHAnsi"/>
          <w:sz w:val="22"/>
        </w:rPr>
      </w:pPr>
      <w:r w:rsidRPr="00767174">
        <w:rPr>
          <w:rFonts w:asciiTheme="minorHAnsi" w:hAnsiTheme="minorHAnsi" w:cstheme="minorHAnsi"/>
          <w:sz w:val="22"/>
        </w:rPr>
        <w:t>De vakken (naam en code) die u invult op de vakkenlijst moeten te vinden zijn op uw cijferlijst.</w:t>
      </w:r>
    </w:p>
    <w:p w14:paraId="0CC16277" w14:textId="77777777" w:rsidR="00767174" w:rsidRPr="00767174" w:rsidRDefault="00767174" w:rsidP="00767174">
      <w:pPr>
        <w:numPr>
          <w:ilvl w:val="0"/>
          <w:numId w:val="7"/>
        </w:numPr>
        <w:tabs>
          <w:tab w:val="left" w:pos="0"/>
        </w:tabs>
        <w:jc w:val="both"/>
        <w:rPr>
          <w:rFonts w:asciiTheme="minorHAnsi" w:hAnsiTheme="minorHAnsi" w:cstheme="minorHAnsi"/>
          <w:sz w:val="22"/>
        </w:rPr>
      </w:pPr>
      <w:r w:rsidRPr="00767174">
        <w:rPr>
          <w:rFonts w:asciiTheme="minorHAnsi" w:hAnsiTheme="minorHAnsi" w:cstheme="minorHAnsi"/>
          <w:sz w:val="22"/>
        </w:rPr>
        <w:t xml:space="preserve">Voor elk vak dat u invult, dient een </w:t>
      </w:r>
      <w:proofErr w:type="spellStart"/>
      <w:r w:rsidRPr="00767174">
        <w:rPr>
          <w:rFonts w:asciiTheme="minorHAnsi" w:hAnsiTheme="minorHAnsi" w:cstheme="minorHAnsi"/>
          <w:sz w:val="22"/>
        </w:rPr>
        <w:t>vakbeschrijving</w:t>
      </w:r>
      <w:proofErr w:type="spellEnd"/>
      <w:r w:rsidRPr="00767174">
        <w:rPr>
          <w:rFonts w:asciiTheme="minorHAnsi" w:hAnsiTheme="minorHAnsi" w:cstheme="minorHAnsi"/>
          <w:sz w:val="22"/>
        </w:rPr>
        <w:t xml:space="preserve"> meegestuurd te worden. Deze beschrijft de belangrijkste </w:t>
      </w:r>
      <w:proofErr w:type="spellStart"/>
      <w:r w:rsidRPr="00767174">
        <w:rPr>
          <w:rFonts w:asciiTheme="minorHAnsi" w:hAnsiTheme="minorHAnsi" w:cstheme="minorHAnsi"/>
          <w:sz w:val="22"/>
        </w:rPr>
        <w:t>vakinhoud</w:t>
      </w:r>
      <w:proofErr w:type="spellEnd"/>
      <w:r w:rsidRPr="00767174">
        <w:rPr>
          <w:rFonts w:asciiTheme="minorHAnsi" w:hAnsiTheme="minorHAnsi" w:cstheme="minorHAnsi"/>
          <w:sz w:val="22"/>
        </w:rPr>
        <w:t xml:space="preserve">, leerdoelen en gebruikte literatuur en is te vinden via de website of cursuscatalogus van uw universiteit. Het heeft de voorkeur dat u alle </w:t>
      </w:r>
      <w:proofErr w:type="spellStart"/>
      <w:r w:rsidRPr="00767174">
        <w:rPr>
          <w:rFonts w:asciiTheme="minorHAnsi" w:hAnsiTheme="minorHAnsi" w:cstheme="minorHAnsi"/>
          <w:sz w:val="22"/>
        </w:rPr>
        <w:t>vakbeschrijvingen</w:t>
      </w:r>
      <w:proofErr w:type="spellEnd"/>
      <w:r w:rsidRPr="00767174">
        <w:rPr>
          <w:rFonts w:asciiTheme="minorHAnsi" w:hAnsiTheme="minorHAnsi" w:cstheme="minorHAnsi"/>
          <w:sz w:val="22"/>
        </w:rPr>
        <w:t xml:space="preserve"> in één document aanlevert. </w:t>
      </w:r>
    </w:p>
    <w:p w14:paraId="71EB3968" w14:textId="77777777" w:rsidR="00767174" w:rsidRPr="00767174" w:rsidRDefault="00767174" w:rsidP="00767174">
      <w:pPr>
        <w:numPr>
          <w:ilvl w:val="0"/>
          <w:numId w:val="7"/>
        </w:numPr>
        <w:tabs>
          <w:tab w:val="left" w:pos="0"/>
        </w:tabs>
        <w:jc w:val="both"/>
        <w:rPr>
          <w:rFonts w:asciiTheme="minorHAnsi" w:hAnsiTheme="minorHAnsi" w:cstheme="minorHAnsi"/>
          <w:sz w:val="22"/>
        </w:rPr>
      </w:pPr>
      <w:r w:rsidRPr="00767174">
        <w:rPr>
          <w:rFonts w:asciiTheme="minorHAnsi" w:hAnsiTheme="minorHAnsi" w:cstheme="minorHAnsi"/>
          <w:sz w:val="22"/>
        </w:rPr>
        <w:t>De examencommissie gebruikt de vakkenlijst als een hulpmiddel; het faciliteert (de efficiëntie van) de beoordelingsprocedure. Aan deze vakkenlijst kunnen geen rechten worden ontleend. Vul de lijst zo goed mogelijk in.</w:t>
      </w:r>
    </w:p>
    <w:p w14:paraId="6806443D" w14:textId="77777777" w:rsidR="00767174" w:rsidRPr="00767174" w:rsidRDefault="00767174" w:rsidP="00767174">
      <w:pPr>
        <w:numPr>
          <w:ilvl w:val="0"/>
          <w:numId w:val="7"/>
        </w:numPr>
        <w:tabs>
          <w:tab w:val="left" w:pos="0"/>
        </w:tabs>
        <w:jc w:val="both"/>
        <w:rPr>
          <w:rFonts w:asciiTheme="minorHAnsi" w:hAnsiTheme="minorHAnsi" w:cstheme="minorHAnsi"/>
          <w:sz w:val="22"/>
        </w:rPr>
      </w:pPr>
      <w:r w:rsidRPr="00767174">
        <w:rPr>
          <w:rFonts w:asciiTheme="minorHAnsi" w:hAnsiTheme="minorHAnsi" w:cstheme="minorHAnsi"/>
          <w:sz w:val="22"/>
        </w:rPr>
        <w:t xml:space="preserve">Als u geen equivalente cursus in uw programma(‘s) kunt vinden, laat dan het vak open. </w:t>
      </w:r>
    </w:p>
    <w:p w14:paraId="5374C2EF" w14:textId="77777777" w:rsidR="00767174" w:rsidRPr="00767174" w:rsidRDefault="00767174" w:rsidP="00767174">
      <w:pPr>
        <w:tabs>
          <w:tab w:val="left" w:pos="0"/>
        </w:tabs>
        <w:jc w:val="both"/>
        <w:rPr>
          <w:rFonts w:asciiTheme="minorHAnsi" w:hAnsiTheme="minorHAnsi" w:cstheme="minorHAnsi"/>
          <w:sz w:val="22"/>
        </w:rPr>
      </w:pPr>
    </w:p>
    <w:p w14:paraId="41671E72" w14:textId="77777777" w:rsidR="00767174" w:rsidRPr="00767174" w:rsidRDefault="00767174" w:rsidP="00767174">
      <w:pPr>
        <w:tabs>
          <w:tab w:val="left" w:pos="0"/>
        </w:tabs>
        <w:jc w:val="both"/>
        <w:rPr>
          <w:rFonts w:asciiTheme="minorHAnsi" w:hAnsiTheme="minorHAnsi" w:cstheme="minorHAnsi"/>
          <w:b/>
          <w:bCs/>
          <w:sz w:val="22"/>
        </w:rPr>
      </w:pPr>
      <w:r w:rsidRPr="00767174">
        <w:rPr>
          <w:rFonts w:asciiTheme="minorHAnsi" w:hAnsiTheme="minorHAnsi" w:cstheme="minorHAnsi"/>
          <w:b/>
          <w:bCs/>
          <w:sz w:val="22"/>
        </w:rPr>
        <w:t>Tips om de vakkenlijst in te vullen:</w:t>
      </w:r>
    </w:p>
    <w:p w14:paraId="2C07CA2A" w14:textId="77777777" w:rsidR="00767174" w:rsidRPr="00767174" w:rsidRDefault="00767174" w:rsidP="00767174">
      <w:pPr>
        <w:numPr>
          <w:ilvl w:val="0"/>
          <w:numId w:val="5"/>
        </w:numPr>
        <w:tabs>
          <w:tab w:val="left" w:pos="0"/>
        </w:tabs>
        <w:jc w:val="both"/>
        <w:rPr>
          <w:rFonts w:asciiTheme="minorHAnsi" w:hAnsiTheme="minorHAnsi" w:cstheme="minorHAnsi"/>
          <w:sz w:val="22"/>
        </w:rPr>
      </w:pPr>
      <w:r w:rsidRPr="00767174">
        <w:rPr>
          <w:rFonts w:asciiTheme="minorHAnsi" w:hAnsiTheme="minorHAnsi" w:cstheme="minorHAnsi"/>
          <w:sz w:val="22"/>
        </w:rPr>
        <w:t xml:space="preserve">Om de exacte cursusinhoud van de vakken in de vakkenlijst te achterhalen, kunt u gebruik maken van de </w:t>
      </w:r>
      <w:hyperlink r:id="rId12" w:anchor="/onderwijscatalogus/extern/start" w:history="1">
        <w:r w:rsidRPr="00767174">
          <w:rPr>
            <w:rStyle w:val="Hyperlink"/>
            <w:rFonts w:asciiTheme="minorHAnsi" w:hAnsiTheme="minorHAnsi" w:cstheme="minorHAnsi"/>
            <w:sz w:val="22"/>
          </w:rPr>
          <w:t>Tilburg University Onderwijscatalogus</w:t>
        </w:r>
      </w:hyperlink>
      <w:r w:rsidRPr="00767174">
        <w:rPr>
          <w:rFonts w:asciiTheme="minorHAnsi" w:hAnsiTheme="minorHAnsi" w:cstheme="minorHAnsi"/>
          <w:sz w:val="22"/>
        </w:rPr>
        <w:t xml:space="preserve"> (we adviseren Google Chrome als internetbrowser). U kunt een vak opzoeken door de cursusode of naam te gebruiken. Deze vakken worden gedoceerd tijdens de BSc Psychologie van Tilburg University.</w:t>
      </w:r>
    </w:p>
    <w:p w14:paraId="41E3836D" w14:textId="77777777" w:rsidR="00767174" w:rsidRPr="00767174" w:rsidRDefault="00767174" w:rsidP="00767174">
      <w:pPr>
        <w:numPr>
          <w:ilvl w:val="0"/>
          <w:numId w:val="5"/>
        </w:numPr>
        <w:tabs>
          <w:tab w:val="left" w:pos="0"/>
        </w:tabs>
        <w:jc w:val="both"/>
        <w:rPr>
          <w:rFonts w:asciiTheme="minorHAnsi" w:hAnsiTheme="minorHAnsi" w:cstheme="minorHAnsi"/>
          <w:sz w:val="22"/>
        </w:rPr>
      </w:pPr>
      <w:r w:rsidRPr="00767174">
        <w:rPr>
          <w:rFonts w:asciiTheme="minorHAnsi" w:hAnsiTheme="minorHAnsi" w:cstheme="minorHAnsi"/>
          <w:sz w:val="22"/>
        </w:rPr>
        <w:lastRenderedPageBreak/>
        <w:t>Vakken van uw eigen Bachelor en/of Master programma kunnen mogelijk een andere benaming hebben. Check dus goed de cursusinhoud (en bv. ook de leerdoelen en gebruikte literatuur) van uw eigen vakken en die uit de lijst om een goede vergelijking te kunnen maken.</w:t>
      </w:r>
    </w:p>
    <w:p w14:paraId="5035C217" w14:textId="77777777" w:rsidR="00767174" w:rsidRPr="00767174" w:rsidRDefault="00767174" w:rsidP="00767174">
      <w:pPr>
        <w:numPr>
          <w:ilvl w:val="0"/>
          <w:numId w:val="5"/>
        </w:numPr>
        <w:tabs>
          <w:tab w:val="left" w:pos="0"/>
        </w:tabs>
        <w:jc w:val="both"/>
        <w:rPr>
          <w:rFonts w:asciiTheme="minorHAnsi" w:hAnsiTheme="minorHAnsi" w:cstheme="minorHAnsi"/>
          <w:sz w:val="22"/>
        </w:rPr>
      </w:pPr>
      <w:r w:rsidRPr="00767174">
        <w:rPr>
          <w:rFonts w:asciiTheme="minorHAnsi" w:hAnsiTheme="minorHAnsi" w:cstheme="minorHAnsi"/>
          <w:sz w:val="22"/>
        </w:rPr>
        <w:t>U mag meerdere vakken uit uw vooropleiding als equivalent noemen bij een vak uit de lijst om de inhoud te dekken, als u ziet dat de inhoud van ons vak bij u in verschillende vakken is behandeld.</w:t>
      </w:r>
    </w:p>
    <w:p w14:paraId="3963CFDC" w14:textId="77777777" w:rsidR="00767174" w:rsidRDefault="00767174" w:rsidP="00767174">
      <w:pPr>
        <w:numPr>
          <w:ilvl w:val="0"/>
          <w:numId w:val="5"/>
        </w:numPr>
        <w:tabs>
          <w:tab w:val="left" w:pos="0"/>
        </w:tabs>
        <w:jc w:val="both"/>
        <w:rPr>
          <w:rFonts w:asciiTheme="minorHAnsi" w:hAnsiTheme="minorHAnsi" w:cstheme="minorHAnsi"/>
          <w:sz w:val="22"/>
        </w:rPr>
      </w:pPr>
      <w:r w:rsidRPr="00767174">
        <w:rPr>
          <w:rFonts w:asciiTheme="minorHAnsi" w:hAnsiTheme="minorHAnsi" w:cstheme="minorHAnsi"/>
          <w:sz w:val="22"/>
        </w:rPr>
        <w:t>U mag een vak uit uw vooropleiding meerdere malen invullen, echter, dit kan alleen als dit vak veel meer ECTS heeft dan een vak bij ons (bv. 10-20ECTS). Probeer te streven naar een vergelijkbare hoeveelheid ECTS. Ook worden ECTS niet dubbel of meermaals meegeteld: elk ECT wordt dus maar 1x meegeteld.</w:t>
      </w:r>
    </w:p>
    <w:p w14:paraId="16BBDA77" w14:textId="67FEE53D" w:rsidR="00767174" w:rsidRPr="00767174" w:rsidRDefault="00767174" w:rsidP="00767174">
      <w:pPr>
        <w:tabs>
          <w:tab w:val="left" w:pos="0"/>
        </w:tabs>
        <w:jc w:val="both"/>
        <w:rPr>
          <w:rFonts w:asciiTheme="minorHAnsi" w:hAnsiTheme="minorHAnsi" w:cstheme="minorHAnsi"/>
          <w:sz w:val="22"/>
          <w:u w:val="single"/>
        </w:rPr>
      </w:pPr>
      <w:r w:rsidRPr="00767174">
        <w:rPr>
          <w:rFonts w:asciiTheme="minorHAnsi" w:hAnsiTheme="minorHAnsi" w:cstheme="minorHAnsi"/>
          <w:sz w:val="22"/>
          <w:u w:val="single"/>
        </w:rPr>
        <w:t>Upload deze vakkenlijst als PDF in “Osiris Aanmeld” als onderdeel van uw toelatingsverzoek.</w:t>
      </w:r>
    </w:p>
    <w:p w14:paraId="6A355F09" w14:textId="77777777" w:rsidR="00767174" w:rsidRDefault="00767174" w:rsidP="003C2AD2">
      <w:pPr>
        <w:rPr>
          <w:rFonts w:asciiTheme="minorHAnsi" w:hAnsiTheme="minorHAnsi" w:cstheme="minorHAnsi"/>
          <w:sz w:val="22"/>
          <w:u w:val="single"/>
          <w:lang w:val="en-US"/>
        </w:rPr>
      </w:pPr>
    </w:p>
    <w:p w14:paraId="5D01B8CE" w14:textId="3E521095" w:rsidR="003C2AD2" w:rsidRPr="00A23931" w:rsidRDefault="00767174" w:rsidP="003C2AD2">
      <w:pPr>
        <w:rPr>
          <w:rFonts w:asciiTheme="minorHAnsi" w:hAnsiTheme="minorHAnsi" w:cstheme="minorHAnsi"/>
          <w:sz w:val="24"/>
          <w:szCs w:val="24"/>
          <w:lang w:val="en-US"/>
        </w:rPr>
      </w:pPr>
      <w:r>
        <w:rPr>
          <w:rFonts w:asciiTheme="minorHAnsi" w:hAnsiTheme="minorHAnsi" w:cstheme="minorHAnsi"/>
          <w:b/>
          <w:sz w:val="24"/>
          <w:szCs w:val="24"/>
        </w:rPr>
        <w:t>Voorbeeld</w:t>
      </w:r>
    </w:p>
    <w:tbl>
      <w:tblPr>
        <w:tblStyle w:val="TableGrid"/>
        <w:tblW w:w="9068" w:type="dxa"/>
        <w:tblInd w:w="0" w:type="dxa"/>
        <w:tblLayout w:type="fixed"/>
        <w:tblLook w:val="04A0" w:firstRow="1" w:lastRow="0" w:firstColumn="1" w:lastColumn="0" w:noHBand="0" w:noVBand="1"/>
      </w:tblPr>
      <w:tblGrid>
        <w:gridCol w:w="849"/>
        <w:gridCol w:w="2690"/>
        <w:gridCol w:w="4820"/>
        <w:gridCol w:w="709"/>
      </w:tblGrid>
      <w:tr w:rsidR="00726F84" w:rsidRPr="00A23931" w14:paraId="5908A12F" w14:textId="77777777" w:rsidTr="00414C5A">
        <w:tc>
          <w:tcPr>
            <w:tcW w:w="849" w:type="dxa"/>
          </w:tcPr>
          <w:p w14:paraId="5887484F" w14:textId="1F29D490" w:rsidR="00726F84" w:rsidRPr="00A23931" w:rsidRDefault="00726F84" w:rsidP="00726F84">
            <w:pPr>
              <w:spacing w:line="240" w:lineRule="auto"/>
              <w:rPr>
                <w:rFonts w:asciiTheme="minorHAnsi" w:hAnsiTheme="minorHAnsi" w:cstheme="minorHAnsi"/>
                <w:b/>
                <w:bCs/>
                <w:sz w:val="20"/>
                <w:szCs w:val="20"/>
              </w:rPr>
            </w:pPr>
            <w:r w:rsidRPr="00DF48BF">
              <w:rPr>
                <w:rFonts w:asciiTheme="minorHAnsi" w:hAnsiTheme="minorHAnsi" w:cstheme="minorHAnsi"/>
                <w:b/>
                <w:bCs/>
                <w:sz w:val="20"/>
                <w:szCs w:val="20"/>
              </w:rPr>
              <w:t>Code</w:t>
            </w:r>
          </w:p>
        </w:tc>
        <w:tc>
          <w:tcPr>
            <w:tcW w:w="2690" w:type="dxa"/>
          </w:tcPr>
          <w:p w14:paraId="58EDEB6B" w14:textId="15FF6DF7" w:rsidR="00726F84" w:rsidRPr="00A23931" w:rsidRDefault="00726F84" w:rsidP="00726F84">
            <w:pPr>
              <w:spacing w:line="240" w:lineRule="auto"/>
              <w:rPr>
                <w:rFonts w:asciiTheme="minorHAnsi" w:hAnsiTheme="minorHAnsi" w:cstheme="minorHAnsi"/>
                <w:b/>
                <w:bCs/>
                <w:sz w:val="20"/>
                <w:szCs w:val="20"/>
              </w:rPr>
            </w:pPr>
            <w:r w:rsidRPr="00DF48BF">
              <w:rPr>
                <w:rFonts w:asciiTheme="minorHAnsi" w:hAnsiTheme="minorHAnsi" w:cstheme="minorHAnsi"/>
                <w:b/>
                <w:bCs/>
                <w:sz w:val="20"/>
                <w:szCs w:val="20"/>
              </w:rPr>
              <w:t>Cursusnaam (ECTS)</w:t>
            </w:r>
          </w:p>
        </w:tc>
        <w:tc>
          <w:tcPr>
            <w:tcW w:w="4820" w:type="dxa"/>
          </w:tcPr>
          <w:p w14:paraId="0FB7AFAD" w14:textId="0D47A568" w:rsidR="00726F84" w:rsidRPr="00726F84" w:rsidRDefault="00726F84" w:rsidP="00726F84">
            <w:pPr>
              <w:spacing w:line="240" w:lineRule="auto"/>
              <w:rPr>
                <w:rFonts w:asciiTheme="minorHAnsi" w:hAnsiTheme="minorHAnsi" w:cstheme="minorBidi"/>
                <w:b/>
                <w:bCs/>
                <w:sz w:val="20"/>
                <w:szCs w:val="20"/>
              </w:rPr>
            </w:pPr>
            <w:r w:rsidRPr="00DF48BF">
              <w:rPr>
                <w:rFonts w:asciiTheme="minorHAnsi" w:hAnsiTheme="minorHAnsi" w:cstheme="minorHAnsi"/>
                <w:b/>
                <w:bCs/>
                <w:sz w:val="20"/>
                <w:szCs w:val="20"/>
              </w:rPr>
              <w:t>Equivalente cursus (cursusnaam en code)</w:t>
            </w:r>
          </w:p>
        </w:tc>
        <w:tc>
          <w:tcPr>
            <w:tcW w:w="709" w:type="dxa"/>
          </w:tcPr>
          <w:p w14:paraId="39359E59" w14:textId="15479301" w:rsidR="00726F84" w:rsidRPr="00A23931" w:rsidRDefault="00726F84" w:rsidP="00726F84">
            <w:pPr>
              <w:spacing w:line="240" w:lineRule="auto"/>
              <w:rPr>
                <w:rFonts w:asciiTheme="minorHAnsi" w:hAnsiTheme="minorHAnsi" w:cstheme="minorHAnsi"/>
                <w:b/>
                <w:bCs/>
                <w:sz w:val="20"/>
                <w:szCs w:val="20"/>
              </w:rPr>
            </w:pPr>
            <w:r w:rsidRPr="001D5B49">
              <w:rPr>
                <w:rFonts w:asciiTheme="minorHAnsi" w:hAnsiTheme="minorHAnsi" w:cstheme="minorHAnsi"/>
                <w:b/>
                <w:bCs/>
                <w:sz w:val="20"/>
                <w:szCs w:val="20"/>
              </w:rPr>
              <w:t>ECTS</w:t>
            </w:r>
          </w:p>
        </w:tc>
      </w:tr>
      <w:tr w:rsidR="00726F84" w:rsidRPr="00A23931" w14:paraId="1973C940" w14:textId="77777777" w:rsidTr="00414C5A">
        <w:trPr>
          <w:trHeight w:val="322"/>
        </w:trPr>
        <w:tc>
          <w:tcPr>
            <w:tcW w:w="849" w:type="dxa"/>
          </w:tcPr>
          <w:p w14:paraId="3B1C74A5" w14:textId="75F0BD39" w:rsidR="00726F84" w:rsidRPr="00A23931" w:rsidRDefault="00726F84" w:rsidP="00726F84">
            <w:pPr>
              <w:spacing w:line="240" w:lineRule="auto"/>
              <w:rPr>
                <w:rFonts w:asciiTheme="minorHAnsi" w:hAnsiTheme="minorHAnsi" w:cstheme="minorHAnsi"/>
                <w:b/>
                <w:bCs/>
                <w:sz w:val="20"/>
                <w:szCs w:val="20"/>
              </w:rPr>
            </w:pPr>
            <w:r w:rsidRPr="00DF48BF">
              <w:rPr>
                <w:rFonts w:asciiTheme="minorHAnsi" w:hAnsiTheme="minorHAnsi" w:cstheme="minorHAnsi"/>
                <w:sz w:val="20"/>
                <w:szCs w:val="20"/>
              </w:rPr>
              <w:t>424532</w:t>
            </w:r>
          </w:p>
        </w:tc>
        <w:tc>
          <w:tcPr>
            <w:tcW w:w="2690" w:type="dxa"/>
          </w:tcPr>
          <w:p w14:paraId="4DB3BF59" w14:textId="7A26A4C1" w:rsidR="00726F84" w:rsidRPr="00A23931" w:rsidRDefault="00726F84" w:rsidP="00726F84">
            <w:pPr>
              <w:spacing w:line="240" w:lineRule="auto"/>
              <w:rPr>
                <w:rFonts w:asciiTheme="minorHAnsi" w:hAnsiTheme="minorHAnsi" w:cstheme="minorHAnsi"/>
                <w:b/>
                <w:bCs/>
                <w:sz w:val="20"/>
                <w:szCs w:val="20"/>
              </w:rPr>
            </w:pPr>
            <w:r w:rsidRPr="00DF48BF">
              <w:rPr>
                <w:rFonts w:asciiTheme="minorHAnsi" w:hAnsiTheme="minorHAnsi" w:cstheme="minorHAnsi"/>
                <w:sz w:val="20"/>
                <w:szCs w:val="20"/>
              </w:rPr>
              <w:t>Toegepaste methoden en statistiek (6)</w:t>
            </w:r>
          </w:p>
        </w:tc>
        <w:tc>
          <w:tcPr>
            <w:tcW w:w="4820" w:type="dxa"/>
          </w:tcPr>
          <w:p w14:paraId="03C09845" w14:textId="2AF3EB9F" w:rsidR="00726F84" w:rsidRPr="00A23931" w:rsidRDefault="00726F84" w:rsidP="00726F84">
            <w:pPr>
              <w:spacing w:line="240" w:lineRule="auto"/>
              <w:rPr>
                <w:rFonts w:asciiTheme="minorHAnsi" w:hAnsiTheme="minorHAnsi" w:cstheme="minorBidi"/>
                <w:sz w:val="20"/>
                <w:szCs w:val="20"/>
                <w:lang w:val="en-US"/>
              </w:rPr>
            </w:pPr>
            <w:r w:rsidRPr="0D68CD4C">
              <w:rPr>
                <w:rFonts w:asciiTheme="minorHAnsi" w:hAnsiTheme="minorHAnsi" w:cstheme="minorBidi"/>
                <w:sz w:val="20"/>
                <w:szCs w:val="20"/>
              </w:rPr>
              <w:t>Stat34052</w:t>
            </w:r>
            <w:r w:rsidRPr="098C3997">
              <w:rPr>
                <w:rFonts w:asciiTheme="minorHAnsi" w:hAnsiTheme="minorHAnsi" w:cstheme="minorBidi"/>
                <w:sz w:val="20"/>
                <w:szCs w:val="20"/>
              </w:rPr>
              <w:t xml:space="preserve"> Mathematical </w:t>
            </w:r>
            <w:proofErr w:type="spellStart"/>
            <w:r w:rsidRPr="098C3997">
              <w:rPr>
                <w:rFonts w:asciiTheme="minorHAnsi" w:hAnsiTheme="minorHAnsi" w:cstheme="minorBidi"/>
                <w:sz w:val="20"/>
                <w:szCs w:val="20"/>
              </w:rPr>
              <w:t>Statistics</w:t>
            </w:r>
            <w:proofErr w:type="spellEnd"/>
          </w:p>
        </w:tc>
        <w:tc>
          <w:tcPr>
            <w:tcW w:w="709" w:type="dxa"/>
            <w:vMerge w:val="restart"/>
          </w:tcPr>
          <w:p w14:paraId="6937B6FC" w14:textId="042233F3" w:rsidR="00726F84" w:rsidRPr="00A23931" w:rsidRDefault="00726F84" w:rsidP="00726F84">
            <w:pPr>
              <w:spacing w:line="240" w:lineRule="auto"/>
              <w:rPr>
                <w:rFonts w:asciiTheme="minorHAnsi" w:hAnsiTheme="minorHAnsi" w:cstheme="minorHAnsi"/>
                <w:sz w:val="20"/>
                <w:szCs w:val="20"/>
                <w:lang w:val="en-US"/>
              </w:rPr>
            </w:pPr>
            <w:r w:rsidRPr="00726F84">
              <w:rPr>
                <w:rFonts w:asciiTheme="minorHAnsi" w:hAnsiTheme="minorHAnsi" w:cstheme="minorHAnsi"/>
                <w:i/>
                <w:sz w:val="20"/>
                <w:szCs w:val="20"/>
                <w:lang w:val="en-US"/>
              </w:rPr>
              <w:t>8 ECTS</w:t>
            </w:r>
          </w:p>
        </w:tc>
      </w:tr>
      <w:tr w:rsidR="00414C5A" w:rsidRPr="00767174" w14:paraId="60CEA17D" w14:textId="77777777" w:rsidTr="00414C5A">
        <w:trPr>
          <w:trHeight w:val="322"/>
        </w:trPr>
        <w:tc>
          <w:tcPr>
            <w:tcW w:w="849" w:type="dxa"/>
          </w:tcPr>
          <w:p w14:paraId="09FC5EB7" w14:textId="77777777" w:rsidR="00414C5A" w:rsidRPr="00A23931" w:rsidRDefault="00414C5A">
            <w:pPr>
              <w:spacing w:line="240" w:lineRule="auto"/>
              <w:rPr>
                <w:rFonts w:asciiTheme="minorHAnsi" w:hAnsiTheme="minorHAnsi" w:cstheme="minorHAnsi"/>
                <w:sz w:val="20"/>
                <w:szCs w:val="20"/>
                <w:lang w:val="en-US"/>
              </w:rPr>
            </w:pPr>
          </w:p>
        </w:tc>
        <w:tc>
          <w:tcPr>
            <w:tcW w:w="7510" w:type="dxa"/>
            <w:gridSpan w:val="2"/>
          </w:tcPr>
          <w:p w14:paraId="6E884EF4" w14:textId="5EC90874" w:rsidR="00726F84" w:rsidRPr="00726F84" w:rsidRDefault="00726F84" w:rsidP="00726F84">
            <w:pPr>
              <w:pStyle w:val="NoSpacing"/>
              <w:rPr>
                <w:rFonts w:asciiTheme="minorHAnsi" w:hAnsiTheme="minorHAnsi" w:cstheme="minorHAnsi"/>
                <w:bCs/>
                <w:sz w:val="20"/>
                <w:szCs w:val="20"/>
              </w:rPr>
            </w:pPr>
            <w:r w:rsidRPr="00726F84">
              <w:rPr>
                <w:rFonts w:asciiTheme="minorHAnsi" w:hAnsiTheme="minorHAnsi" w:cstheme="minorHAnsi"/>
                <w:bCs/>
                <w:sz w:val="20"/>
                <w:szCs w:val="20"/>
              </w:rPr>
              <w:t xml:space="preserve">Cursusbeschrijving: Deze cursus behandelt de fundamentele theorie van variabelen en statistische gevolgtrekkingen. </w:t>
            </w:r>
          </w:p>
          <w:p w14:paraId="7E49C845" w14:textId="77777777" w:rsidR="00726F84" w:rsidRPr="00726F84" w:rsidRDefault="00726F84" w:rsidP="00726F84">
            <w:pPr>
              <w:pStyle w:val="NoSpacing"/>
              <w:rPr>
                <w:rFonts w:asciiTheme="minorHAnsi" w:hAnsiTheme="minorHAnsi" w:cstheme="minorHAnsi"/>
                <w:bCs/>
                <w:sz w:val="20"/>
                <w:szCs w:val="20"/>
              </w:rPr>
            </w:pPr>
          </w:p>
          <w:p w14:paraId="1162A834" w14:textId="6F94F2FA" w:rsidR="00414C5A" w:rsidRDefault="00726F84" w:rsidP="00726F84">
            <w:pPr>
              <w:pStyle w:val="NoSpacing"/>
              <w:rPr>
                <w:rFonts w:asciiTheme="minorHAnsi" w:hAnsiTheme="minorHAnsi" w:cstheme="minorHAnsi"/>
                <w:bCs/>
                <w:sz w:val="20"/>
                <w:szCs w:val="20"/>
              </w:rPr>
            </w:pPr>
            <w:r w:rsidRPr="00726F84">
              <w:rPr>
                <w:rFonts w:asciiTheme="minorHAnsi" w:hAnsiTheme="minorHAnsi" w:cstheme="minorHAnsi"/>
                <w:bCs/>
                <w:sz w:val="20"/>
                <w:szCs w:val="20"/>
              </w:rPr>
              <w:t>Onderwerpen die aan bod komen zijn: calculus van verdelingen, momenten, moment genererende functies; multivariate verdelingen, marginale en voorwaardelijke verdelingen, voorwaardelijke verwachting en variantie operatoren, verandering van variabele, multivariate normale verdeling, exacte verdelingen die voorkomen in de statistiek; de Cramer-</w:t>
            </w:r>
            <w:proofErr w:type="spellStart"/>
            <w:r w:rsidRPr="00726F84">
              <w:rPr>
                <w:rFonts w:asciiTheme="minorHAnsi" w:hAnsiTheme="minorHAnsi" w:cstheme="minorHAnsi"/>
                <w:bCs/>
                <w:sz w:val="20"/>
                <w:szCs w:val="20"/>
              </w:rPr>
              <w:t>Rao</w:t>
            </w:r>
            <w:proofErr w:type="spellEnd"/>
            <w:r w:rsidRPr="00726F84">
              <w:rPr>
                <w:rFonts w:asciiTheme="minorHAnsi" w:hAnsiTheme="minorHAnsi" w:cstheme="minorHAnsi"/>
                <w:bCs/>
                <w:sz w:val="20"/>
                <w:szCs w:val="20"/>
              </w:rPr>
              <w:t xml:space="preserve"> ondergrens, exponentiële families, voldoende statistiek, het </w:t>
            </w:r>
            <w:proofErr w:type="spellStart"/>
            <w:r w:rsidRPr="00726F84">
              <w:rPr>
                <w:rFonts w:asciiTheme="minorHAnsi" w:hAnsiTheme="minorHAnsi" w:cstheme="minorHAnsi"/>
                <w:bCs/>
                <w:sz w:val="20"/>
                <w:szCs w:val="20"/>
              </w:rPr>
              <w:t>Rao</w:t>
            </w:r>
            <w:proofErr w:type="spellEnd"/>
            <w:r w:rsidRPr="00726F84">
              <w:rPr>
                <w:rFonts w:asciiTheme="minorHAnsi" w:hAnsiTheme="minorHAnsi" w:cstheme="minorHAnsi"/>
                <w:bCs/>
                <w:sz w:val="20"/>
                <w:szCs w:val="20"/>
              </w:rPr>
              <w:t xml:space="preserve">-Blackwell theorema, efficiëntie, consistentie, maximum </w:t>
            </w:r>
            <w:proofErr w:type="spellStart"/>
            <w:r w:rsidRPr="00726F84">
              <w:rPr>
                <w:rFonts w:asciiTheme="minorHAnsi" w:hAnsiTheme="minorHAnsi" w:cstheme="minorHAnsi"/>
                <w:bCs/>
                <w:sz w:val="20"/>
                <w:szCs w:val="20"/>
              </w:rPr>
              <w:t>likelihood</w:t>
            </w:r>
            <w:proofErr w:type="spellEnd"/>
            <w:r w:rsidRPr="00726F84">
              <w:rPr>
                <w:rFonts w:asciiTheme="minorHAnsi" w:hAnsiTheme="minorHAnsi" w:cstheme="minorHAnsi"/>
                <w:bCs/>
                <w:sz w:val="20"/>
                <w:szCs w:val="20"/>
              </w:rPr>
              <w:t xml:space="preserve"> schatters, eigenschappen van grote steekproeven; testen van hypothesen, meest krachtige testen, het Neyman-Pearson lemma, </w:t>
            </w:r>
            <w:proofErr w:type="spellStart"/>
            <w:r w:rsidRPr="00726F84">
              <w:rPr>
                <w:rFonts w:asciiTheme="minorHAnsi" w:hAnsiTheme="minorHAnsi" w:cstheme="minorHAnsi"/>
                <w:bCs/>
                <w:sz w:val="20"/>
                <w:szCs w:val="20"/>
              </w:rPr>
              <w:t>likelihood</w:t>
            </w:r>
            <w:proofErr w:type="spellEnd"/>
            <w:r w:rsidRPr="00726F84">
              <w:rPr>
                <w:rFonts w:asciiTheme="minorHAnsi" w:hAnsiTheme="minorHAnsi" w:cstheme="minorHAnsi"/>
                <w:bCs/>
                <w:sz w:val="20"/>
                <w:szCs w:val="20"/>
              </w:rPr>
              <w:t xml:space="preserve"> ratio, score en </w:t>
            </w:r>
            <w:proofErr w:type="spellStart"/>
            <w:r w:rsidRPr="00726F84">
              <w:rPr>
                <w:rFonts w:asciiTheme="minorHAnsi" w:hAnsiTheme="minorHAnsi" w:cstheme="minorHAnsi"/>
                <w:bCs/>
                <w:sz w:val="20"/>
                <w:szCs w:val="20"/>
              </w:rPr>
              <w:t>Wald</w:t>
            </w:r>
            <w:proofErr w:type="spellEnd"/>
            <w:r w:rsidRPr="00726F84">
              <w:rPr>
                <w:rFonts w:asciiTheme="minorHAnsi" w:hAnsiTheme="minorHAnsi" w:cstheme="minorHAnsi"/>
                <w:bCs/>
                <w:sz w:val="20"/>
                <w:szCs w:val="20"/>
              </w:rPr>
              <w:t xml:space="preserve"> testen, eigenschappen van grote steekproeven.</w:t>
            </w:r>
          </w:p>
          <w:p w14:paraId="1AA8F4EE" w14:textId="77777777" w:rsidR="00726F84" w:rsidRPr="00726F84" w:rsidRDefault="00726F84" w:rsidP="00726F84">
            <w:pPr>
              <w:pStyle w:val="NoSpacing"/>
              <w:rPr>
                <w:rFonts w:asciiTheme="minorHAnsi" w:hAnsiTheme="minorHAnsi" w:cstheme="minorHAnsi"/>
                <w:sz w:val="20"/>
                <w:szCs w:val="20"/>
              </w:rPr>
            </w:pPr>
          </w:p>
          <w:p w14:paraId="37E04743" w14:textId="36DBAC53" w:rsidR="00414C5A" w:rsidRPr="00726F84" w:rsidRDefault="00414C5A" w:rsidP="003C2AD2">
            <w:pPr>
              <w:pStyle w:val="NoSpacing"/>
              <w:rPr>
                <w:rFonts w:asciiTheme="minorHAnsi" w:hAnsiTheme="minorHAnsi" w:cstheme="minorHAnsi"/>
                <w:sz w:val="20"/>
                <w:szCs w:val="20"/>
                <w:lang w:val="en-US"/>
              </w:rPr>
            </w:pPr>
            <w:r w:rsidRPr="00726F84">
              <w:rPr>
                <w:rFonts w:asciiTheme="minorHAnsi" w:hAnsiTheme="minorHAnsi" w:cstheme="minorHAnsi"/>
                <w:sz w:val="20"/>
                <w:szCs w:val="20"/>
                <w:lang w:val="en-US"/>
              </w:rPr>
              <w:t>Main manual: Jaccard, J., &amp; Becker, M. A. (2021). Statistics for the behavioral sciences. Cengage Learning. / And lecture slides</w:t>
            </w:r>
          </w:p>
          <w:p w14:paraId="3212CCEF" w14:textId="77777777" w:rsidR="00414C5A" w:rsidRPr="00726F84" w:rsidRDefault="00414C5A" w:rsidP="003C2AD2">
            <w:pPr>
              <w:pStyle w:val="NoSpacing"/>
              <w:rPr>
                <w:rFonts w:asciiTheme="minorHAnsi" w:hAnsiTheme="minorHAnsi" w:cstheme="minorHAnsi"/>
                <w:sz w:val="20"/>
                <w:szCs w:val="20"/>
                <w:lang w:val="en-US"/>
              </w:rPr>
            </w:pPr>
          </w:p>
          <w:p w14:paraId="164CAC97" w14:textId="77777777" w:rsidR="00414C5A" w:rsidRPr="00726F84" w:rsidRDefault="00414C5A" w:rsidP="003C2AD2">
            <w:pPr>
              <w:pStyle w:val="NoSpacing"/>
              <w:rPr>
                <w:rFonts w:asciiTheme="minorHAnsi" w:hAnsiTheme="minorHAnsi" w:cstheme="minorHAnsi"/>
                <w:sz w:val="20"/>
                <w:szCs w:val="20"/>
                <w:lang w:val="en-US"/>
              </w:rPr>
            </w:pPr>
            <w:r w:rsidRPr="00726F84">
              <w:rPr>
                <w:rFonts w:asciiTheme="minorHAnsi" w:hAnsiTheme="minorHAnsi" w:cstheme="minorHAnsi"/>
                <w:sz w:val="20"/>
                <w:szCs w:val="20"/>
                <w:lang w:val="en-US"/>
              </w:rPr>
              <w:t>Bachelor’s level, Example University</w:t>
            </w:r>
          </w:p>
          <w:p w14:paraId="31CA4A61" w14:textId="1685E670" w:rsidR="00414C5A" w:rsidRPr="00726F84" w:rsidRDefault="00414C5A" w:rsidP="003C2AD2">
            <w:pPr>
              <w:rPr>
                <w:rFonts w:asciiTheme="minorHAnsi" w:hAnsiTheme="minorHAnsi" w:cstheme="minorHAnsi"/>
                <w:color w:val="BFBFBF" w:themeColor="background1" w:themeShade="BF"/>
                <w:sz w:val="20"/>
                <w:szCs w:val="20"/>
                <w:lang w:val="en-US"/>
              </w:rPr>
            </w:pPr>
            <w:hyperlink r:id="rId13" w:history="1">
              <w:r w:rsidRPr="00726F84">
                <w:rPr>
                  <w:rStyle w:val="Hyperlink"/>
                  <w:rFonts w:asciiTheme="minorHAnsi" w:hAnsiTheme="minorHAnsi" w:cstheme="minorHAnsi"/>
                  <w:sz w:val="20"/>
                  <w:szCs w:val="20"/>
                  <w:lang w:val="en-US"/>
                </w:rPr>
                <w:t>https://www.exam</w:t>
              </w:r>
              <w:r w:rsidRPr="00726F84">
                <w:rPr>
                  <w:rStyle w:val="Hyperlink"/>
                  <w:rFonts w:asciiTheme="minorHAnsi" w:hAnsiTheme="minorHAnsi" w:cstheme="minorHAnsi"/>
                  <w:sz w:val="20"/>
                  <w:szCs w:val="20"/>
                  <w:lang w:val="en-US"/>
                </w:rPr>
                <w:t>p</w:t>
              </w:r>
              <w:r w:rsidRPr="00726F84">
                <w:rPr>
                  <w:rStyle w:val="Hyperlink"/>
                  <w:rFonts w:asciiTheme="minorHAnsi" w:hAnsiTheme="minorHAnsi" w:cstheme="minorHAnsi"/>
                  <w:sz w:val="20"/>
                  <w:szCs w:val="20"/>
                  <w:lang w:val="en-US"/>
                </w:rPr>
                <w:t>leuniversity.edu/course-outlines/stat3012</w:t>
              </w:r>
            </w:hyperlink>
            <w:r w:rsidRPr="00726F84">
              <w:rPr>
                <w:rFonts w:asciiTheme="minorHAnsi" w:hAnsiTheme="minorHAnsi" w:cstheme="minorHAnsi"/>
                <w:sz w:val="20"/>
                <w:szCs w:val="20"/>
                <w:lang w:val="en-US"/>
              </w:rPr>
              <w:t xml:space="preserve">   </w:t>
            </w:r>
          </w:p>
          <w:p w14:paraId="3894320C" w14:textId="77777777" w:rsidR="00414C5A" w:rsidRPr="00726F84" w:rsidRDefault="00414C5A">
            <w:pPr>
              <w:spacing w:line="240" w:lineRule="auto"/>
              <w:rPr>
                <w:rFonts w:asciiTheme="minorHAnsi" w:hAnsiTheme="minorHAnsi" w:cstheme="minorHAnsi"/>
                <w:sz w:val="20"/>
                <w:szCs w:val="20"/>
                <w:lang w:val="en-US"/>
              </w:rPr>
            </w:pPr>
          </w:p>
        </w:tc>
        <w:tc>
          <w:tcPr>
            <w:tcW w:w="709" w:type="dxa"/>
            <w:vMerge/>
          </w:tcPr>
          <w:p w14:paraId="3D4D7D59" w14:textId="77777777" w:rsidR="00414C5A" w:rsidRPr="00A23931" w:rsidRDefault="00414C5A">
            <w:pPr>
              <w:spacing w:line="240" w:lineRule="auto"/>
              <w:rPr>
                <w:rFonts w:asciiTheme="minorHAnsi" w:hAnsiTheme="minorHAnsi" w:cstheme="minorHAnsi"/>
                <w:sz w:val="20"/>
                <w:szCs w:val="20"/>
                <w:lang w:val="en-US"/>
              </w:rPr>
            </w:pPr>
          </w:p>
        </w:tc>
      </w:tr>
    </w:tbl>
    <w:p w14:paraId="45656F2B" w14:textId="77777777" w:rsidR="00D12BC4" w:rsidRDefault="00D12BC4" w:rsidP="5F5C544C">
      <w:pPr>
        <w:rPr>
          <w:rFonts w:asciiTheme="minorHAnsi" w:hAnsiTheme="minorHAnsi" w:cstheme="minorBidi"/>
          <w:i/>
          <w:iCs/>
          <w:sz w:val="22"/>
          <w:lang w:val="en-US"/>
        </w:rPr>
      </w:pPr>
    </w:p>
    <w:p w14:paraId="68A1954F" w14:textId="1972C7FC" w:rsidR="00ED5156" w:rsidRPr="00726F84" w:rsidRDefault="00726F84" w:rsidP="5F5C544C">
      <w:pPr>
        <w:rPr>
          <w:rFonts w:asciiTheme="minorHAnsi" w:hAnsiTheme="minorHAnsi" w:cstheme="minorBidi"/>
          <w:i/>
          <w:iCs/>
          <w:sz w:val="22"/>
        </w:rPr>
      </w:pPr>
      <w:r w:rsidRPr="00726F84">
        <w:rPr>
          <w:rFonts w:asciiTheme="minorHAnsi" w:hAnsiTheme="minorHAnsi" w:cstheme="minorBidi"/>
          <w:i/>
          <w:iCs/>
          <w:sz w:val="22"/>
        </w:rPr>
        <w:t>De uiteindelijke beoordeling van u</w:t>
      </w:r>
      <w:r>
        <w:rPr>
          <w:rFonts w:asciiTheme="minorHAnsi" w:hAnsiTheme="minorHAnsi" w:cstheme="minorBidi"/>
          <w:i/>
          <w:iCs/>
          <w:sz w:val="22"/>
        </w:rPr>
        <w:t>w aanmelding ligt bij de Toelatingscommissie. De eisen in dit document zijn indicatief</w:t>
      </w:r>
    </w:p>
    <w:p w14:paraId="5749EB00" w14:textId="77777777" w:rsidR="00414C5A" w:rsidRPr="00726F84" w:rsidRDefault="00414C5A" w:rsidP="5F5C544C">
      <w:pPr>
        <w:rPr>
          <w:rFonts w:asciiTheme="minorHAnsi" w:hAnsiTheme="minorHAnsi" w:cstheme="minorBidi"/>
          <w:i/>
          <w:iCs/>
          <w:sz w:val="22"/>
        </w:rPr>
      </w:pPr>
    </w:p>
    <w:p w14:paraId="471A0F64" w14:textId="77777777" w:rsidR="00414C5A" w:rsidRPr="00726F84" w:rsidRDefault="00414C5A" w:rsidP="5F5C544C">
      <w:pPr>
        <w:rPr>
          <w:rFonts w:asciiTheme="minorHAnsi" w:hAnsiTheme="minorHAnsi" w:cstheme="minorBidi"/>
          <w:i/>
          <w:iCs/>
          <w:sz w:val="22"/>
        </w:rPr>
      </w:pPr>
    </w:p>
    <w:p w14:paraId="55A55D80" w14:textId="77777777" w:rsidR="00414C5A" w:rsidRPr="00726F84" w:rsidRDefault="00414C5A" w:rsidP="5F5C544C">
      <w:pPr>
        <w:rPr>
          <w:rFonts w:asciiTheme="minorHAnsi" w:hAnsiTheme="minorHAnsi" w:cstheme="minorBidi"/>
          <w:i/>
          <w:iCs/>
          <w:sz w:val="22"/>
        </w:rPr>
      </w:pPr>
    </w:p>
    <w:p w14:paraId="71E6E02F" w14:textId="77777777" w:rsidR="00414C5A" w:rsidRPr="00726F84" w:rsidRDefault="00414C5A" w:rsidP="5F5C544C">
      <w:pPr>
        <w:rPr>
          <w:rFonts w:asciiTheme="minorHAnsi" w:hAnsiTheme="minorHAnsi" w:cstheme="minorBidi"/>
          <w:sz w:val="22"/>
        </w:rPr>
      </w:pPr>
    </w:p>
    <w:p w14:paraId="64F8E98F" w14:textId="1F0D3114" w:rsidR="00315457" w:rsidRPr="00BA4140" w:rsidRDefault="00BA4140" w:rsidP="00E20294">
      <w:pPr>
        <w:pStyle w:val="ListParagraph"/>
        <w:ind w:left="0"/>
        <w:rPr>
          <w:rFonts w:asciiTheme="minorHAnsi" w:hAnsiTheme="minorHAnsi" w:cstheme="minorHAnsi"/>
          <w:sz w:val="22"/>
          <w:lang w:val="nl-NL"/>
        </w:rPr>
      </w:pPr>
      <w:r w:rsidRPr="00BA4140">
        <w:rPr>
          <w:rFonts w:asciiTheme="minorHAnsi" w:hAnsiTheme="minorHAnsi" w:cstheme="minorHAnsi"/>
          <w:b/>
          <w:bCs/>
          <w:sz w:val="22"/>
          <w:lang w:val="nl-NL"/>
        </w:rPr>
        <w:lastRenderedPageBreak/>
        <w:t xml:space="preserve">Kennis van </w:t>
      </w:r>
      <w:r w:rsidRPr="00414C5A">
        <w:rPr>
          <w:rFonts w:asciiTheme="minorHAnsi" w:hAnsiTheme="minorHAnsi" w:cstheme="minorHAnsi"/>
          <w:b/>
          <w:bCs/>
          <w:sz w:val="22"/>
          <w:u w:val="single"/>
          <w:lang w:val="nl-NL"/>
        </w:rPr>
        <w:t>alle</w:t>
      </w:r>
      <w:r w:rsidRPr="00BA4140">
        <w:rPr>
          <w:rFonts w:asciiTheme="minorHAnsi" w:hAnsiTheme="minorHAnsi" w:cstheme="minorHAnsi"/>
          <w:b/>
          <w:bCs/>
          <w:sz w:val="22"/>
          <w:lang w:val="nl-NL"/>
        </w:rPr>
        <w:t xml:space="preserve"> vakken uit onderstaand overzicht:</w:t>
      </w:r>
    </w:p>
    <w:tbl>
      <w:tblPr>
        <w:tblStyle w:val="TableGrid"/>
        <w:tblW w:w="8973" w:type="dxa"/>
        <w:tblInd w:w="0" w:type="dxa"/>
        <w:tblLayout w:type="fixed"/>
        <w:tblLook w:val="04A0" w:firstRow="1" w:lastRow="0" w:firstColumn="1" w:lastColumn="0" w:noHBand="0" w:noVBand="1"/>
      </w:tblPr>
      <w:tblGrid>
        <w:gridCol w:w="849"/>
        <w:gridCol w:w="2832"/>
        <w:gridCol w:w="4583"/>
        <w:gridCol w:w="709"/>
      </w:tblGrid>
      <w:tr w:rsidR="00414C5A" w:rsidRPr="001D5B49" w14:paraId="42DA680D" w14:textId="77777777" w:rsidTr="00414C5A">
        <w:tc>
          <w:tcPr>
            <w:tcW w:w="8973" w:type="dxa"/>
            <w:gridSpan w:val="4"/>
            <w:shd w:val="clear" w:color="auto" w:fill="BDD6EE" w:themeFill="accent1" w:themeFillTint="66"/>
          </w:tcPr>
          <w:p w14:paraId="3DF07A40" w14:textId="77777777" w:rsidR="00414C5A" w:rsidRDefault="00414C5A" w:rsidP="00414C5A">
            <w:pPr>
              <w:spacing w:line="240" w:lineRule="auto"/>
              <w:rPr>
                <w:rFonts w:asciiTheme="minorHAnsi" w:hAnsiTheme="minorHAnsi" w:cstheme="minorHAnsi"/>
                <w:b/>
                <w:i/>
                <w:sz w:val="24"/>
                <w:szCs w:val="24"/>
                <w:lang w:val="en-US"/>
              </w:rPr>
            </w:pPr>
            <w:bookmarkStart w:id="0" w:name="_Hlk138421310"/>
            <w:proofErr w:type="spellStart"/>
            <w:r w:rsidRPr="00BA4140">
              <w:rPr>
                <w:rFonts w:asciiTheme="minorHAnsi" w:hAnsiTheme="minorHAnsi" w:cstheme="minorHAnsi"/>
                <w:b/>
                <w:i/>
                <w:sz w:val="24"/>
                <w:szCs w:val="24"/>
                <w:lang w:val="en-US"/>
              </w:rPr>
              <w:t>Basisvakken</w:t>
            </w:r>
            <w:proofErr w:type="spellEnd"/>
            <w:r w:rsidRPr="00BA4140">
              <w:rPr>
                <w:rFonts w:asciiTheme="minorHAnsi" w:hAnsiTheme="minorHAnsi" w:cstheme="minorHAnsi"/>
                <w:b/>
                <w:i/>
                <w:sz w:val="24"/>
                <w:szCs w:val="24"/>
                <w:lang w:val="en-US"/>
              </w:rPr>
              <w:t xml:space="preserve"> in de </w:t>
            </w:r>
            <w:proofErr w:type="spellStart"/>
            <w:r w:rsidRPr="00BA4140">
              <w:rPr>
                <w:rFonts w:asciiTheme="minorHAnsi" w:hAnsiTheme="minorHAnsi" w:cstheme="minorHAnsi"/>
                <w:b/>
                <w:i/>
                <w:sz w:val="24"/>
                <w:szCs w:val="24"/>
                <w:lang w:val="en-US"/>
              </w:rPr>
              <w:t>psychologie</w:t>
            </w:r>
            <w:proofErr w:type="spellEnd"/>
          </w:p>
          <w:p w14:paraId="179B7B6B" w14:textId="340BCD24" w:rsidR="00414C5A" w:rsidRPr="001D5B49" w:rsidRDefault="00414C5A" w:rsidP="00414C5A">
            <w:pPr>
              <w:spacing w:line="240" w:lineRule="auto"/>
              <w:rPr>
                <w:rFonts w:asciiTheme="minorHAnsi" w:hAnsiTheme="minorHAnsi" w:cstheme="minorHAnsi"/>
                <w:b/>
                <w:bCs/>
                <w:sz w:val="20"/>
                <w:szCs w:val="20"/>
              </w:rPr>
            </w:pPr>
          </w:p>
        </w:tc>
      </w:tr>
      <w:tr w:rsidR="00414C5A" w:rsidRPr="001D5B49" w14:paraId="1683DB06" w14:textId="77777777" w:rsidTr="00414C5A">
        <w:tc>
          <w:tcPr>
            <w:tcW w:w="849" w:type="dxa"/>
          </w:tcPr>
          <w:p w14:paraId="4A0DDC41" w14:textId="176347AD" w:rsidR="00414C5A" w:rsidRPr="001D5B49" w:rsidRDefault="00414C5A" w:rsidP="00414C5A">
            <w:pPr>
              <w:spacing w:line="240" w:lineRule="auto"/>
              <w:rPr>
                <w:rFonts w:asciiTheme="minorHAnsi" w:hAnsiTheme="minorHAnsi" w:cstheme="minorHAnsi"/>
                <w:b/>
                <w:bCs/>
                <w:sz w:val="20"/>
                <w:szCs w:val="20"/>
              </w:rPr>
            </w:pPr>
            <w:bookmarkStart w:id="1" w:name="_Hlk82178374"/>
            <w:r w:rsidRPr="00DF48BF">
              <w:rPr>
                <w:rFonts w:asciiTheme="minorHAnsi" w:hAnsiTheme="minorHAnsi" w:cstheme="minorHAnsi"/>
                <w:b/>
                <w:bCs/>
                <w:sz w:val="20"/>
                <w:szCs w:val="20"/>
              </w:rPr>
              <w:t>Code</w:t>
            </w:r>
          </w:p>
        </w:tc>
        <w:tc>
          <w:tcPr>
            <w:tcW w:w="2832" w:type="dxa"/>
          </w:tcPr>
          <w:p w14:paraId="10C781BB" w14:textId="5949F244" w:rsidR="00414C5A" w:rsidRPr="001D5B49" w:rsidRDefault="00414C5A" w:rsidP="00414C5A">
            <w:pPr>
              <w:spacing w:line="240" w:lineRule="auto"/>
              <w:rPr>
                <w:rFonts w:asciiTheme="minorHAnsi" w:hAnsiTheme="minorHAnsi" w:cstheme="minorHAnsi"/>
                <w:b/>
                <w:bCs/>
                <w:sz w:val="20"/>
                <w:szCs w:val="20"/>
              </w:rPr>
            </w:pPr>
            <w:r w:rsidRPr="00DF48BF">
              <w:rPr>
                <w:rFonts w:asciiTheme="minorHAnsi" w:hAnsiTheme="minorHAnsi" w:cstheme="minorHAnsi"/>
                <w:b/>
                <w:bCs/>
                <w:sz w:val="20"/>
                <w:szCs w:val="20"/>
              </w:rPr>
              <w:t>Cursusnaam (ECTS)</w:t>
            </w:r>
          </w:p>
        </w:tc>
        <w:tc>
          <w:tcPr>
            <w:tcW w:w="4583" w:type="dxa"/>
          </w:tcPr>
          <w:p w14:paraId="05863835" w14:textId="2086F538" w:rsidR="00414C5A" w:rsidRPr="00414C5A" w:rsidRDefault="00414C5A" w:rsidP="00414C5A">
            <w:pPr>
              <w:spacing w:line="240" w:lineRule="auto"/>
              <w:rPr>
                <w:rFonts w:asciiTheme="minorHAnsi" w:hAnsiTheme="minorHAnsi" w:cstheme="minorBidi"/>
                <w:b/>
                <w:bCs/>
                <w:sz w:val="20"/>
                <w:szCs w:val="20"/>
              </w:rPr>
            </w:pPr>
            <w:r w:rsidRPr="00DF48BF">
              <w:rPr>
                <w:rFonts w:asciiTheme="minorHAnsi" w:hAnsiTheme="minorHAnsi" w:cstheme="minorHAnsi"/>
                <w:b/>
                <w:bCs/>
                <w:sz w:val="20"/>
                <w:szCs w:val="20"/>
              </w:rPr>
              <w:t>Equivalente cursus (cursusnaam en code)</w:t>
            </w:r>
          </w:p>
        </w:tc>
        <w:tc>
          <w:tcPr>
            <w:tcW w:w="709" w:type="dxa"/>
          </w:tcPr>
          <w:p w14:paraId="3641D48C" w14:textId="5DA237BC" w:rsidR="00414C5A" w:rsidRPr="001D5B49" w:rsidRDefault="00414C5A" w:rsidP="00414C5A">
            <w:pPr>
              <w:spacing w:line="240" w:lineRule="auto"/>
              <w:rPr>
                <w:rFonts w:asciiTheme="minorHAnsi" w:hAnsiTheme="minorHAnsi" w:cstheme="minorHAnsi"/>
                <w:b/>
                <w:bCs/>
                <w:sz w:val="20"/>
                <w:szCs w:val="20"/>
              </w:rPr>
            </w:pPr>
            <w:r w:rsidRPr="001D5B49">
              <w:rPr>
                <w:rFonts w:asciiTheme="minorHAnsi" w:hAnsiTheme="minorHAnsi" w:cstheme="minorHAnsi"/>
                <w:b/>
                <w:bCs/>
                <w:sz w:val="20"/>
                <w:szCs w:val="20"/>
              </w:rPr>
              <w:t>ECTS</w:t>
            </w:r>
          </w:p>
        </w:tc>
      </w:tr>
      <w:bookmarkEnd w:id="0"/>
      <w:bookmarkEnd w:id="1"/>
      <w:tr w:rsidR="00414C5A" w:rsidRPr="003657F8" w14:paraId="489CC022" w14:textId="77777777" w:rsidTr="00414C5A">
        <w:trPr>
          <w:trHeight w:val="322"/>
        </w:trPr>
        <w:tc>
          <w:tcPr>
            <w:tcW w:w="849" w:type="dxa"/>
          </w:tcPr>
          <w:p w14:paraId="35FB518D" w14:textId="51DDBA98" w:rsidR="00414C5A" w:rsidRPr="001D5B49" w:rsidRDefault="00414C5A" w:rsidP="00BA4140">
            <w:pPr>
              <w:spacing w:line="240" w:lineRule="auto"/>
              <w:rPr>
                <w:rFonts w:asciiTheme="minorHAnsi" w:hAnsiTheme="minorHAnsi" w:cstheme="minorHAnsi"/>
                <w:sz w:val="20"/>
                <w:szCs w:val="20"/>
              </w:rPr>
            </w:pPr>
            <w:r w:rsidRPr="00DF48BF">
              <w:rPr>
                <w:rFonts w:asciiTheme="minorHAnsi" w:hAnsiTheme="minorHAnsi" w:cstheme="minorHAnsi"/>
                <w:sz w:val="20"/>
                <w:szCs w:val="20"/>
              </w:rPr>
              <w:t>530000</w:t>
            </w:r>
          </w:p>
        </w:tc>
        <w:tc>
          <w:tcPr>
            <w:tcW w:w="2832" w:type="dxa"/>
          </w:tcPr>
          <w:p w14:paraId="0574696A" w14:textId="7F136658" w:rsidR="00414C5A" w:rsidRPr="001D5B49" w:rsidRDefault="00414C5A" w:rsidP="00BA4140">
            <w:pPr>
              <w:spacing w:line="240" w:lineRule="auto"/>
              <w:rPr>
                <w:rFonts w:asciiTheme="minorHAnsi" w:hAnsiTheme="minorHAnsi" w:cstheme="minorHAnsi"/>
                <w:sz w:val="20"/>
                <w:szCs w:val="20"/>
              </w:rPr>
            </w:pPr>
            <w:r w:rsidRPr="00DF48BF">
              <w:rPr>
                <w:rFonts w:asciiTheme="minorHAnsi" w:hAnsiTheme="minorHAnsi" w:cstheme="minorHAnsi"/>
                <w:sz w:val="20"/>
                <w:szCs w:val="20"/>
              </w:rPr>
              <w:t>Functieleer (6)</w:t>
            </w:r>
          </w:p>
        </w:tc>
        <w:tc>
          <w:tcPr>
            <w:tcW w:w="4583" w:type="dxa"/>
          </w:tcPr>
          <w:p w14:paraId="43F18378" w14:textId="4311D635" w:rsidR="00414C5A" w:rsidRPr="00414C5A" w:rsidRDefault="00414C5A" w:rsidP="00BA4140">
            <w:pPr>
              <w:spacing w:line="240" w:lineRule="auto"/>
              <w:rPr>
                <w:rFonts w:asciiTheme="minorHAnsi" w:hAnsiTheme="minorHAnsi" w:cstheme="minorHAnsi"/>
                <w:sz w:val="20"/>
                <w:szCs w:val="20"/>
              </w:rPr>
            </w:pPr>
            <w:r w:rsidRPr="00414C5A">
              <w:rPr>
                <w:rFonts w:asciiTheme="minorHAnsi" w:hAnsiTheme="minorHAnsi" w:cstheme="minorHAnsi"/>
                <w:i/>
                <w:color w:val="BFBFBF" w:themeColor="background1" w:themeShade="BF"/>
                <w:sz w:val="20"/>
                <w:szCs w:val="20"/>
              </w:rPr>
              <w:t xml:space="preserve">Naam equivalente cursus en </w:t>
            </w:r>
            <w:r>
              <w:rPr>
                <w:rFonts w:asciiTheme="minorHAnsi" w:hAnsiTheme="minorHAnsi" w:cstheme="minorHAnsi"/>
                <w:i/>
                <w:color w:val="BFBFBF" w:themeColor="background1" w:themeShade="BF"/>
                <w:sz w:val="20"/>
                <w:szCs w:val="20"/>
              </w:rPr>
              <w:t>cursuscode</w:t>
            </w:r>
          </w:p>
        </w:tc>
        <w:tc>
          <w:tcPr>
            <w:tcW w:w="709" w:type="dxa"/>
            <w:vMerge w:val="restart"/>
          </w:tcPr>
          <w:p w14:paraId="6B8AD866" w14:textId="028AA0E4" w:rsidR="00414C5A" w:rsidRPr="003657F8" w:rsidRDefault="00414C5A" w:rsidP="00BA4140">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ECTS</w:t>
            </w:r>
          </w:p>
        </w:tc>
      </w:tr>
      <w:tr w:rsidR="00414C5A" w:rsidRPr="00726F84" w14:paraId="3E3A64A5" w14:textId="77777777" w:rsidTr="00414C5A">
        <w:trPr>
          <w:trHeight w:val="322"/>
        </w:trPr>
        <w:tc>
          <w:tcPr>
            <w:tcW w:w="849" w:type="dxa"/>
          </w:tcPr>
          <w:p w14:paraId="68C207FF" w14:textId="77777777" w:rsidR="00414C5A" w:rsidRPr="003657F8" w:rsidRDefault="00414C5A" w:rsidP="001D5B49">
            <w:pPr>
              <w:spacing w:line="240" w:lineRule="auto"/>
              <w:rPr>
                <w:rFonts w:asciiTheme="minorHAnsi" w:hAnsiTheme="minorHAnsi" w:cstheme="minorHAnsi"/>
                <w:sz w:val="20"/>
                <w:szCs w:val="20"/>
                <w:lang w:val="en-US"/>
              </w:rPr>
            </w:pPr>
          </w:p>
        </w:tc>
        <w:tc>
          <w:tcPr>
            <w:tcW w:w="7415" w:type="dxa"/>
            <w:gridSpan w:val="2"/>
          </w:tcPr>
          <w:p w14:paraId="4B4ED4D1" w14:textId="29E62E1B" w:rsidR="00414C5A" w:rsidRPr="00726F84" w:rsidRDefault="00726F84" w:rsidP="00A23931">
            <w:pPr>
              <w:rPr>
                <w:rFonts w:asciiTheme="minorHAnsi" w:hAnsiTheme="minorHAnsi" w:cstheme="minorHAnsi"/>
                <w:i/>
                <w:color w:val="BFBFBF" w:themeColor="background1" w:themeShade="BF"/>
                <w:sz w:val="20"/>
                <w:szCs w:val="20"/>
              </w:rPr>
            </w:pPr>
            <w:r w:rsidRPr="00726F84">
              <w:rPr>
                <w:rFonts w:asciiTheme="minorHAnsi" w:hAnsiTheme="minorHAnsi" w:cstheme="minorHAnsi"/>
                <w:sz w:val="20"/>
                <w:szCs w:val="20"/>
              </w:rPr>
              <w:t xml:space="preserve">Cursusbeschrijving: </w:t>
            </w:r>
            <w:r w:rsidRPr="00726F84">
              <w:rPr>
                <w:rFonts w:asciiTheme="minorHAnsi" w:hAnsiTheme="minorHAnsi" w:cstheme="minorHAnsi"/>
                <w:i/>
                <w:color w:val="BFBFBF" w:themeColor="background1" w:themeShade="BF"/>
                <w:sz w:val="20"/>
                <w:szCs w:val="20"/>
              </w:rPr>
              <w:t>beschrijving van de belangrijkste inhoud en onder</w:t>
            </w:r>
            <w:r>
              <w:rPr>
                <w:rFonts w:asciiTheme="minorHAnsi" w:hAnsiTheme="minorHAnsi" w:cstheme="minorHAnsi"/>
                <w:i/>
                <w:color w:val="BFBFBF" w:themeColor="background1" w:themeShade="BF"/>
                <w:sz w:val="20"/>
                <w:szCs w:val="20"/>
              </w:rPr>
              <w:t>werpen die tijdens de equivalente cursus aan bod komen</w:t>
            </w:r>
          </w:p>
        </w:tc>
        <w:tc>
          <w:tcPr>
            <w:tcW w:w="709" w:type="dxa"/>
            <w:vMerge/>
          </w:tcPr>
          <w:p w14:paraId="0959345C" w14:textId="77777777" w:rsidR="00414C5A" w:rsidRPr="00726F84" w:rsidRDefault="00414C5A" w:rsidP="001D5B49">
            <w:pPr>
              <w:spacing w:line="240" w:lineRule="auto"/>
              <w:rPr>
                <w:rFonts w:asciiTheme="minorHAnsi" w:hAnsiTheme="minorHAnsi" w:cstheme="minorHAnsi"/>
                <w:sz w:val="20"/>
                <w:szCs w:val="20"/>
              </w:rPr>
            </w:pPr>
          </w:p>
        </w:tc>
      </w:tr>
      <w:tr w:rsidR="00414C5A" w:rsidRPr="003657F8" w14:paraId="7B8443F8" w14:textId="77777777" w:rsidTr="00414C5A">
        <w:trPr>
          <w:trHeight w:val="283"/>
        </w:trPr>
        <w:tc>
          <w:tcPr>
            <w:tcW w:w="849" w:type="dxa"/>
          </w:tcPr>
          <w:p w14:paraId="4083B497" w14:textId="0D66489C" w:rsidR="00414C5A" w:rsidRPr="001D5B49" w:rsidRDefault="00414C5A" w:rsidP="00BA4140">
            <w:pPr>
              <w:spacing w:line="240" w:lineRule="auto"/>
              <w:rPr>
                <w:rFonts w:asciiTheme="minorHAnsi" w:hAnsiTheme="minorHAnsi" w:cstheme="minorHAnsi"/>
                <w:sz w:val="20"/>
                <w:szCs w:val="20"/>
              </w:rPr>
            </w:pPr>
            <w:r w:rsidRPr="00DF48BF">
              <w:rPr>
                <w:rFonts w:asciiTheme="minorHAnsi" w:hAnsiTheme="minorHAnsi" w:cstheme="minorHAnsi"/>
                <w:sz w:val="20"/>
                <w:szCs w:val="20"/>
              </w:rPr>
              <w:t>500301</w:t>
            </w:r>
          </w:p>
        </w:tc>
        <w:tc>
          <w:tcPr>
            <w:tcW w:w="2832" w:type="dxa"/>
          </w:tcPr>
          <w:p w14:paraId="17B3CF56" w14:textId="14797A03" w:rsidR="00414C5A" w:rsidRPr="001D5B49" w:rsidRDefault="00414C5A" w:rsidP="00BA4140">
            <w:pPr>
              <w:spacing w:line="240" w:lineRule="auto"/>
              <w:rPr>
                <w:rFonts w:asciiTheme="minorHAnsi" w:hAnsiTheme="minorHAnsi" w:cstheme="minorHAnsi"/>
                <w:sz w:val="20"/>
                <w:szCs w:val="20"/>
              </w:rPr>
            </w:pPr>
            <w:r w:rsidRPr="00DF48BF">
              <w:rPr>
                <w:rFonts w:asciiTheme="minorHAnsi" w:hAnsiTheme="minorHAnsi" w:cstheme="minorHAnsi"/>
                <w:sz w:val="20"/>
                <w:szCs w:val="20"/>
              </w:rPr>
              <w:t>Hersenen en gedrag (6)</w:t>
            </w:r>
          </w:p>
        </w:tc>
        <w:tc>
          <w:tcPr>
            <w:tcW w:w="4583" w:type="dxa"/>
          </w:tcPr>
          <w:p w14:paraId="0FE3050D" w14:textId="51583C79" w:rsidR="00414C5A" w:rsidRPr="00414C5A" w:rsidRDefault="00414C5A" w:rsidP="00BA4140">
            <w:pPr>
              <w:spacing w:line="240" w:lineRule="auto"/>
              <w:rPr>
                <w:rFonts w:asciiTheme="minorHAnsi" w:hAnsiTheme="minorHAnsi" w:cstheme="minorHAnsi"/>
                <w:sz w:val="20"/>
                <w:szCs w:val="20"/>
              </w:rPr>
            </w:pPr>
            <w:r w:rsidRPr="00414C5A">
              <w:rPr>
                <w:rFonts w:asciiTheme="minorHAnsi" w:hAnsiTheme="minorHAnsi" w:cstheme="minorHAnsi"/>
                <w:i/>
                <w:color w:val="BFBFBF" w:themeColor="background1" w:themeShade="BF"/>
                <w:sz w:val="20"/>
                <w:szCs w:val="20"/>
              </w:rPr>
              <w:t xml:space="preserve">Naam equivalente cursus en </w:t>
            </w:r>
            <w:r>
              <w:rPr>
                <w:rFonts w:asciiTheme="minorHAnsi" w:hAnsiTheme="minorHAnsi" w:cstheme="minorHAnsi"/>
                <w:i/>
                <w:color w:val="BFBFBF" w:themeColor="background1" w:themeShade="BF"/>
                <w:sz w:val="20"/>
                <w:szCs w:val="20"/>
              </w:rPr>
              <w:t>cursuscode</w:t>
            </w:r>
          </w:p>
        </w:tc>
        <w:tc>
          <w:tcPr>
            <w:tcW w:w="709" w:type="dxa"/>
            <w:vMerge w:val="restart"/>
          </w:tcPr>
          <w:p w14:paraId="693A455F" w14:textId="243DFFD5" w:rsidR="00414C5A" w:rsidRPr="003657F8" w:rsidRDefault="00414C5A" w:rsidP="00BA4140">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ECTS</w:t>
            </w:r>
          </w:p>
        </w:tc>
      </w:tr>
      <w:tr w:rsidR="00414C5A" w:rsidRPr="00726F84" w14:paraId="7E835124" w14:textId="77777777" w:rsidTr="00414C5A">
        <w:trPr>
          <w:trHeight w:val="283"/>
        </w:trPr>
        <w:tc>
          <w:tcPr>
            <w:tcW w:w="849" w:type="dxa"/>
          </w:tcPr>
          <w:p w14:paraId="6C3B8F0F" w14:textId="77777777" w:rsidR="00414C5A" w:rsidRPr="003657F8" w:rsidRDefault="00414C5A" w:rsidP="001D5B49">
            <w:pPr>
              <w:spacing w:line="240" w:lineRule="auto"/>
              <w:rPr>
                <w:rFonts w:asciiTheme="minorHAnsi" w:hAnsiTheme="minorHAnsi" w:cstheme="minorHAnsi"/>
                <w:sz w:val="20"/>
                <w:szCs w:val="20"/>
                <w:lang w:val="en-US"/>
              </w:rPr>
            </w:pPr>
          </w:p>
        </w:tc>
        <w:tc>
          <w:tcPr>
            <w:tcW w:w="7415" w:type="dxa"/>
            <w:gridSpan w:val="2"/>
          </w:tcPr>
          <w:p w14:paraId="52697B93" w14:textId="2BE8C6C4" w:rsidR="00414C5A" w:rsidRPr="00726F84" w:rsidRDefault="00726F84" w:rsidP="00A23931">
            <w:pPr>
              <w:rPr>
                <w:rFonts w:asciiTheme="minorHAnsi" w:hAnsiTheme="minorHAnsi" w:cstheme="minorHAnsi"/>
                <w:i/>
                <w:color w:val="BFBFBF" w:themeColor="background1" w:themeShade="BF"/>
                <w:sz w:val="20"/>
                <w:szCs w:val="20"/>
              </w:rPr>
            </w:pPr>
            <w:r w:rsidRPr="00726F84">
              <w:rPr>
                <w:rFonts w:asciiTheme="minorHAnsi" w:hAnsiTheme="minorHAnsi" w:cstheme="minorHAnsi"/>
                <w:sz w:val="20"/>
                <w:szCs w:val="20"/>
              </w:rPr>
              <w:t xml:space="preserve">Cursusbeschrijving: </w:t>
            </w:r>
            <w:r w:rsidRPr="00726F84">
              <w:rPr>
                <w:rFonts w:asciiTheme="minorHAnsi" w:hAnsiTheme="minorHAnsi" w:cstheme="minorHAnsi"/>
                <w:i/>
                <w:color w:val="BFBFBF" w:themeColor="background1" w:themeShade="BF"/>
                <w:sz w:val="20"/>
                <w:szCs w:val="20"/>
              </w:rPr>
              <w:t>beschrijving van de belangrijkste inhoud en onder</w:t>
            </w:r>
            <w:r>
              <w:rPr>
                <w:rFonts w:asciiTheme="minorHAnsi" w:hAnsiTheme="minorHAnsi" w:cstheme="minorHAnsi"/>
                <w:i/>
                <w:color w:val="BFBFBF" w:themeColor="background1" w:themeShade="BF"/>
                <w:sz w:val="20"/>
                <w:szCs w:val="20"/>
              </w:rPr>
              <w:t>werpen die tijdens de equivalente cursus aan bod komen</w:t>
            </w:r>
          </w:p>
        </w:tc>
        <w:tc>
          <w:tcPr>
            <w:tcW w:w="709" w:type="dxa"/>
            <w:vMerge/>
          </w:tcPr>
          <w:p w14:paraId="0185A122" w14:textId="77777777" w:rsidR="00414C5A" w:rsidRPr="00726F84" w:rsidRDefault="00414C5A" w:rsidP="001D5B49">
            <w:pPr>
              <w:spacing w:line="240" w:lineRule="auto"/>
              <w:rPr>
                <w:rFonts w:asciiTheme="minorHAnsi" w:hAnsiTheme="minorHAnsi" w:cstheme="minorHAnsi"/>
                <w:sz w:val="20"/>
                <w:szCs w:val="20"/>
              </w:rPr>
            </w:pPr>
          </w:p>
        </w:tc>
      </w:tr>
      <w:tr w:rsidR="00414C5A" w:rsidRPr="003657F8" w14:paraId="5C50366A" w14:textId="77777777" w:rsidTr="00414C5A">
        <w:trPr>
          <w:trHeight w:val="273"/>
        </w:trPr>
        <w:tc>
          <w:tcPr>
            <w:tcW w:w="849" w:type="dxa"/>
          </w:tcPr>
          <w:p w14:paraId="1C3087F8" w14:textId="589B2BE3" w:rsidR="00414C5A" w:rsidRPr="001D5B49" w:rsidRDefault="00414C5A" w:rsidP="00BA4140">
            <w:pPr>
              <w:spacing w:line="240" w:lineRule="auto"/>
              <w:rPr>
                <w:rFonts w:asciiTheme="minorHAnsi" w:hAnsiTheme="minorHAnsi" w:cstheme="minorHAnsi"/>
                <w:sz w:val="20"/>
                <w:szCs w:val="20"/>
              </w:rPr>
            </w:pPr>
            <w:r w:rsidRPr="00DF48BF">
              <w:rPr>
                <w:rFonts w:asciiTheme="minorHAnsi" w:hAnsiTheme="minorHAnsi" w:cstheme="minorHAnsi"/>
                <w:sz w:val="20"/>
                <w:szCs w:val="20"/>
              </w:rPr>
              <w:t>500305</w:t>
            </w:r>
          </w:p>
        </w:tc>
        <w:tc>
          <w:tcPr>
            <w:tcW w:w="2832" w:type="dxa"/>
          </w:tcPr>
          <w:p w14:paraId="0CDCE6C6" w14:textId="26986025" w:rsidR="00414C5A" w:rsidRPr="001D5B49" w:rsidRDefault="00414C5A" w:rsidP="00BA4140">
            <w:pPr>
              <w:spacing w:line="240" w:lineRule="auto"/>
              <w:rPr>
                <w:rFonts w:asciiTheme="minorHAnsi" w:hAnsiTheme="minorHAnsi" w:cstheme="minorHAnsi"/>
                <w:sz w:val="20"/>
                <w:szCs w:val="20"/>
              </w:rPr>
            </w:pPr>
            <w:r w:rsidRPr="00DF48BF">
              <w:rPr>
                <w:rFonts w:asciiTheme="minorHAnsi" w:hAnsiTheme="minorHAnsi" w:cstheme="minorHAnsi"/>
                <w:sz w:val="20"/>
                <w:szCs w:val="20"/>
              </w:rPr>
              <w:t>Sociale psychologie (</w:t>
            </w:r>
            <w:r>
              <w:rPr>
                <w:rFonts w:asciiTheme="minorHAnsi" w:hAnsiTheme="minorHAnsi" w:cstheme="minorHAnsi"/>
                <w:sz w:val="20"/>
                <w:szCs w:val="20"/>
              </w:rPr>
              <w:t>5</w:t>
            </w:r>
            <w:r w:rsidRPr="00DF48BF">
              <w:rPr>
                <w:rFonts w:asciiTheme="minorHAnsi" w:hAnsiTheme="minorHAnsi" w:cstheme="minorHAnsi"/>
                <w:sz w:val="20"/>
                <w:szCs w:val="20"/>
              </w:rPr>
              <w:t>)</w:t>
            </w:r>
          </w:p>
        </w:tc>
        <w:tc>
          <w:tcPr>
            <w:tcW w:w="4583" w:type="dxa"/>
          </w:tcPr>
          <w:p w14:paraId="0F4F0422" w14:textId="540E1C9E" w:rsidR="00414C5A" w:rsidRPr="00414C5A" w:rsidRDefault="00414C5A" w:rsidP="00BA4140">
            <w:pPr>
              <w:spacing w:line="240" w:lineRule="auto"/>
              <w:rPr>
                <w:rFonts w:asciiTheme="minorHAnsi" w:hAnsiTheme="minorHAnsi" w:cstheme="minorHAnsi"/>
                <w:sz w:val="20"/>
                <w:szCs w:val="20"/>
              </w:rPr>
            </w:pPr>
            <w:r w:rsidRPr="00414C5A">
              <w:rPr>
                <w:rFonts w:asciiTheme="minorHAnsi" w:hAnsiTheme="minorHAnsi" w:cstheme="minorHAnsi"/>
                <w:i/>
                <w:color w:val="BFBFBF" w:themeColor="background1" w:themeShade="BF"/>
                <w:sz w:val="20"/>
                <w:szCs w:val="20"/>
              </w:rPr>
              <w:t xml:space="preserve">Naam equivalente cursus en </w:t>
            </w:r>
            <w:r>
              <w:rPr>
                <w:rFonts w:asciiTheme="minorHAnsi" w:hAnsiTheme="minorHAnsi" w:cstheme="minorHAnsi"/>
                <w:i/>
                <w:color w:val="BFBFBF" w:themeColor="background1" w:themeShade="BF"/>
                <w:sz w:val="20"/>
                <w:szCs w:val="20"/>
              </w:rPr>
              <w:t>cursuscode</w:t>
            </w:r>
          </w:p>
        </w:tc>
        <w:tc>
          <w:tcPr>
            <w:tcW w:w="709" w:type="dxa"/>
            <w:vMerge w:val="restart"/>
          </w:tcPr>
          <w:p w14:paraId="6E6CBB09" w14:textId="798C569B" w:rsidR="00414C5A" w:rsidRPr="003657F8" w:rsidRDefault="00414C5A" w:rsidP="00BA4140">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ECTS</w:t>
            </w:r>
          </w:p>
        </w:tc>
      </w:tr>
      <w:tr w:rsidR="00414C5A" w:rsidRPr="00726F84" w14:paraId="56240FC9" w14:textId="77777777" w:rsidTr="00414C5A">
        <w:trPr>
          <w:trHeight w:val="273"/>
        </w:trPr>
        <w:tc>
          <w:tcPr>
            <w:tcW w:w="849" w:type="dxa"/>
          </w:tcPr>
          <w:p w14:paraId="59571C49" w14:textId="77777777" w:rsidR="00414C5A" w:rsidRPr="003657F8" w:rsidRDefault="00414C5A" w:rsidP="001D5B49">
            <w:pPr>
              <w:spacing w:line="240" w:lineRule="auto"/>
              <w:rPr>
                <w:rFonts w:asciiTheme="minorHAnsi" w:hAnsiTheme="minorHAnsi" w:cstheme="minorHAnsi"/>
                <w:sz w:val="20"/>
                <w:szCs w:val="20"/>
                <w:lang w:val="en-US"/>
              </w:rPr>
            </w:pPr>
          </w:p>
        </w:tc>
        <w:tc>
          <w:tcPr>
            <w:tcW w:w="7415" w:type="dxa"/>
            <w:gridSpan w:val="2"/>
          </w:tcPr>
          <w:p w14:paraId="579A6D40" w14:textId="488B082C" w:rsidR="00414C5A" w:rsidRPr="00726F84" w:rsidRDefault="00726F84" w:rsidP="00A23931">
            <w:pPr>
              <w:rPr>
                <w:rFonts w:asciiTheme="minorHAnsi" w:hAnsiTheme="minorHAnsi" w:cstheme="minorHAnsi"/>
                <w:i/>
                <w:color w:val="BFBFBF" w:themeColor="background1" w:themeShade="BF"/>
                <w:sz w:val="20"/>
                <w:szCs w:val="20"/>
              </w:rPr>
            </w:pPr>
            <w:r w:rsidRPr="00726F84">
              <w:rPr>
                <w:rFonts w:asciiTheme="minorHAnsi" w:hAnsiTheme="minorHAnsi" w:cstheme="minorHAnsi"/>
                <w:sz w:val="20"/>
                <w:szCs w:val="20"/>
              </w:rPr>
              <w:t xml:space="preserve">Cursusbeschrijving: </w:t>
            </w:r>
            <w:r w:rsidRPr="00726F84">
              <w:rPr>
                <w:rFonts w:asciiTheme="minorHAnsi" w:hAnsiTheme="minorHAnsi" w:cstheme="minorHAnsi"/>
                <w:i/>
                <w:color w:val="BFBFBF" w:themeColor="background1" w:themeShade="BF"/>
                <w:sz w:val="20"/>
                <w:szCs w:val="20"/>
              </w:rPr>
              <w:t>beschrijving van de belangrijkste inhoud en onder</w:t>
            </w:r>
            <w:r>
              <w:rPr>
                <w:rFonts w:asciiTheme="minorHAnsi" w:hAnsiTheme="minorHAnsi" w:cstheme="minorHAnsi"/>
                <w:i/>
                <w:color w:val="BFBFBF" w:themeColor="background1" w:themeShade="BF"/>
                <w:sz w:val="20"/>
                <w:szCs w:val="20"/>
              </w:rPr>
              <w:t>werpen die tijdens de equivalente cursus aan bod komen</w:t>
            </w:r>
          </w:p>
        </w:tc>
        <w:tc>
          <w:tcPr>
            <w:tcW w:w="709" w:type="dxa"/>
            <w:vMerge/>
          </w:tcPr>
          <w:p w14:paraId="68030001" w14:textId="77777777" w:rsidR="00414C5A" w:rsidRPr="00726F84" w:rsidRDefault="00414C5A" w:rsidP="001D5B49">
            <w:pPr>
              <w:spacing w:line="240" w:lineRule="auto"/>
              <w:rPr>
                <w:rFonts w:asciiTheme="minorHAnsi" w:hAnsiTheme="minorHAnsi" w:cstheme="minorHAnsi"/>
                <w:sz w:val="20"/>
                <w:szCs w:val="20"/>
              </w:rPr>
            </w:pPr>
          </w:p>
        </w:tc>
      </w:tr>
      <w:tr w:rsidR="00414C5A" w:rsidRPr="003657F8" w14:paraId="1CCB2C2D" w14:textId="77777777" w:rsidTr="00414C5A">
        <w:trPr>
          <w:trHeight w:val="276"/>
        </w:trPr>
        <w:tc>
          <w:tcPr>
            <w:tcW w:w="849" w:type="dxa"/>
          </w:tcPr>
          <w:p w14:paraId="0C445AF3" w14:textId="1C7F8847" w:rsidR="00414C5A" w:rsidRPr="001D5B49" w:rsidRDefault="00414C5A" w:rsidP="00BA4140">
            <w:pPr>
              <w:spacing w:line="240" w:lineRule="auto"/>
              <w:rPr>
                <w:rFonts w:asciiTheme="minorHAnsi" w:hAnsiTheme="minorHAnsi" w:cstheme="minorHAnsi"/>
                <w:sz w:val="20"/>
                <w:szCs w:val="20"/>
              </w:rPr>
            </w:pPr>
            <w:r w:rsidRPr="00DF48BF">
              <w:rPr>
                <w:rFonts w:asciiTheme="minorHAnsi" w:hAnsiTheme="minorHAnsi" w:cstheme="minorHAnsi"/>
                <w:sz w:val="20"/>
                <w:szCs w:val="20"/>
              </w:rPr>
              <w:t>560000</w:t>
            </w:r>
          </w:p>
        </w:tc>
        <w:tc>
          <w:tcPr>
            <w:tcW w:w="2832" w:type="dxa"/>
          </w:tcPr>
          <w:p w14:paraId="3561D8F8" w14:textId="6AD1770B" w:rsidR="00414C5A" w:rsidRPr="001D5B49" w:rsidRDefault="00414C5A" w:rsidP="00BA4140">
            <w:pPr>
              <w:spacing w:line="240" w:lineRule="auto"/>
              <w:rPr>
                <w:rFonts w:asciiTheme="minorHAnsi" w:hAnsiTheme="minorHAnsi" w:cstheme="minorHAnsi"/>
                <w:sz w:val="20"/>
                <w:szCs w:val="20"/>
              </w:rPr>
            </w:pPr>
            <w:r w:rsidRPr="00DF48BF">
              <w:rPr>
                <w:rFonts w:asciiTheme="minorHAnsi" w:hAnsiTheme="minorHAnsi" w:cstheme="minorHAnsi"/>
                <w:sz w:val="20"/>
                <w:szCs w:val="20"/>
              </w:rPr>
              <w:t>Ontwikkelingsleer (6)</w:t>
            </w:r>
          </w:p>
        </w:tc>
        <w:tc>
          <w:tcPr>
            <w:tcW w:w="4583" w:type="dxa"/>
          </w:tcPr>
          <w:p w14:paraId="37D608F6" w14:textId="33EAFCE4" w:rsidR="00414C5A" w:rsidRPr="00414C5A" w:rsidRDefault="00414C5A" w:rsidP="00BA4140">
            <w:pPr>
              <w:spacing w:line="240" w:lineRule="auto"/>
              <w:rPr>
                <w:rFonts w:asciiTheme="minorHAnsi" w:hAnsiTheme="minorHAnsi" w:cstheme="minorHAnsi"/>
                <w:sz w:val="20"/>
                <w:szCs w:val="20"/>
              </w:rPr>
            </w:pPr>
            <w:r w:rsidRPr="00414C5A">
              <w:rPr>
                <w:rFonts w:asciiTheme="minorHAnsi" w:hAnsiTheme="minorHAnsi" w:cstheme="minorHAnsi"/>
                <w:i/>
                <w:color w:val="BFBFBF" w:themeColor="background1" w:themeShade="BF"/>
                <w:sz w:val="20"/>
                <w:szCs w:val="20"/>
              </w:rPr>
              <w:t xml:space="preserve">Naam equivalente cursus en </w:t>
            </w:r>
            <w:r>
              <w:rPr>
                <w:rFonts w:asciiTheme="minorHAnsi" w:hAnsiTheme="minorHAnsi" w:cstheme="minorHAnsi"/>
                <w:i/>
                <w:color w:val="BFBFBF" w:themeColor="background1" w:themeShade="BF"/>
                <w:sz w:val="20"/>
                <w:szCs w:val="20"/>
              </w:rPr>
              <w:t>cursuscode</w:t>
            </w:r>
          </w:p>
        </w:tc>
        <w:tc>
          <w:tcPr>
            <w:tcW w:w="709" w:type="dxa"/>
            <w:vMerge w:val="restart"/>
          </w:tcPr>
          <w:p w14:paraId="2FAD0CA7" w14:textId="17E37C69" w:rsidR="00414C5A" w:rsidRPr="003657F8" w:rsidRDefault="00414C5A" w:rsidP="00BA4140">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ECTS</w:t>
            </w:r>
          </w:p>
        </w:tc>
      </w:tr>
      <w:tr w:rsidR="00414C5A" w:rsidRPr="00726F84" w14:paraId="29F24904" w14:textId="77777777" w:rsidTr="00414C5A">
        <w:trPr>
          <w:trHeight w:val="276"/>
        </w:trPr>
        <w:tc>
          <w:tcPr>
            <w:tcW w:w="849" w:type="dxa"/>
          </w:tcPr>
          <w:p w14:paraId="61644D52" w14:textId="77777777" w:rsidR="00414C5A" w:rsidRPr="003657F8" w:rsidRDefault="00414C5A" w:rsidP="001D5B49">
            <w:pPr>
              <w:spacing w:line="240" w:lineRule="auto"/>
              <w:rPr>
                <w:rFonts w:asciiTheme="minorHAnsi" w:hAnsiTheme="minorHAnsi" w:cstheme="minorHAnsi"/>
                <w:sz w:val="20"/>
                <w:szCs w:val="20"/>
                <w:lang w:val="en-US"/>
              </w:rPr>
            </w:pPr>
          </w:p>
        </w:tc>
        <w:tc>
          <w:tcPr>
            <w:tcW w:w="7415" w:type="dxa"/>
            <w:gridSpan w:val="2"/>
          </w:tcPr>
          <w:p w14:paraId="27B5CB48" w14:textId="66E2BC03" w:rsidR="00414C5A" w:rsidRPr="00726F84" w:rsidRDefault="00726F84" w:rsidP="00A23931">
            <w:pPr>
              <w:rPr>
                <w:rFonts w:asciiTheme="minorHAnsi" w:hAnsiTheme="minorHAnsi" w:cstheme="minorHAnsi"/>
                <w:i/>
                <w:color w:val="BFBFBF" w:themeColor="background1" w:themeShade="BF"/>
                <w:sz w:val="20"/>
                <w:szCs w:val="20"/>
              </w:rPr>
            </w:pPr>
            <w:r w:rsidRPr="00726F84">
              <w:rPr>
                <w:rFonts w:asciiTheme="minorHAnsi" w:hAnsiTheme="minorHAnsi" w:cstheme="minorHAnsi"/>
                <w:sz w:val="20"/>
                <w:szCs w:val="20"/>
              </w:rPr>
              <w:t xml:space="preserve">Cursusbeschrijving: </w:t>
            </w:r>
            <w:r w:rsidRPr="00726F84">
              <w:rPr>
                <w:rFonts w:asciiTheme="minorHAnsi" w:hAnsiTheme="minorHAnsi" w:cstheme="minorHAnsi"/>
                <w:i/>
                <w:color w:val="BFBFBF" w:themeColor="background1" w:themeShade="BF"/>
                <w:sz w:val="20"/>
                <w:szCs w:val="20"/>
              </w:rPr>
              <w:t>beschrijving van de belangrijkste inhoud en onder</w:t>
            </w:r>
            <w:r>
              <w:rPr>
                <w:rFonts w:asciiTheme="minorHAnsi" w:hAnsiTheme="minorHAnsi" w:cstheme="minorHAnsi"/>
                <w:i/>
                <w:color w:val="BFBFBF" w:themeColor="background1" w:themeShade="BF"/>
                <w:sz w:val="20"/>
                <w:szCs w:val="20"/>
              </w:rPr>
              <w:t>werpen die tijdens de equivalente cursus aan bod komen</w:t>
            </w:r>
          </w:p>
        </w:tc>
        <w:tc>
          <w:tcPr>
            <w:tcW w:w="709" w:type="dxa"/>
            <w:vMerge/>
          </w:tcPr>
          <w:p w14:paraId="4A975059" w14:textId="77777777" w:rsidR="00414C5A" w:rsidRPr="00726F84" w:rsidRDefault="00414C5A" w:rsidP="001D5B49">
            <w:pPr>
              <w:spacing w:line="240" w:lineRule="auto"/>
              <w:rPr>
                <w:rFonts w:asciiTheme="minorHAnsi" w:hAnsiTheme="minorHAnsi" w:cstheme="minorHAnsi"/>
                <w:sz w:val="20"/>
                <w:szCs w:val="20"/>
              </w:rPr>
            </w:pPr>
          </w:p>
        </w:tc>
      </w:tr>
      <w:tr w:rsidR="00414C5A" w:rsidRPr="003657F8" w14:paraId="15EF00D6" w14:textId="77777777" w:rsidTr="00414C5A">
        <w:trPr>
          <w:trHeight w:val="280"/>
        </w:trPr>
        <w:tc>
          <w:tcPr>
            <w:tcW w:w="849" w:type="dxa"/>
          </w:tcPr>
          <w:p w14:paraId="396A7518" w14:textId="6673D784" w:rsidR="00414C5A" w:rsidRPr="001D5B49" w:rsidRDefault="00414C5A" w:rsidP="00BA4140">
            <w:pPr>
              <w:spacing w:line="240" w:lineRule="auto"/>
              <w:rPr>
                <w:rFonts w:asciiTheme="minorHAnsi" w:hAnsiTheme="minorHAnsi" w:cstheme="minorHAnsi"/>
                <w:sz w:val="20"/>
                <w:szCs w:val="20"/>
              </w:rPr>
            </w:pPr>
            <w:r w:rsidRPr="00DF48BF">
              <w:rPr>
                <w:rFonts w:asciiTheme="minorHAnsi" w:hAnsiTheme="minorHAnsi" w:cstheme="minorHAnsi"/>
                <w:sz w:val="20"/>
                <w:szCs w:val="20"/>
              </w:rPr>
              <w:t>550006</w:t>
            </w:r>
          </w:p>
        </w:tc>
        <w:tc>
          <w:tcPr>
            <w:tcW w:w="2832" w:type="dxa"/>
          </w:tcPr>
          <w:p w14:paraId="441ADCC8" w14:textId="2E35D970" w:rsidR="00414C5A" w:rsidRPr="001D5B49" w:rsidRDefault="00414C5A" w:rsidP="00BA4140">
            <w:pPr>
              <w:spacing w:line="240" w:lineRule="auto"/>
              <w:rPr>
                <w:rFonts w:asciiTheme="minorHAnsi" w:hAnsiTheme="minorHAnsi" w:cstheme="minorHAnsi"/>
                <w:sz w:val="20"/>
                <w:szCs w:val="20"/>
              </w:rPr>
            </w:pPr>
            <w:r w:rsidRPr="00DF48BF">
              <w:rPr>
                <w:rFonts w:asciiTheme="minorHAnsi" w:hAnsiTheme="minorHAnsi" w:cstheme="minorHAnsi"/>
                <w:sz w:val="20"/>
                <w:szCs w:val="20"/>
              </w:rPr>
              <w:t>Persoonlijkheidspsychologie (5)</w:t>
            </w:r>
          </w:p>
        </w:tc>
        <w:tc>
          <w:tcPr>
            <w:tcW w:w="4583" w:type="dxa"/>
          </w:tcPr>
          <w:p w14:paraId="43E19C64" w14:textId="363CC5E0" w:rsidR="00414C5A" w:rsidRPr="00414C5A" w:rsidRDefault="00414C5A" w:rsidP="00BA4140">
            <w:pPr>
              <w:spacing w:line="240" w:lineRule="auto"/>
              <w:rPr>
                <w:rFonts w:asciiTheme="minorHAnsi" w:hAnsiTheme="minorHAnsi" w:cstheme="minorHAnsi"/>
                <w:sz w:val="20"/>
                <w:szCs w:val="20"/>
              </w:rPr>
            </w:pPr>
            <w:r w:rsidRPr="00414C5A">
              <w:rPr>
                <w:rFonts w:asciiTheme="minorHAnsi" w:hAnsiTheme="minorHAnsi" w:cstheme="minorHAnsi"/>
                <w:i/>
                <w:color w:val="BFBFBF" w:themeColor="background1" w:themeShade="BF"/>
                <w:sz w:val="20"/>
                <w:szCs w:val="20"/>
              </w:rPr>
              <w:t xml:space="preserve">Naam equivalente cursus en </w:t>
            </w:r>
            <w:r>
              <w:rPr>
                <w:rFonts w:asciiTheme="minorHAnsi" w:hAnsiTheme="minorHAnsi" w:cstheme="minorHAnsi"/>
                <w:i/>
                <w:color w:val="BFBFBF" w:themeColor="background1" w:themeShade="BF"/>
                <w:sz w:val="20"/>
                <w:szCs w:val="20"/>
              </w:rPr>
              <w:t>cursuscode</w:t>
            </w:r>
          </w:p>
        </w:tc>
        <w:tc>
          <w:tcPr>
            <w:tcW w:w="709" w:type="dxa"/>
            <w:vMerge w:val="restart"/>
          </w:tcPr>
          <w:p w14:paraId="54B3EF45" w14:textId="0D28849D" w:rsidR="00414C5A" w:rsidRPr="003657F8" w:rsidRDefault="00414C5A" w:rsidP="00BA4140">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ECTS</w:t>
            </w:r>
          </w:p>
        </w:tc>
      </w:tr>
      <w:tr w:rsidR="00414C5A" w:rsidRPr="00726F84" w14:paraId="5AF79925" w14:textId="77777777" w:rsidTr="00414C5A">
        <w:trPr>
          <w:trHeight w:val="280"/>
        </w:trPr>
        <w:tc>
          <w:tcPr>
            <w:tcW w:w="849" w:type="dxa"/>
          </w:tcPr>
          <w:p w14:paraId="3B0B9EC5" w14:textId="77777777" w:rsidR="00414C5A" w:rsidRPr="003657F8" w:rsidRDefault="00414C5A" w:rsidP="001D5B49">
            <w:pPr>
              <w:spacing w:line="240" w:lineRule="auto"/>
              <w:rPr>
                <w:rFonts w:asciiTheme="minorHAnsi" w:hAnsiTheme="minorHAnsi" w:cstheme="minorHAnsi"/>
                <w:sz w:val="20"/>
                <w:szCs w:val="20"/>
                <w:lang w:val="en-US"/>
              </w:rPr>
            </w:pPr>
          </w:p>
        </w:tc>
        <w:tc>
          <w:tcPr>
            <w:tcW w:w="7415" w:type="dxa"/>
            <w:gridSpan w:val="2"/>
          </w:tcPr>
          <w:p w14:paraId="13A82C3E" w14:textId="5A946352" w:rsidR="00414C5A" w:rsidRPr="00726F84" w:rsidRDefault="00726F84" w:rsidP="00A23931">
            <w:pPr>
              <w:rPr>
                <w:rFonts w:asciiTheme="minorHAnsi" w:hAnsiTheme="minorHAnsi" w:cstheme="minorHAnsi"/>
                <w:i/>
                <w:color w:val="BFBFBF" w:themeColor="background1" w:themeShade="BF"/>
                <w:sz w:val="20"/>
                <w:szCs w:val="20"/>
              </w:rPr>
            </w:pPr>
            <w:r w:rsidRPr="00726F84">
              <w:rPr>
                <w:rFonts w:asciiTheme="minorHAnsi" w:hAnsiTheme="minorHAnsi" w:cstheme="minorHAnsi"/>
                <w:sz w:val="20"/>
                <w:szCs w:val="20"/>
              </w:rPr>
              <w:t xml:space="preserve">Cursusbeschrijving: </w:t>
            </w:r>
            <w:r w:rsidRPr="00726F84">
              <w:rPr>
                <w:rFonts w:asciiTheme="minorHAnsi" w:hAnsiTheme="minorHAnsi" w:cstheme="minorHAnsi"/>
                <w:i/>
                <w:color w:val="BFBFBF" w:themeColor="background1" w:themeShade="BF"/>
                <w:sz w:val="20"/>
                <w:szCs w:val="20"/>
              </w:rPr>
              <w:t>beschrijving van de belangrijkste inhoud en onder</w:t>
            </w:r>
            <w:r>
              <w:rPr>
                <w:rFonts w:asciiTheme="minorHAnsi" w:hAnsiTheme="minorHAnsi" w:cstheme="minorHAnsi"/>
                <w:i/>
                <w:color w:val="BFBFBF" w:themeColor="background1" w:themeShade="BF"/>
                <w:sz w:val="20"/>
                <w:szCs w:val="20"/>
              </w:rPr>
              <w:t>werpen die tijdens de equivalente cursus aan bod komen</w:t>
            </w:r>
          </w:p>
        </w:tc>
        <w:tc>
          <w:tcPr>
            <w:tcW w:w="709" w:type="dxa"/>
            <w:vMerge/>
          </w:tcPr>
          <w:p w14:paraId="23B4679C" w14:textId="77777777" w:rsidR="00414C5A" w:rsidRPr="00726F84" w:rsidRDefault="00414C5A" w:rsidP="001D5B49">
            <w:pPr>
              <w:spacing w:line="240" w:lineRule="auto"/>
              <w:rPr>
                <w:rFonts w:asciiTheme="minorHAnsi" w:hAnsiTheme="minorHAnsi" w:cstheme="minorHAnsi"/>
                <w:sz w:val="20"/>
                <w:szCs w:val="20"/>
              </w:rPr>
            </w:pPr>
          </w:p>
        </w:tc>
      </w:tr>
      <w:tr w:rsidR="00414C5A" w:rsidRPr="003657F8" w14:paraId="7F3D6596" w14:textId="77777777" w:rsidTr="00414C5A">
        <w:trPr>
          <w:trHeight w:val="270"/>
        </w:trPr>
        <w:tc>
          <w:tcPr>
            <w:tcW w:w="849" w:type="dxa"/>
          </w:tcPr>
          <w:p w14:paraId="0CFFD242" w14:textId="2BC4FBFC" w:rsidR="00414C5A" w:rsidRPr="001D5B49" w:rsidRDefault="00414C5A" w:rsidP="00BA4140">
            <w:pPr>
              <w:spacing w:line="240" w:lineRule="auto"/>
              <w:rPr>
                <w:rFonts w:asciiTheme="minorHAnsi" w:hAnsiTheme="minorHAnsi" w:cstheme="minorHAnsi"/>
                <w:sz w:val="20"/>
                <w:szCs w:val="20"/>
              </w:rPr>
            </w:pPr>
            <w:r w:rsidRPr="00DF48BF">
              <w:rPr>
                <w:rFonts w:asciiTheme="minorHAnsi" w:hAnsiTheme="minorHAnsi" w:cstheme="minorHAnsi"/>
                <w:sz w:val="20"/>
                <w:szCs w:val="20"/>
              </w:rPr>
              <w:t>421001</w:t>
            </w:r>
          </w:p>
        </w:tc>
        <w:tc>
          <w:tcPr>
            <w:tcW w:w="2832" w:type="dxa"/>
          </w:tcPr>
          <w:p w14:paraId="4D31F083" w14:textId="0F20EB03" w:rsidR="00414C5A" w:rsidRPr="001D5B49" w:rsidRDefault="00414C5A" w:rsidP="00BA4140">
            <w:pPr>
              <w:spacing w:line="240" w:lineRule="auto"/>
              <w:rPr>
                <w:rFonts w:asciiTheme="minorHAnsi" w:hAnsiTheme="minorHAnsi" w:cstheme="minorHAnsi"/>
                <w:sz w:val="20"/>
                <w:szCs w:val="20"/>
              </w:rPr>
            </w:pPr>
            <w:r w:rsidRPr="00DF48BF">
              <w:rPr>
                <w:rFonts w:asciiTheme="minorHAnsi" w:hAnsiTheme="minorHAnsi" w:cstheme="minorHAnsi"/>
                <w:sz w:val="20"/>
                <w:szCs w:val="20"/>
              </w:rPr>
              <w:t>Psychopathologie (5)</w:t>
            </w:r>
          </w:p>
        </w:tc>
        <w:tc>
          <w:tcPr>
            <w:tcW w:w="4583" w:type="dxa"/>
          </w:tcPr>
          <w:p w14:paraId="544658F9" w14:textId="4CBF3E5E" w:rsidR="00414C5A" w:rsidRPr="00414C5A" w:rsidRDefault="00414C5A" w:rsidP="00BA4140">
            <w:pPr>
              <w:spacing w:line="240" w:lineRule="auto"/>
              <w:rPr>
                <w:rFonts w:asciiTheme="minorHAnsi" w:hAnsiTheme="minorHAnsi" w:cstheme="minorHAnsi"/>
                <w:sz w:val="20"/>
                <w:szCs w:val="20"/>
              </w:rPr>
            </w:pPr>
            <w:r w:rsidRPr="00414C5A">
              <w:rPr>
                <w:rFonts w:asciiTheme="minorHAnsi" w:hAnsiTheme="minorHAnsi" w:cstheme="minorHAnsi"/>
                <w:i/>
                <w:color w:val="BFBFBF" w:themeColor="background1" w:themeShade="BF"/>
                <w:sz w:val="20"/>
                <w:szCs w:val="20"/>
              </w:rPr>
              <w:t xml:space="preserve">Naam equivalente cursus en </w:t>
            </w:r>
            <w:r>
              <w:rPr>
                <w:rFonts w:asciiTheme="minorHAnsi" w:hAnsiTheme="minorHAnsi" w:cstheme="minorHAnsi"/>
                <w:i/>
                <w:color w:val="BFBFBF" w:themeColor="background1" w:themeShade="BF"/>
                <w:sz w:val="20"/>
                <w:szCs w:val="20"/>
              </w:rPr>
              <w:t>cursuscode</w:t>
            </w:r>
          </w:p>
        </w:tc>
        <w:tc>
          <w:tcPr>
            <w:tcW w:w="709" w:type="dxa"/>
            <w:vMerge w:val="restart"/>
          </w:tcPr>
          <w:p w14:paraId="348C2392" w14:textId="667444EA" w:rsidR="00414C5A" w:rsidRPr="003657F8" w:rsidRDefault="00414C5A" w:rsidP="00BA4140">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ECTS</w:t>
            </w:r>
          </w:p>
        </w:tc>
      </w:tr>
      <w:tr w:rsidR="00414C5A" w:rsidRPr="00726F84" w14:paraId="40E3E1EB" w14:textId="77777777" w:rsidTr="00414C5A">
        <w:trPr>
          <w:trHeight w:val="270"/>
        </w:trPr>
        <w:tc>
          <w:tcPr>
            <w:tcW w:w="849" w:type="dxa"/>
          </w:tcPr>
          <w:p w14:paraId="512BC8A1" w14:textId="77777777" w:rsidR="00414C5A" w:rsidRPr="003657F8" w:rsidRDefault="00414C5A" w:rsidP="001D5B49">
            <w:pPr>
              <w:spacing w:line="240" w:lineRule="auto"/>
              <w:rPr>
                <w:rFonts w:asciiTheme="minorHAnsi" w:hAnsiTheme="minorHAnsi" w:cstheme="minorHAnsi"/>
                <w:sz w:val="20"/>
                <w:szCs w:val="20"/>
                <w:lang w:val="en-US"/>
              </w:rPr>
            </w:pPr>
          </w:p>
        </w:tc>
        <w:tc>
          <w:tcPr>
            <w:tcW w:w="7415" w:type="dxa"/>
            <w:gridSpan w:val="2"/>
          </w:tcPr>
          <w:p w14:paraId="3961B110" w14:textId="3733E29C" w:rsidR="00414C5A" w:rsidRPr="00726F84" w:rsidRDefault="00726F84" w:rsidP="00A23931">
            <w:pPr>
              <w:rPr>
                <w:rFonts w:asciiTheme="minorHAnsi" w:hAnsiTheme="minorHAnsi" w:cstheme="minorHAnsi"/>
                <w:i/>
                <w:color w:val="BFBFBF" w:themeColor="background1" w:themeShade="BF"/>
                <w:sz w:val="20"/>
                <w:szCs w:val="20"/>
              </w:rPr>
            </w:pPr>
            <w:r w:rsidRPr="00726F84">
              <w:rPr>
                <w:rFonts w:asciiTheme="minorHAnsi" w:hAnsiTheme="minorHAnsi" w:cstheme="minorHAnsi"/>
                <w:sz w:val="20"/>
                <w:szCs w:val="20"/>
              </w:rPr>
              <w:t xml:space="preserve">Cursusbeschrijving: </w:t>
            </w:r>
            <w:r w:rsidRPr="00726F84">
              <w:rPr>
                <w:rFonts w:asciiTheme="minorHAnsi" w:hAnsiTheme="minorHAnsi" w:cstheme="minorHAnsi"/>
                <w:i/>
                <w:color w:val="BFBFBF" w:themeColor="background1" w:themeShade="BF"/>
                <w:sz w:val="20"/>
                <w:szCs w:val="20"/>
              </w:rPr>
              <w:t>beschrijving van de belangrijkste inhoud en onder</w:t>
            </w:r>
            <w:r>
              <w:rPr>
                <w:rFonts w:asciiTheme="minorHAnsi" w:hAnsiTheme="minorHAnsi" w:cstheme="minorHAnsi"/>
                <w:i/>
                <w:color w:val="BFBFBF" w:themeColor="background1" w:themeShade="BF"/>
                <w:sz w:val="20"/>
                <w:szCs w:val="20"/>
              </w:rPr>
              <w:t>werpen die tijdens de equivalente cursus aan bod komen</w:t>
            </w:r>
          </w:p>
        </w:tc>
        <w:tc>
          <w:tcPr>
            <w:tcW w:w="709" w:type="dxa"/>
            <w:vMerge/>
          </w:tcPr>
          <w:p w14:paraId="6BA1FFEC" w14:textId="77777777" w:rsidR="00414C5A" w:rsidRPr="00726F84" w:rsidRDefault="00414C5A" w:rsidP="001D5B49">
            <w:pPr>
              <w:spacing w:line="240" w:lineRule="auto"/>
              <w:rPr>
                <w:rFonts w:asciiTheme="minorHAnsi" w:hAnsiTheme="minorHAnsi" w:cstheme="minorHAnsi"/>
                <w:sz w:val="20"/>
                <w:szCs w:val="20"/>
              </w:rPr>
            </w:pPr>
          </w:p>
        </w:tc>
      </w:tr>
      <w:tr w:rsidR="00414C5A" w:rsidRPr="003657F8" w14:paraId="3B0189A8" w14:textId="77777777" w:rsidTr="00414C5A">
        <w:trPr>
          <w:trHeight w:val="284"/>
        </w:trPr>
        <w:tc>
          <w:tcPr>
            <w:tcW w:w="849" w:type="dxa"/>
          </w:tcPr>
          <w:p w14:paraId="716F2B9E" w14:textId="599DAFDE" w:rsidR="00414C5A" w:rsidRPr="001D5B49" w:rsidRDefault="00414C5A" w:rsidP="00BA4140">
            <w:pPr>
              <w:spacing w:line="240" w:lineRule="auto"/>
              <w:rPr>
                <w:rFonts w:asciiTheme="minorHAnsi" w:hAnsiTheme="minorHAnsi" w:cstheme="minorHAnsi"/>
                <w:sz w:val="20"/>
                <w:szCs w:val="20"/>
              </w:rPr>
            </w:pPr>
            <w:r w:rsidRPr="00DF48BF">
              <w:rPr>
                <w:rFonts w:asciiTheme="minorHAnsi" w:hAnsiTheme="minorHAnsi" w:cstheme="minorHAnsi"/>
                <w:sz w:val="20"/>
                <w:szCs w:val="20"/>
              </w:rPr>
              <w:t>550037</w:t>
            </w:r>
          </w:p>
        </w:tc>
        <w:tc>
          <w:tcPr>
            <w:tcW w:w="2832" w:type="dxa"/>
          </w:tcPr>
          <w:p w14:paraId="50E93D9D" w14:textId="2B2ABC06" w:rsidR="00414C5A" w:rsidRPr="001D5B49" w:rsidRDefault="00414C5A" w:rsidP="00BA4140">
            <w:pPr>
              <w:spacing w:line="240" w:lineRule="auto"/>
              <w:rPr>
                <w:rFonts w:asciiTheme="minorHAnsi" w:hAnsiTheme="minorHAnsi" w:cstheme="minorHAnsi"/>
                <w:sz w:val="20"/>
                <w:szCs w:val="20"/>
              </w:rPr>
            </w:pPr>
            <w:r w:rsidRPr="00DF48BF">
              <w:rPr>
                <w:rFonts w:asciiTheme="minorHAnsi" w:hAnsiTheme="minorHAnsi" w:cstheme="minorHAnsi"/>
                <w:sz w:val="20"/>
                <w:szCs w:val="20"/>
              </w:rPr>
              <w:t>Psychodiagnostiek (6)</w:t>
            </w:r>
          </w:p>
        </w:tc>
        <w:tc>
          <w:tcPr>
            <w:tcW w:w="4583" w:type="dxa"/>
          </w:tcPr>
          <w:p w14:paraId="1C758987" w14:textId="29CA8C6B" w:rsidR="00414C5A" w:rsidRPr="00414C5A" w:rsidRDefault="00414C5A" w:rsidP="00BA4140">
            <w:pPr>
              <w:spacing w:line="240" w:lineRule="auto"/>
              <w:rPr>
                <w:rFonts w:asciiTheme="minorHAnsi" w:hAnsiTheme="minorHAnsi" w:cstheme="minorHAnsi"/>
                <w:sz w:val="20"/>
                <w:szCs w:val="20"/>
              </w:rPr>
            </w:pPr>
            <w:r w:rsidRPr="00414C5A">
              <w:rPr>
                <w:rFonts w:asciiTheme="minorHAnsi" w:hAnsiTheme="minorHAnsi" w:cstheme="minorHAnsi"/>
                <w:i/>
                <w:color w:val="BFBFBF" w:themeColor="background1" w:themeShade="BF"/>
                <w:sz w:val="20"/>
                <w:szCs w:val="20"/>
              </w:rPr>
              <w:t xml:space="preserve">Naam equivalente cursus en </w:t>
            </w:r>
            <w:r>
              <w:rPr>
                <w:rFonts w:asciiTheme="minorHAnsi" w:hAnsiTheme="minorHAnsi" w:cstheme="minorHAnsi"/>
                <w:i/>
                <w:color w:val="BFBFBF" w:themeColor="background1" w:themeShade="BF"/>
                <w:sz w:val="20"/>
                <w:szCs w:val="20"/>
              </w:rPr>
              <w:t>cursuscode</w:t>
            </w:r>
          </w:p>
        </w:tc>
        <w:tc>
          <w:tcPr>
            <w:tcW w:w="709" w:type="dxa"/>
            <w:vMerge w:val="restart"/>
          </w:tcPr>
          <w:p w14:paraId="3281DCD4" w14:textId="1584A299" w:rsidR="00414C5A" w:rsidRPr="003657F8" w:rsidRDefault="00414C5A" w:rsidP="00BA4140">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ECTS</w:t>
            </w:r>
          </w:p>
        </w:tc>
      </w:tr>
      <w:tr w:rsidR="00414C5A" w:rsidRPr="00726F84" w14:paraId="508FED63" w14:textId="77777777" w:rsidTr="00414C5A">
        <w:trPr>
          <w:trHeight w:val="284"/>
        </w:trPr>
        <w:tc>
          <w:tcPr>
            <w:tcW w:w="849" w:type="dxa"/>
          </w:tcPr>
          <w:p w14:paraId="5B98B0ED" w14:textId="77777777" w:rsidR="00414C5A" w:rsidRPr="003657F8" w:rsidRDefault="00414C5A" w:rsidP="001D5B49">
            <w:pPr>
              <w:spacing w:line="240" w:lineRule="auto"/>
              <w:rPr>
                <w:rFonts w:asciiTheme="minorHAnsi" w:hAnsiTheme="minorHAnsi" w:cstheme="minorHAnsi"/>
                <w:sz w:val="20"/>
                <w:szCs w:val="20"/>
                <w:lang w:val="en-US"/>
              </w:rPr>
            </w:pPr>
          </w:p>
        </w:tc>
        <w:tc>
          <w:tcPr>
            <w:tcW w:w="7415" w:type="dxa"/>
            <w:gridSpan w:val="2"/>
          </w:tcPr>
          <w:p w14:paraId="1E48E307" w14:textId="19C14B2E" w:rsidR="00414C5A" w:rsidRPr="00726F84" w:rsidRDefault="00726F84" w:rsidP="001D5B49">
            <w:pPr>
              <w:spacing w:line="240" w:lineRule="auto"/>
              <w:rPr>
                <w:rFonts w:asciiTheme="minorHAnsi" w:hAnsiTheme="minorHAnsi" w:cstheme="minorHAnsi"/>
                <w:sz w:val="20"/>
                <w:szCs w:val="20"/>
              </w:rPr>
            </w:pPr>
            <w:r w:rsidRPr="00726F84">
              <w:rPr>
                <w:rFonts w:asciiTheme="minorHAnsi" w:hAnsiTheme="minorHAnsi" w:cstheme="minorHAnsi"/>
                <w:sz w:val="20"/>
                <w:szCs w:val="20"/>
              </w:rPr>
              <w:t xml:space="preserve">Cursusbeschrijving: </w:t>
            </w:r>
            <w:r w:rsidRPr="00726F84">
              <w:rPr>
                <w:rFonts w:asciiTheme="minorHAnsi" w:hAnsiTheme="minorHAnsi" w:cstheme="minorHAnsi"/>
                <w:i/>
                <w:color w:val="BFBFBF" w:themeColor="background1" w:themeShade="BF"/>
                <w:sz w:val="20"/>
                <w:szCs w:val="20"/>
              </w:rPr>
              <w:t>beschrijving van de belangrijkste inhoud en onder</w:t>
            </w:r>
            <w:r>
              <w:rPr>
                <w:rFonts w:asciiTheme="minorHAnsi" w:hAnsiTheme="minorHAnsi" w:cstheme="minorHAnsi"/>
                <w:i/>
                <w:color w:val="BFBFBF" w:themeColor="background1" w:themeShade="BF"/>
                <w:sz w:val="20"/>
                <w:szCs w:val="20"/>
              </w:rPr>
              <w:t>werpen die tijdens de equivalente cursus aan bod komen</w:t>
            </w:r>
          </w:p>
        </w:tc>
        <w:tc>
          <w:tcPr>
            <w:tcW w:w="709" w:type="dxa"/>
            <w:vMerge/>
          </w:tcPr>
          <w:p w14:paraId="6D1B6F76" w14:textId="77777777" w:rsidR="00414C5A" w:rsidRPr="00726F84" w:rsidRDefault="00414C5A" w:rsidP="001D5B49">
            <w:pPr>
              <w:spacing w:line="240" w:lineRule="auto"/>
              <w:rPr>
                <w:rFonts w:asciiTheme="minorHAnsi" w:hAnsiTheme="minorHAnsi" w:cstheme="minorHAnsi"/>
                <w:sz w:val="20"/>
                <w:szCs w:val="20"/>
              </w:rPr>
            </w:pPr>
          </w:p>
        </w:tc>
      </w:tr>
    </w:tbl>
    <w:p w14:paraId="4D8E6EEA" w14:textId="380241D3" w:rsidR="001D5B49" w:rsidRPr="00726F84" w:rsidRDefault="001D5B49" w:rsidP="001D5B49">
      <w:pPr>
        <w:pStyle w:val="ListParagraph"/>
        <w:ind w:left="0"/>
        <w:rPr>
          <w:rFonts w:asciiTheme="minorHAnsi" w:hAnsiTheme="minorHAnsi" w:cstheme="minorHAnsi"/>
          <w:sz w:val="22"/>
          <w:lang w:val="nl-NL"/>
        </w:rPr>
      </w:pPr>
    </w:p>
    <w:p w14:paraId="544F9BA6" w14:textId="77777777" w:rsidR="00D73806" w:rsidRPr="00726F84" w:rsidRDefault="00D73806" w:rsidP="001D5B49">
      <w:pPr>
        <w:pStyle w:val="ListParagraph"/>
        <w:ind w:left="0"/>
        <w:rPr>
          <w:rFonts w:asciiTheme="minorHAnsi" w:hAnsiTheme="minorHAnsi" w:cstheme="minorHAnsi"/>
          <w:sz w:val="22"/>
          <w:lang w:val="nl-NL"/>
        </w:rPr>
      </w:pPr>
    </w:p>
    <w:p w14:paraId="47C40BB2" w14:textId="77777777" w:rsidR="00414C5A" w:rsidRPr="00414C5A" w:rsidRDefault="00414C5A" w:rsidP="00414C5A">
      <w:pPr>
        <w:rPr>
          <w:rFonts w:asciiTheme="minorHAnsi" w:hAnsiTheme="minorHAnsi" w:cstheme="minorHAnsi"/>
          <w:b/>
          <w:bCs/>
          <w:sz w:val="22"/>
        </w:rPr>
      </w:pPr>
      <w:r w:rsidRPr="00414C5A">
        <w:rPr>
          <w:rFonts w:asciiTheme="minorHAnsi" w:hAnsiTheme="minorHAnsi" w:cstheme="minorHAnsi"/>
          <w:b/>
          <w:bCs/>
          <w:sz w:val="22"/>
        </w:rPr>
        <w:t xml:space="preserve">Kennis van </w:t>
      </w:r>
      <w:r w:rsidRPr="00414C5A">
        <w:rPr>
          <w:rFonts w:asciiTheme="minorHAnsi" w:hAnsiTheme="minorHAnsi" w:cstheme="minorHAnsi"/>
          <w:b/>
          <w:bCs/>
          <w:sz w:val="22"/>
          <w:u w:val="single"/>
        </w:rPr>
        <w:t>alle</w:t>
      </w:r>
      <w:r w:rsidRPr="00414C5A">
        <w:rPr>
          <w:rFonts w:asciiTheme="minorHAnsi" w:hAnsiTheme="minorHAnsi" w:cstheme="minorHAnsi"/>
          <w:b/>
          <w:bCs/>
          <w:sz w:val="22"/>
        </w:rPr>
        <w:t xml:space="preserve"> vakken uit onderstaand overzicht: </w:t>
      </w:r>
    </w:p>
    <w:tbl>
      <w:tblPr>
        <w:tblStyle w:val="TableGrid"/>
        <w:tblW w:w="9068" w:type="dxa"/>
        <w:tblInd w:w="0" w:type="dxa"/>
        <w:tblLayout w:type="fixed"/>
        <w:tblLook w:val="04A0" w:firstRow="1" w:lastRow="0" w:firstColumn="1" w:lastColumn="0" w:noHBand="0" w:noVBand="1"/>
      </w:tblPr>
      <w:tblGrid>
        <w:gridCol w:w="849"/>
        <w:gridCol w:w="3541"/>
        <w:gridCol w:w="3969"/>
        <w:gridCol w:w="709"/>
      </w:tblGrid>
      <w:tr w:rsidR="00414C5A" w:rsidRPr="001D5B49" w14:paraId="562D56D9" w14:textId="77777777" w:rsidTr="00414C5A">
        <w:tc>
          <w:tcPr>
            <w:tcW w:w="9068" w:type="dxa"/>
            <w:gridSpan w:val="4"/>
            <w:shd w:val="clear" w:color="auto" w:fill="BDD6EE" w:themeFill="accent1" w:themeFillTint="66"/>
          </w:tcPr>
          <w:p w14:paraId="17347F31" w14:textId="77777777" w:rsidR="00414C5A" w:rsidRPr="00414C5A" w:rsidRDefault="00414C5A" w:rsidP="00414C5A">
            <w:pPr>
              <w:spacing w:line="240" w:lineRule="auto"/>
              <w:rPr>
                <w:rFonts w:asciiTheme="minorHAnsi" w:hAnsiTheme="minorHAnsi" w:cstheme="minorHAnsi"/>
                <w:b/>
                <w:bCs/>
                <w:i/>
                <w:iCs/>
                <w:sz w:val="24"/>
                <w:szCs w:val="24"/>
                <w:lang w:val="en-US"/>
              </w:rPr>
            </w:pPr>
            <w:proofErr w:type="spellStart"/>
            <w:r w:rsidRPr="00414C5A">
              <w:rPr>
                <w:rFonts w:asciiTheme="minorHAnsi" w:hAnsiTheme="minorHAnsi" w:cstheme="minorHAnsi"/>
                <w:b/>
                <w:bCs/>
                <w:i/>
                <w:iCs/>
                <w:sz w:val="24"/>
                <w:szCs w:val="24"/>
                <w:lang w:val="en-US"/>
              </w:rPr>
              <w:t>Onderzoeksmethoden</w:t>
            </w:r>
            <w:proofErr w:type="spellEnd"/>
            <w:r w:rsidRPr="00414C5A">
              <w:rPr>
                <w:rFonts w:asciiTheme="minorHAnsi" w:hAnsiTheme="minorHAnsi" w:cstheme="minorHAnsi"/>
                <w:b/>
                <w:bCs/>
                <w:i/>
                <w:iCs/>
                <w:sz w:val="24"/>
                <w:szCs w:val="24"/>
                <w:lang w:val="en-US"/>
              </w:rPr>
              <w:t xml:space="preserve"> </w:t>
            </w:r>
            <w:proofErr w:type="spellStart"/>
            <w:r w:rsidRPr="00414C5A">
              <w:rPr>
                <w:rFonts w:asciiTheme="minorHAnsi" w:hAnsiTheme="minorHAnsi" w:cstheme="minorHAnsi"/>
                <w:b/>
                <w:bCs/>
                <w:i/>
                <w:iCs/>
                <w:sz w:val="24"/>
                <w:szCs w:val="24"/>
                <w:lang w:val="en-US"/>
              </w:rPr>
              <w:t>en</w:t>
            </w:r>
            <w:proofErr w:type="spellEnd"/>
            <w:r w:rsidRPr="00414C5A">
              <w:rPr>
                <w:rFonts w:asciiTheme="minorHAnsi" w:hAnsiTheme="minorHAnsi" w:cstheme="minorHAnsi"/>
                <w:b/>
                <w:bCs/>
                <w:i/>
                <w:iCs/>
                <w:sz w:val="24"/>
                <w:szCs w:val="24"/>
                <w:lang w:val="en-US"/>
              </w:rPr>
              <w:t xml:space="preserve"> </w:t>
            </w:r>
            <w:proofErr w:type="spellStart"/>
            <w:r w:rsidRPr="00414C5A">
              <w:rPr>
                <w:rFonts w:asciiTheme="minorHAnsi" w:hAnsiTheme="minorHAnsi" w:cstheme="minorHAnsi"/>
                <w:b/>
                <w:bCs/>
                <w:i/>
                <w:iCs/>
                <w:sz w:val="24"/>
                <w:szCs w:val="24"/>
                <w:lang w:val="en-US"/>
              </w:rPr>
              <w:t>statistische</w:t>
            </w:r>
            <w:proofErr w:type="spellEnd"/>
            <w:r w:rsidRPr="00414C5A">
              <w:rPr>
                <w:rFonts w:asciiTheme="minorHAnsi" w:hAnsiTheme="minorHAnsi" w:cstheme="minorHAnsi"/>
                <w:b/>
                <w:bCs/>
                <w:i/>
                <w:iCs/>
                <w:sz w:val="24"/>
                <w:szCs w:val="24"/>
                <w:lang w:val="en-US"/>
              </w:rPr>
              <w:t xml:space="preserve"> </w:t>
            </w:r>
            <w:proofErr w:type="spellStart"/>
            <w:r w:rsidRPr="00414C5A">
              <w:rPr>
                <w:rFonts w:asciiTheme="minorHAnsi" w:hAnsiTheme="minorHAnsi" w:cstheme="minorHAnsi"/>
                <w:b/>
                <w:bCs/>
                <w:i/>
                <w:iCs/>
                <w:sz w:val="24"/>
                <w:szCs w:val="24"/>
                <w:lang w:val="en-US"/>
              </w:rPr>
              <w:t>technieken</w:t>
            </w:r>
            <w:proofErr w:type="spellEnd"/>
          </w:p>
          <w:p w14:paraId="3E8A2EAC" w14:textId="79E8F37A" w:rsidR="00414C5A" w:rsidRPr="001D5B49" w:rsidRDefault="00414C5A" w:rsidP="00414C5A">
            <w:pPr>
              <w:spacing w:line="240" w:lineRule="auto"/>
              <w:rPr>
                <w:rFonts w:asciiTheme="minorHAnsi" w:hAnsiTheme="minorHAnsi" w:cstheme="minorHAnsi"/>
                <w:b/>
                <w:bCs/>
                <w:sz w:val="20"/>
                <w:szCs w:val="20"/>
              </w:rPr>
            </w:pPr>
          </w:p>
        </w:tc>
      </w:tr>
      <w:tr w:rsidR="00414C5A" w:rsidRPr="001D5B49" w14:paraId="578CF9A6" w14:textId="77777777" w:rsidTr="00414C5A">
        <w:tc>
          <w:tcPr>
            <w:tcW w:w="849" w:type="dxa"/>
          </w:tcPr>
          <w:p w14:paraId="732D7491" w14:textId="7C76168E" w:rsidR="00414C5A" w:rsidRPr="001D5B49" w:rsidRDefault="00414C5A" w:rsidP="00414C5A">
            <w:pPr>
              <w:spacing w:line="240" w:lineRule="auto"/>
              <w:rPr>
                <w:rFonts w:asciiTheme="minorHAnsi" w:hAnsiTheme="minorHAnsi" w:cstheme="minorHAnsi"/>
                <w:b/>
                <w:bCs/>
                <w:sz w:val="20"/>
                <w:szCs w:val="20"/>
              </w:rPr>
            </w:pPr>
            <w:r w:rsidRPr="00DF48BF">
              <w:rPr>
                <w:rFonts w:asciiTheme="minorHAnsi" w:hAnsiTheme="minorHAnsi" w:cstheme="minorHAnsi"/>
                <w:b/>
                <w:bCs/>
                <w:sz w:val="20"/>
                <w:szCs w:val="20"/>
              </w:rPr>
              <w:t>Code</w:t>
            </w:r>
          </w:p>
        </w:tc>
        <w:tc>
          <w:tcPr>
            <w:tcW w:w="3541" w:type="dxa"/>
          </w:tcPr>
          <w:p w14:paraId="31DDC5C7" w14:textId="5EA54220" w:rsidR="00414C5A" w:rsidRPr="001D5B49" w:rsidRDefault="00414C5A" w:rsidP="00414C5A">
            <w:pPr>
              <w:spacing w:line="240" w:lineRule="auto"/>
              <w:rPr>
                <w:rFonts w:asciiTheme="minorHAnsi" w:hAnsiTheme="minorHAnsi" w:cstheme="minorHAnsi"/>
                <w:b/>
                <w:bCs/>
                <w:sz w:val="20"/>
                <w:szCs w:val="20"/>
              </w:rPr>
            </w:pPr>
            <w:r w:rsidRPr="00DF48BF">
              <w:rPr>
                <w:rFonts w:asciiTheme="minorHAnsi" w:hAnsiTheme="minorHAnsi" w:cstheme="minorHAnsi"/>
                <w:b/>
                <w:bCs/>
                <w:sz w:val="20"/>
                <w:szCs w:val="20"/>
              </w:rPr>
              <w:t>Cursusnaam (ECTS)</w:t>
            </w:r>
          </w:p>
        </w:tc>
        <w:tc>
          <w:tcPr>
            <w:tcW w:w="3969" w:type="dxa"/>
          </w:tcPr>
          <w:p w14:paraId="2B4F172A" w14:textId="203DF5DC" w:rsidR="00414C5A" w:rsidRPr="00414C5A" w:rsidRDefault="00414C5A" w:rsidP="00414C5A">
            <w:pPr>
              <w:spacing w:line="240" w:lineRule="auto"/>
              <w:rPr>
                <w:rFonts w:asciiTheme="minorHAnsi" w:hAnsiTheme="minorHAnsi" w:cstheme="minorHAnsi"/>
                <w:b/>
                <w:bCs/>
                <w:sz w:val="20"/>
                <w:szCs w:val="20"/>
              </w:rPr>
            </w:pPr>
            <w:r w:rsidRPr="00DF48BF">
              <w:rPr>
                <w:rFonts w:asciiTheme="minorHAnsi" w:hAnsiTheme="minorHAnsi" w:cstheme="minorHAnsi"/>
                <w:b/>
                <w:bCs/>
                <w:sz w:val="20"/>
                <w:szCs w:val="20"/>
              </w:rPr>
              <w:t>Equivalente cursus (cursusnaam en code)</w:t>
            </w:r>
          </w:p>
        </w:tc>
        <w:tc>
          <w:tcPr>
            <w:tcW w:w="709" w:type="dxa"/>
          </w:tcPr>
          <w:p w14:paraId="5349F6C6" w14:textId="77777777" w:rsidR="00414C5A" w:rsidRPr="001D5B49" w:rsidRDefault="00414C5A" w:rsidP="00414C5A">
            <w:pPr>
              <w:spacing w:line="240" w:lineRule="auto"/>
              <w:rPr>
                <w:rFonts w:asciiTheme="minorHAnsi" w:hAnsiTheme="minorHAnsi" w:cstheme="minorHAnsi"/>
                <w:b/>
                <w:bCs/>
                <w:sz w:val="20"/>
                <w:szCs w:val="20"/>
              </w:rPr>
            </w:pPr>
            <w:r w:rsidRPr="001D5B49">
              <w:rPr>
                <w:rFonts w:asciiTheme="minorHAnsi" w:hAnsiTheme="minorHAnsi" w:cstheme="minorHAnsi"/>
                <w:b/>
                <w:bCs/>
                <w:sz w:val="20"/>
                <w:szCs w:val="20"/>
              </w:rPr>
              <w:t>ECTS</w:t>
            </w:r>
          </w:p>
        </w:tc>
      </w:tr>
      <w:tr w:rsidR="00414C5A" w:rsidRPr="00CE32B8" w14:paraId="66A98395" w14:textId="77777777" w:rsidTr="00414C5A">
        <w:trPr>
          <w:trHeight w:val="274"/>
        </w:trPr>
        <w:tc>
          <w:tcPr>
            <w:tcW w:w="849" w:type="dxa"/>
          </w:tcPr>
          <w:p w14:paraId="56522879" w14:textId="174714C1" w:rsidR="00414C5A" w:rsidRPr="001D5B49" w:rsidRDefault="00414C5A" w:rsidP="00414C5A">
            <w:pPr>
              <w:spacing w:line="240" w:lineRule="auto"/>
              <w:rPr>
                <w:rFonts w:asciiTheme="minorHAnsi" w:hAnsiTheme="minorHAnsi" w:cstheme="minorHAnsi"/>
                <w:sz w:val="20"/>
                <w:szCs w:val="20"/>
              </w:rPr>
            </w:pPr>
            <w:r w:rsidRPr="00DF48BF">
              <w:rPr>
                <w:rFonts w:asciiTheme="minorHAnsi" w:hAnsiTheme="minorHAnsi" w:cstheme="minorHAnsi"/>
                <w:sz w:val="20"/>
                <w:szCs w:val="20"/>
              </w:rPr>
              <w:t>424502</w:t>
            </w:r>
          </w:p>
        </w:tc>
        <w:tc>
          <w:tcPr>
            <w:tcW w:w="3541" w:type="dxa"/>
          </w:tcPr>
          <w:p w14:paraId="28E79BA0" w14:textId="5703E045" w:rsidR="00414C5A" w:rsidRPr="00CE32B8" w:rsidRDefault="00414C5A" w:rsidP="00414C5A">
            <w:pPr>
              <w:spacing w:line="240" w:lineRule="auto"/>
              <w:rPr>
                <w:rFonts w:asciiTheme="minorHAnsi" w:hAnsiTheme="minorHAnsi" w:cstheme="minorHAnsi"/>
                <w:sz w:val="20"/>
                <w:szCs w:val="20"/>
                <w:lang w:val="en-US"/>
              </w:rPr>
            </w:pPr>
            <w:r w:rsidRPr="00DF48BF">
              <w:rPr>
                <w:rFonts w:asciiTheme="minorHAnsi" w:hAnsiTheme="minorHAnsi" w:cstheme="minorHAnsi"/>
                <w:sz w:val="20"/>
                <w:szCs w:val="20"/>
              </w:rPr>
              <w:t>Inleiding methodenleer (5)</w:t>
            </w:r>
          </w:p>
        </w:tc>
        <w:tc>
          <w:tcPr>
            <w:tcW w:w="3969" w:type="dxa"/>
          </w:tcPr>
          <w:p w14:paraId="584A11A8" w14:textId="090F5AE4" w:rsidR="00414C5A" w:rsidRPr="00414C5A" w:rsidRDefault="00414C5A" w:rsidP="00414C5A">
            <w:pPr>
              <w:spacing w:line="240" w:lineRule="auto"/>
              <w:rPr>
                <w:rFonts w:asciiTheme="minorHAnsi" w:hAnsiTheme="minorHAnsi" w:cstheme="minorHAnsi"/>
                <w:sz w:val="20"/>
                <w:szCs w:val="20"/>
              </w:rPr>
            </w:pPr>
            <w:r w:rsidRPr="00414C5A">
              <w:rPr>
                <w:rFonts w:asciiTheme="minorHAnsi" w:hAnsiTheme="minorHAnsi" w:cstheme="minorHAnsi"/>
                <w:i/>
                <w:color w:val="BFBFBF" w:themeColor="background1" w:themeShade="BF"/>
                <w:sz w:val="20"/>
                <w:szCs w:val="20"/>
              </w:rPr>
              <w:t xml:space="preserve">Naam equivalente cursus en </w:t>
            </w:r>
            <w:r>
              <w:rPr>
                <w:rFonts w:asciiTheme="minorHAnsi" w:hAnsiTheme="minorHAnsi" w:cstheme="minorHAnsi"/>
                <w:i/>
                <w:color w:val="BFBFBF" w:themeColor="background1" w:themeShade="BF"/>
                <w:sz w:val="20"/>
                <w:szCs w:val="20"/>
              </w:rPr>
              <w:t>cursuscode</w:t>
            </w:r>
          </w:p>
        </w:tc>
        <w:tc>
          <w:tcPr>
            <w:tcW w:w="709" w:type="dxa"/>
            <w:vMerge w:val="restart"/>
          </w:tcPr>
          <w:p w14:paraId="4B99CF10" w14:textId="05CE01F2" w:rsidR="00414C5A" w:rsidRPr="00CE32B8" w:rsidRDefault="00414C5A" w:rsidP="00414C5A">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ECTS</w:t>
            </w:r>
          </w:p>
        </w:tc>
      </w:tr>
      <w:tr w:rsidR="00414C5A" w:rsidRPr="00726F84" w14:paraId="4609F7DA" w14:textId="77777777" w:rsidTr="00414C5A">
        <w:trPr>
          <w:trHeight w:val="274"/>
        </w:trPr>
        <w:tc>
          <w:tcPr>
            <w:tcW w:w="849" w:type="dxa"/>
          </w:tcPr>
          <w:p w14:paraId="72A1A3AF" w14:textId="77777777" w:rsidR="00414C5A" w:rsidRPr="001D5B49" w:rsidRDefault="00414C5A" w:rsidP="00414C5A">
            <w:pPr>
              <w:spacing w:line="240" w:lineRule="auto"/>
              <w:rPr>
                <w:rFonts w:asciiTheme="minorHAnsi" w:hAnsiTheme="minorHAnsi" w:cstheme="minorHAnsi"/>
                <w:sz w:val="20"/>
                <w:szCs w:val="20"/>
              </w:rPr>
            </w:pPr>
          </w:p>
        </w:tc>
        <w:tc>
          <w:tcPr>
            <w:tcW w:w="7510" w:type="dxa"/>
            <w:gridSpan w:val="2"/>
          </w:tcPr>
          <w:p w14:paraId="3CBEC3DF" w14:textId="3EF2FAEF" w:rsidR="00414C5A" w:rsidRPr="00726F84" w:rsidRDefault="00726F84" w:rsidP="00414C5A">
            <w:pPr>
              <w:spacing w:line="240" w:lineRule="auto"/>
              <w:rPr>
                <w:rFonts w:asciiTheme="minorHAnsi" w:hAnsiTheme="minorHAnsi" w:cstheme="minorHAnsi"/>
                <w:sz w:val="20"/>
                <w:szCs w:val="20"/>
              </w:rPr>
            </w:pPr>
            <w:r w:rsidRPr="00726F84">
              <w:rPr>
                <w:rFonts w:asciiTheme="minorHAnsi" w:hAnsiTheme="minorHAnsi" w:cstheme="minorHAnsi"/>
                <w:sz w:val="20"/>
                <w:szCs w:val="20"/>
              </w:rPr>
              <w:t xml:space="preserve">Cursusbeschrijving: </w:t>
            </w:r>
            <w:r w:rsidRPr="00726F84">
              <w:rPr>
                <w:rFonts w:asciiTheme="minorHAnsi" w:hAnsiTheme="minorHAnsi" w:cstheme="minorHAnsi"/>
                <w:i/>
                <w:color w:val="BFBFBF" w:themeColor="background1" w:themeShade="BF"/>
                <w:sz w:val="20"/>
                <w:szCs w:val="20"/>
              </w:rPr>
              <w:t>beschrijving van de belangrijkste inhoud en onder</w:t>
            </w:r>
            <w:r>
              <w:rPr>
                <w:rFonts w:asciiTheme="minorHAnsi" w:hAnsiTheme="minorHAnsi" w:cstheme="minorHAnsi"/>
                <w:i/>
                <w:color w:val="BFBFBF" w:themeColor="background1" w:themeShade="BF"/>
                <w:sz w:val="20"/>
                <w:szCs w:val="20"/>
              </w:rPr>
              <w:t>werpen die tijdens de equivalente cursus aan bod komen</w:t>
            </w:r>
          </w:p>
        </w:tc>
        <w:tc>
          <w:tcPr>
            <w:tcW w:w="709" w:type="dxa"/>
            <w:vMerge/>
          </w:tcPr>
          <w:p w14:paraId="5EFA5E8C" w14:textId="77777777" w:rsidR="00414C5A" w:rsidRPr="00726F84" w:rsidRDefault="00414C5A" w:rsidP="00414C5A">
            <w:pPr>
              <w:spacing w:line="240" w:lineRule="auto"/>
              <w:rPr>
                <w:rFonts w:asciiTheme="minorHAnsi" w:hAnsiTheme="minorHAnsi" w:cstheme="minorHAnsi"/>
                <w:sz w:val="20"/>
                <w:szCs w:val="20"/>
              </w:rPr>
            </w:pPr>
          </w:p>
        </w:tc>
      </w:tr>
      <w:tr w:rsidR="00414C5A" w:rsidRPr="001D5B49" w14:paraId="2C9E6D55" w14:textId="77777777" w:rsidTr="00414C5A">
        <w:trPr>
          <w:trHeight w:val="278"/>
        </w:trPr>
        <w:tc>
          <w:tcPr>
            <w:tcW w:w="849" w:type="dxa"/>
          </w:tcPr>
          <w:p w14:paraId="1029E51E" w14:textId="2DA3788E" w:rsidR="00414C5A" w:rsidRPr="001D5B49" w:rsidRDefault="00414C5A" w:rsidP="00414C5A">
            <w:pPr>
              <w:spacing w:line="240" w:lineRule="auto"/>
              <w:rPr>
                <w:rFonts w:asciiTheme="minorHAnsi" w:hAnsiTheme="minorHAnsi" w:cstheme="minorHAnsi"/>
                <w:sz w:val="20"/>
                <w:szCs w:val="20"/>
              </w:rPr>
            </w:pPr>
            <w:r w:rsidRPr="00DF48BF">
              <w:rPr>
                <w:rFonts w:asciiTheme="minorHAnsi" w:hAnsiTheme="minorHAnsi" w:cstheme="minorHAnsi"/>
                <w:sz w:val="20"/>
                <w:szCs w:val="20"/>
              </w:rPr>
              <w:t xml:space="preserve">424504 </w:t>
            </w:r>
          </w:p>
        </w:tc>
        <w:tc>
          <w:tcPr>
            <w:tcW w:w="3541" w:type="dxa"/>
          </w:tcPr>
          <w:p w14:paraId="32475849" w14:textId="11C819E3" w:rsidR="00414C5A" w:rsidRPr="001D5B49" w:rsidRDefault="00414C5A" w:rsidP="00414C5A">
            <w:pPr>
              <w:spacing w:line="240" w:lineRule="auto"/>
              <w:rPr>
                <w:rFonts w:asciiTheme="minorHAnsi" w:hAnsiTheme="minorHAnsi" w:cstheme="minorHAnsi"/>
                <w:sz w:val="20"/>
                <w:szCs w:val="20"/>
              </w:rPr>
            </w:pPr>
            <w:r w:rsidRPr="00DF48BF">
              <w:rPr>
                <w:rFonts w:asciiTheme="minorHAnsi" w:hAnsiTheme="minorHAnsi" w:cstheme="minorHAnsi"/>
                <w:sz w:val="20"/>
                <w:szCs w:val="20"/>
              </w:rPr>
              <w:t>Inleiding statistiek (5)</w:t>
            </w:r>
          </w:p>
        </w:tc>
        <w:tc>
          <w:tcPr>
            <w:tcW w:w="3969" w:type="dxa"/>
          </w:tcPr>
          <w:p w14:paraId="7612BEAF" w14:textId="097BA789" w:rsidR="00414C5A" w:rsidRPr="00414C5A" w:rsidRDefault="00414C5A" w:rsidP="00414C5A">
            <w:pPr>
              <w:spacing w:line="240" w:lineRule="auto"/>
              <w:rPr>
                <w:rFonts w:asciiTheme="minorHAnsi" w:hAnsiTheme="minorHAnsi" w:cstheme="minorHAnsi"/>
                <w:sz w:val="20"/>
                <w:szCs w:val="20"/>
              </w:rPr>
            </w:pPr>
            <w:r w:rsidRPr="00414C5A">
              <w:rPr>
                <w:rFonts w:asciiTheme="minorHAnsi" w:hAnsiTheme="minorHAnsi" w:cstheme="minorHAnsi"/>
                <w:i/>
                <w:color w:val="BFBFBF" w:themeColor="background1" w:themeShade="BF"/>
                <w:sz w:val="20"/>
                <w:szCs w:val="20"/>
              </w:rPr>
              <w:t xml:space="preserve">Naam equivalente cursus en </w:t>
            </w:r>
            <w:r>
              <w:rPr>
                <w:rFonts w:asciiTheme="minorHAnsi" w:hAnsiTheme="minorHAnsi" w:cstheme="minorHAnsi"/>
                <w:i/>
                <w:color w:val="BFBFBF" w:themeColor="background1" w:themeShade="BF"/>
                <w:sz w:val="20"/>
                <w:szCs w:val="20"/>
              </w:rPr>
              <w:t>cursuscode</w:t>
            </w:r>
          </w:p>
        </w:tc>
        <w:tc>
          <w:tcPr>
            <w:tcW w:w="709" w:type="dxa"/>
            <w:vMerge w:val="restart"/>
          </w:tcPr>
          <w:p w14:paraId="1736CE8B" w14:textId="4B2D4208" w:rsidR="00414C5A" w:rsidRPr="001D5B49" w:rsidRDefault="00414C5A" w:rsidP="00414C5A">
            <w:pPr>
              <w:spacing w:line="240" w:lineRule="auto"/>
              <w:rPr>
                <w:rFonts w:asciiTheme="minorHAnsi" w:hAnsiTheme="minorHAnsi" w:cstheme="minorHAnsi"/>
                <w:sz w:val="20"/>
                <w:szCs w:val="20"/>
              </w:rPr>
            </w:pPr>
            <w:r>
              <w:rPr>
                <w:rFonts w:asciiTheme="minorHAnsi" w:hAnsiTheme="minorHAnsi" w:cstheme="minorHAnsi"/>
                <w:i/>
                <w:color w:val="BFBFBF" w:themeColor="background1" w:themeShade="BF"/>
                <w:sz w:val="20"/>
                <w:szCs w:val="20"/>
                <w:lang w:val="en-US"/>
              </w:rPr>
              <w:t>ECTS</w:t>
            </w:r>
          </w:p>
        </w:tc>
      </w:tr>
      <w:tr w:rsidR="00414C5A" w:rsidRPr="00726F84" w14:paraId="166E962B" w14:textId="77777777" w:rsidTr="00414C5A">
        <w:trPr>
          <w:trHeight w:val="278"/>
        </w:trPr>
        <w:tc>
          <w:tcPr>
            <w:tcW w:w="849" w:type="dxa"/>
          </w:tcPr>
          <w:p w14:paraId="3C686DDB" w14:textId="77777777" w:rsidR="00414C5A" w:rsidRPr="001D5B49" w:rsidRDefault="00414C5A" w:rsidP="00414C5A">
            <w:pPr>
              <w:spacing w:line="240" w:lineRule="auto"/>
              <w:rPr>
                <w:rFonts w:asciiTheme="minorHAnsi" w:hAnsiTheme="minorHAnsi" w:cstheme="minorHAnsi"/>
                <w:sz w:val="20"/>
                <w:szCs w:val="20"/>
              </w:rPr>
            </w:pPr>
          </w:p>
        </w:tc>
        <w:tc>
          <w:tcPr>
            <w:tcW w:w="7510" w:type="dxa"/>
            <w:gridSpan w:val="2"/>
          </w:tcPr>
          <w:p w14:paraId="1D495AAF" w14:textId="091526B2" w:rsidR="00414C5A" w:rsidRPr="00726F84" w:rsidRDefault="00726F84" w:rsidP="00414C5A">
            <w:pPr>
              <w:spacing w:line="240" w:lineRule="auto"/>
              <w:rPr>
                <w:rFonts w:asciiTheme="minorHAnsi" w:hAnsiTheme="minorHAnsi" w:cstheme="minorHAnsi"/>
                <w:sz w:val="20"/>
                <w:szCs w:val="20"/>
              </w:rPr>
            </w:pPr>
            <w:r w:rsidRPr="00726F84">
              <w:rPr>
                <w:rFonts w:asciiTheme="minorHAnsi" w:hAnsiTheme="minorHAnsi" w:cstheme="minorHAnsi"/>
                <w:sz w:val="20"/>
                <w:szCs w:val="20"/>
              </w:rPr>
              <w:t xml:space="preserve">Cursusbeschrijving: </w:t>
            </w:r>
            <w:r w:rsidRPr="00726F84">
              <w:rPr>
                <w:rFonts w:asciiTheme="minorHAnsi" w:hAnsiTheme="minorHAnsi" w:cstheme="minorHAnsi"/>
                <w:i/>
                <w:color w:val="BFBFBF" w:themeColor="background1" w:themeShade="BF"/>
                <w:sz w:val="20"/>
                <w:szCs w:val="20"/>
              </w:rPr>
              <w:t>beschrijving van de belangrijkste inhoud en onder</w:t>
            </w:r>
            <w:r>
              <w:rPr>
                <w:rFonts w:asciiTheme="minorHAnsi" w:hAnsiTheme="minorHAnsi" w:cstheme="minorHAnsi"/>
                <w:i/>
                <w:color w:val="BFBFBF" w:themeColor="background1" w:themeShade="BF"/>
                <w:sz w:val="20"/>
                <w:szCs w:val="20"/>
              </w:rPr>
              <w:t>werpen die tijdens de equivalente cursus aan bod komen</w:t>
            </w:r>
          </w:p>
        </w:tc>
        <w:tc>
          <w:tcPr>
            <w:tcW w:w="709" w:type="dxa"/>
            <w:vMerge/>
          </w:tcPr>
          <w:p w14:paraId="0D5BD106" w14:textId="77777777" w:rsidR="00414C5A" w:rsidRPr="00726F84" w:rsidRDefault="00414C5A" w:rsidP="00414C5A">
            <w:pPr>
              <w:spacing w:line="240" w:lineRule="auto"/>
              <w:rPr>
                <w:rFonts w:asciiTheme="minorHAnsi" w:hAnsiTheme="minorHAnsi" w:cstheme="minorHAnsi"/>
                <w:sz w:val="20"/>
                <w:szCs w:val="20"/>
              </w:rPr>
            </w:pPr>
          </w:p>
        </w:tc>
      </w:tr>
      <w:tr w:rsidR="00414C5A" w:rsidRPr="001D5B49" w14:paraId="019F653B" w14:textId="77777777" w:rsidTr="00414C5A">
        <w:trPr>
          <w:trHeight w:val="268"/>
        </w:trPr>
        <w:tc>
          <w:tcPr>
            <w:tcW w:w="849" w:type="dxa"/>
          </w:tcPr>
          <w:p w14:paraId="54D5309E" w14:textId="27253BBE" w:rsidR="00414C5A" w:rsidRPr="001D5B49" w:rsidRDefault="00414C5A" w:rsidP="00414C5A">
            <w:pPr>
              <w:spacing w:line="240" w:lineRule="auto"/>
              <w:rPr>
                <w:rFonts w:asciiTheme="minorHAnsi" w:hAnsiTheme="minorHAnsi" w:cstheme="minorHAnsi"/>
                <w:sz w:val="20"/>
                <w:szCs w:val="20"/>
              </w:rPr>
            </w:pPr>
            <w:r w:rsidRPr="00DF48BF">
              <w:rPr>
                <w:rFonts w:asciiTheme="minorHAnsi" w:hAnsiTheme="minorHAnsi" w:cstheme="minorHAnsi"/>
                <w:sz w:val="20"/>
                <w:szCs w:val="20"/>
              </w:rPr>
              <w:t>424534</w:t>
            </w:r>
          </w:p>
        </w:tc>
        <w:tc>
          <w:tcPr>
            <w:tcW w:w="3541" w:type="dxa"/>
          </w:tcPr>
          <w:p w14:paraId="11B6F5F8" w14:textId="539B0CD8" w:rsidR="00414C5A" w:rsidRPr="001D5B49" w:rsidRDefault="00414C5A" w:rsidP="00414C5A">
            <w:pPr>
              <w:spacing w:line="240" w:lineRule="auto"/>
              <w:rPr>
                <w:rFonts w:asciiTheme="minorHAnsi" w:hAnsiTheme="minorHAnsi" w:cstheme="minorHAnsi"/>
                <w:sz w:val="20"/>
                <w:szCs w:val="20"/>
              </w:rPr>
            </w:pPr>
            <w:r w:rsidRPr="00DF48BF">
              <w:rPr>
                <w:rFonts w:asciiTheme="minorHAnsi" w:hAnsiTheme="minorHAnsi" w:cstheme="minorHAnsi"/>
                <w:sz w:val="20"/>
                <w:szCs w:val="20"/>
              </w:rPr>
              <w:t>Experimentele onderzoeksmethoden (5)</w:t>
            </w:r>
          </w:p>
        </w:tc>
        <w:tc>
          <w:tcPr>
            <w:tcW w:w="3969" w:type="dxa"/>
          </w:tcPr>
          <w:p w14:paraId="3306D308" w14:textId="3BF25D8C" w:rsidR="00414C5A" w:rsidRPr="00414C5A" w:rsidRDefault="00414C5A" w:rsidP="00414C5A">
            <w:pPr>
              <w:spacing w:line="240" w:lineRule="auto"/>
              <w:rPr>
                <w:rFonts w:asciiTheme="minorHAnsi" w:hAnsiTheme="minorHAnsi" w:cstheme="minorHAnsi"/>
                <w:sz w:val="20"/>
                <w:szCs w:val="20"/>
              </w:rPr>
            </w:pPr>
            <w:r w:rsidRPr="00414C5A">
              <w:rPr>
                <w:rFonts w:asciiTheme="minorHAnsi" w:hAnsiTheme="minorHAnsi" w:cstheme="minorHAnsi"/>
                <w:i/>
                <w:color w:val="BFBFBF" w:themeColor="background1" w:themeShade="BF"/>
                <w:sz w:val="20"/>
                <w:szCs w:val="20"/>
              </w:rPr>
              <w:t xml:space="preserve">Naam equivalente cursus en </w:t>
            </w:r>
            <w:r>
              <w:rPr>
                <w:rFonts w:asciiTheme="minorHAnsi" w:hAnsiTheme="minorHAnsi" w:cstheme="minorHAnsi"/>
                <w:i/>
                <w:color w:val="BFBFBF" w:themeColor="background1" w:themeShade="BF"/>
                <w:sz w:val="20"/>
                <w:szCs w:val="20"/>
              </w:rPr>
              <w:t>cursuscode</w:t>
            </w:r>
          </w:p>
        </w:tc>
        <w:tc>
          <w:tcPr>
            <w:tcW w:w="709" w:type="dxa"/>
            <w:vMerge w:val="restart"/>
          </w:tcPr>
          <w:p w14:paraId="0B1D6459" w14:textId="224B11B0" w:rsidR="00414C5A" w:rsidRPr="001D5B49" w:rsidRDefault="00414C5A" w:rsidP="00414C5A">
            <w:pPr>
              <w:spacing w:line="240" w:lineRule="auto"/>
              <w:rPr>
                <w:rFonts w:asciiTheme="minorHAnsi" w:hAnsiTheme="minorHAnsi" w:cstheme="minorHAnsi"/>
                <w:sz w:val="20"/>
                <w:szCs w:val="20"/>
              </w:rPr>
            </w:pPr>
            <w:r>
              <w:rPr>
                <w:rFonts w:asciiTheme="minorHAnsi" w:hAnsiTheme="minorHAnsi" w:cstheme="minorHAnsi"/>
                <w:i/>
                <w:color w:val="BFBFBF" w:themeColor="background1" w:themeShade="BF"/>
                <w:sz w:val="20"/>
                <w:szCs w:val="20"/>
                <w:lang w:val="en-US"/>
              </w:rPr>
              <w:t>ECTS</w:t>
            </w:r>
          </w:p>
        </w:tc>
      </w:tr>
      <w:tr w:rsidR="00414C5A" w:rsidRPr="00726F84" w14:paraId="7C106F3A" w14:textId="77777777" w:rsidTr="00414C5A">
        <w:trPr>
          <w:trHeight w:val="268"/>
        </w:trPr>
        <w:tc>
          <w:tcPr>
            <w:tcW w:w="849" w:type="dxa"/>
          </w:tcPr>
          <w:p w14:paraId="735C7883" w14:textId="77777777" w:rsidR="00414C5A" w:rsidRPr="001D5B49" w:rsidRDefault="00414C5A" w:rsidP="00414C5A">
            <w:pPr>
              <w:spacing w:line="240" w:lineRule="auto"/>
              <w:rPr>
                <w:rFonts w:asciiTheme="minorHAnsi" w:hAnsiTheme="minorHAnsi" w:cstheme="minorHAnsi"/>
                <w:sz w:val="20"/>
                <w:szCs w:val="20"/>
              </w:rPr>
            </w:pPr>
          </w:p>
        </w:tc>
        <w:tc>
          <w:tcPr>
            <w:tcW w:w="7510" w:type="dxa"/>
            <w:gridSpan w:val="2"/>
          </w:tcPr>
          <w:p w14:paraId="2D51DB9A" w14:textId="675A82FE" w:rsidR="00414C5A" w:rsidRPr="00726F84" w:rsidRDefault="00726F84" w:rsidP="00414C5A">
            <w:pPr>
              <w:spacing w:line="240" w:lineRule="auto"/>
              <w:rPr>
                <w:rFonts w:asciiTheme="minorHAnsi" w:hAnsiTheme="minorHAnsi" w:cstheme="minorHAnsi"/>
                <w:sz w:val="20"/>
                <w:szCs w:val="20"/>
              </w:rPr>
            </w:pPr>
            <w:r w:rsidRPr="00726F84">
              <w:rPr>
                <w:rFonts w:asciiTheme="minorHAnsi" w:hAnsiTheme="minorHAnsi" w:cstheme="minorHAnsi"/>
                <w:sz w:val="20"/>
                <w:szCs w:val="20"/>
              </w:rPr>
              <w:t xml:space="preserve">Cursusbeschrijving: </w:t>
            </w:r>
            <w:r w:rsidRPr="00726F84">
              <w:rPr>
                <w:rFonts w:asciiTheme="minorHAnsi" w:hAnsiTheme="minorHAnsi" w:cstheme="minorHAnsi"/>
                <w:i/>
                <w:color w:val="BFBFBF" w:themeColor="background1" w:themeShade="BF"/>
                <w:sz w:val="20"/>
                <w:szCs w:val="20"/>
              </w:rPr>
              <w:t>beschrijving van de belangrijkste inhoud en onder</w:t>
            </w:r>
            <w:r>
              <w:rPr>
                <w:rFonts w:asciiTheme="minorHAnsi" w:hAnsiTheme="minorHAnsi" w:cstheme="minorHAnsi"/>
                <w:i/>
                <w:color w:val="BFBFBF" w:themeColor="background1" w:themeShade="BF"/>
                <w:sz w:val="20"/>
                <w:szCs w:val="20"/>
              </w:rPr>
              <w:t>werpen die tijdens de equivalente cursus aan bod komen</w:t>
            </w:r>
          </w:p>
        </w:tc>
        <w:tc>
          <w:tcPr>
            <w:tcW w:w="709" w:type="dxa"/>
            <w:vMerge/>
          </w:tcPr>
          <w:p w14:paraId="3323B62B" w14:textId="77777777" w:rsidR="00414C5A" w:rsidRPr="00726F84" w:rsidRDefault="00414C5A" w:rsidP="00414C5A">
            <w:pPr>
              <w:spacing w:line="240" w:lineRule="auto"/>
              <w:rPr>
                <w:rFonts w:asciiTheme="minorHAnsi" w:hAnsiTheme="minorHAnsi" w:cstheme="minorHAnsi"/>
                <w:sz w:val="20"/>
                <w:szCs w:val="20"/>
              </w:rPr>
            </w:pPr>
          </w:p>
        </w:tc>
      </w:tr>
      <w:tr w:rsidR="00414C5A" w:rsidRPr="001D5B49" w14:paraId="12C89FC7" w14:textId="77777777" w:rsidTr="00414C5A">
        <w:trPr>
          <w:trHeight w:val="272"/>
        </w:trPr>
        <w:tc>
          <w:tcPr>
            <w:tcW w:w="849" w:type="dxa"/>
          </w:tcPr>
          <w:p w14:paraId="5AFB3311" w14:textId="58500C73" w:rsidR="00414C5A" w:rsidRPr="001D5B49" w:rsidRDefault="00414C5A" w:rsidP="00414C5A">
            <w:pPr>
              <w:spacing w:line="240" w:lineRule="auto"/>
              <w:rPr>
                <w:rFonts w:asciiTheme="minorHAnsi" w:hAnsiTheme="minorHAnsi" w:cstheme="minorHAnsi"/>
                <w:sz w:val="20"/>
                <w:szCs w:val="20"/>
              </w:rPr>
            </w:pPr>
            <w:r w:rsidRPr="00DF48BF">
              <w:rPr>
                <w:rFonts w:asciiTheme="minorHAnsi" w:hAnsiTheme="minorHAnsi" w:cstheme="minorHAnsi"/>
                <w:sz w:val="20"/>
                <w:szCs w:val="20"/>
              </w:rPr>
              <w:t>424533</w:t>
            </w:r>
          </w:p>
        </w:tc>
        <w:tc>
          <w:tcPr>
            <w:tcW w:w="3541" w:type="dxa"/>
          </w:tcPr>
          <w:p w14:paraId="71E2FA93" w14:textId="5080C516" w:rsidR="00414C5A" w:rsidRPr="001D5B49" w:rsidRDefault="00414C5A" w:rsidP="00414C5A">
            <w:pPr>
              <w:spacing w:line="240" w:lineRule="auto"/>
              <w:rPr>
                <w:rFonts w:asciiTheme="minorHAnsi" w:hAnsiTheme="minorHAnsi" w:cstheme="minorHAnsi"/>
                <w:sz w:val="20"/>
                <w:szCs w:val="20"/>
              </w:rPr>
            </w:pPr>
            <w:proofErr w:type="spellStart"/>
            <w:r w:rsidRPr="00DF48BF">
              <w:rPr>
                <w:rFonts w:asciiTheme="minorHAnsi" w:hAnsiTheme="minorHAnsi" w:cstheme="minorHAnsi"/>
                <w:sz w:val="20"/>
                <w:szCs w:val="20"/>
              </w:rPr>
              <w:t>Correlationele</w:t>
            </w:r>
            <w:proofErr w:type="spellEnd"/>
            <w:r w:rsidRPr="00DF48BF">
              <w:rPr>
                <w:rFonts w:asciiTheme="minorHAnsi" w:hAnsiTheme="minorHAnsi" w:cstheme="minorHAnsi"/>
                <w:sz w:val="20"/>
                <w:szCs w:val="20"/>
              </w:rPr>
              <w:t xml:space="preserve"> onderzoeksmethoden (5)</w:t>
            </w:r>
          </w:p>
        </w:tc>
        <w:tc>
          <w:tcPr>
            <w:tcW w:w="3969" w:type="dxa"/>
          </w:tcPr>
          <w:p w14:paraId="2BB3D82F" w14:textId="50475398" w:rsidR="00414C5A" w:rsidRPr="00726F84" w:rsidRDefault="00726F84" w:rsidP="00414C5A">
            <w:pPr>
              <w:spacing w:line="240" w:lineRule="auto"/>
              <w:rPr>
                <w:rFonts w:asciiTheme="minorHAnsi" w:hAnsiTheme="minorHAnsi" w:cstheme="minorHAnsi"/>
                <w:sz w:val="20"/>
                <w:szCs w:val="20"/>
              </w:rPr>
            </w:pPr>
            <w:r w:rsidRPr="00414C5A">
              <w:rPr>
                <w:rFonts w:asciiTheme="minorHAnsi" w:hAnsiTheme="minorHAnsi" w:cstheme="minorHAnsi"/>
                <w:i/>
                <w:color w:val="BFBFBF" w:themeColor="background1" w:themeShade="BF"/>
                <w:sz w:val="20"/>
                <w:szCs w:val="20"/>
              </w:rPr>
              <w:t xml:space="preserve">Naam equivalente cursus en </w:t>
            </w:r>
            <w:r>
              <w:rPr>
                <w:rFonts w:asciiTheme="minorHAnsi" w:hAnsiTheme="minorHAnsi" w:cstheme="minorHAnsi"/>
                <w:i/>
                <w:color w:val="BFBFBF" w:themeColor="background1" w:themeShade="BF"/>
                <w:sz w:val="20"/>
                <w:szCs w:val="20"/>
              </w:rPr>
              <w:t>cursuscode</w:t>
            </w:r>
          </w:p>
        </w:tc>
        <w:tc>
          <w:tcPr>
            <w:tcW w:w="709" w:type="dxa"/>
            <w:vMerge w:val="restart"/>
          </w:tcPr>
          <w:p w14:paraId="201CFAA7" w14:textId="34F24C2E" w:rsidR="00414C5A" w:rsidRPr="001D5B49" w:rsidRDefault="00414C5A" w:rsidP="00414C5A">
            <w:pPr>
              <w:spacing w:line="240" w:lineRule="auto"/>
              <w:rPr>
                <w:rFonts w:asciiTheme="minorHAnsi" w:hAnsiTheme="minorHAnsi" w:cstheme="minorHAnsi"/>
                <w:sz w:val="20"/>
                <w:szCs w:val="20"/>
              </w:rPr>
            </w:pPr>
            <w:r>
              <w:rPr>
                <w:rFonts w:asciiTheme="minorHAnsi" w:hAnsiTheme="minorHAnsi" w:cstheme="minorHAnsi"/>
                <w:i/>
                <w:color w:val="BFBFBF" w:themeColor="background1" w:themeShade="BF"/>
                <w:sz w:val="20"/>
                <w:szCs w:val="20"/>
                <w:lang w:val="en-US"/>
              </w:rPr>
              <w:t>ECTS</w:t>
            </w:r>
          </w:p>
        </w:tc>
      </w:tr>
      <w:tr w:rsidR="00414C5A" w:rsidRPr="00726F84" w14:paraId="103B95CB" w14:textId="77777777" w:rsidTr="00414C5A">
        <w:trPr>
          <w:trHeight w:val="272"/>
        </w:trPr>
        <w:tc>
          <w:tcPr>
            <w:tcW w:w="849" w:type="dxa"/>
          </w:tcPr>
          <w:p w14:paraId="7D49D807" w14:textId="77777777" w:rsidR="00414C5A" w:rsidRPr="001D5B49" w:rsidRDefault="00414C5A" w:rsidP="00414C5A">
            <w:pPr>
              <w:spacing w:line="240" w:lineRule="auto"/>
              <w:rPr>
                <w:rFonts w:asciiTheme="minorHAnsi" w:hAnsiTheme="minorHAnsi" w:cstheme="minorHAnsi"/>
                <w:sz w:val="20"/>
                <w:szCs w:val="20"/>
              </w:rPr>
            </w:pPr>
          </w:p>
        </w:tc>
        <w:tc>
          <w:tcPr>
            <w:tcW w:w="7510" w:type="dxa"/>
            <w:gridSpan w:val="2"/>
          </w:tcPr>
          <w:p w14:paraId="10648660" w14:textId="04025F6E" w:rsidR="00414C5A" w:rsidRPr="00726F84" w:rsidRDefault="00726F84" w:rsidP="00414C5A">
            <w:pPr>
              <w:spacing w:line="240" w:lineRule="auto"/>
              <w:rPr>
                <w:rFonts w:asciiTheme="minorHAnsi" w:hAnsiTheme="minorHAnsi" w:cstheme="minorHAnsi"/>
                <w:sz w:val="20"/>
                <w:szCs w:val="20"/>
              </w:rPr>
            </w:pPr>
            <w:r w:rsidRPr="00726F84">
              <w:rPr>
                <w:rFonts w:asciiTheme="minorHAnsi" w:hAnsiTheme="minorHAnsi" w:cstheme="minorHAnsi"/>
                <w:sz w:val="20"/>
                <w:szCs w:val="20"/>
              </w:rPr>
              <w:t xml:space="preserve">Cursusbeschrijving: </w:t>
            </w:r>
            <w:r w:rsidRPr="00726F84">
              <w:rPr>
                <w:rFonts w:asciiTheme="minorHAnsi" w:hAnsiTheme="minorHAnsi" w:cstheme="minorHAnsi"/>
                <w:i/>
                <w:color w:val="BFBFBF" w:themeColor="background1" w:themeShade="BF"/>
                <w:sz w:val="20"/>
                <w:szCs w:val="20"/>
              </w:rPr>
              <w:t>beschrijving van de belangrijkste inhoud en onder</w:t>
            </w:r>
            <w:r>
              <w:rPr>
                <w:rFonts w:asciiTheme="minorHAnsi" w:hAnsiTheme="minorHAnsi" w:cstheme="minorHAnsi"/>
                <w:i/>
                <w:color w:val="BFBFBF" w:themeColor="background1" w:themeShade="BF"/>
                <w:sz w:val="20"/>
                <w:szCs w:val="20"/>
              </w:rPr>
              <w:t>werpen die tijdens de equivalente cursus aan bod komen</w:t>
            </w:r>
          </w:p>
        </w:tc>
        <w:tc>
          <w:tcPr>
            <w:tcW w:w="709" w:type="dxa"/>
            <w:vMerge/>
          </w:tcPr>
          <w:p w14:paraId="0AE50D4A" w14:textId="77777777" w:rsidR="00414C5A" w:rsidRPr="00726F84" w:rsidRDefault="00414C5A" w:rsidP="00414C5A">
            <w:pPr>
              <w:spacing w:line="240" w:lineRule="auto"/>
              <w:rPr>
                <w:rFonts w:asciiTheme="minorHAnsi" w:hAnsiTheme="minorHAnsi" w:cstheme="minorHAnsi"/>
                <w:sz w:val="20"/>
                <w:szCs w:val="20"/>
              </w:rPr>
            </w:pPr>
          </w:p>
        </w:tc>
      </w:tr>
      <w:tr w:rsidR="00414C5A" w:rsidRPr="00CE32B8" w14:paraId="35BC7EB7" w14:textId="77777777" w:rsidTr="00414C5A">
        <w:trPr>
          <w:trHeight w:val="276"/>
        </w:trPr>
        <w:tc>
          <w:tcPr>
            <w:tcW w:w="849" w:type="dxa"/>
          </w:tcPr>
          <w:p w14:paraId="35A6573B" w14:textId="28BA1A2B" w:rsidR="00414C5A" w:rsidRPr="001D5B49" w:rsidRDefault="00414C5A" w:rsidP="00414C5A">
            <w:pPr>
              <w:spacing w:line="240" w:lineRule="auto"/>
              <w:rPr>
                <w:rFonts w:asciiTheme="minorHAnsi" w:hAnsiTheme="minorHAnsi" w:cstheme="minorHAnsi"/>
                <w:sz w:val="20"/>
                <w:szCs w:val="20"/>
              </w:rPr>
            </w:pPr>
            <w:r w:rsidRPr="00DF48BF">
              <w:rPr>
                <w:rFonts w:asciiTheme="minorHAnsi" w:hAnsiTheme="minorHAnsi" w:cstheme="minorHAnsi"/>
                <w:sz w:val="20"/>
                <w:szCs w:val="20"/>
              </w:rPr>
              <w:t>424532</w:t>
            </w:r>
          </w:p>
        </w:tc>
        <w:tc>
          <w:tcPr>
            <w:tcW w:w="3541" w:type="dxa"/>
          </w:tcPr>
          <w:p w14:paraId="496D4647" w14:textId="0FAAD68C" w:rsidR="00414C5A" w:rsidRPr="00CE32B8" w:rsidRDefault="00414C5A" w:rsidP="00414C5A">
            <w:pPr>
              <w:spacing w:line="240" w:lineRule="auto"/>
              <w:rPr>
                <w:rFonts w:asciiTheme="minorHAnsi" w:hAnsiTheme="minorHAnsi" w:cstheme="minorHAnsi"/>
                <w:sz w:val="20"/>
                <w:szCs w:val="20"/>
                <w:lang w:val="en-US"/>
              </w:rPr>
            </w:pPr>
            <w:r w:rsidRPr="00DF48BF">
              <w:rPr>
                <w:rFonts w:asciiTheme="minorHAnsi" w:hAnsiTheme="minorHAnsi" w:cstheme="minorHAnsi"/>
                <w:sz w:val="20"/>
                <w:szCs w:val="20"/>
              </w:rPr>
              <w:t>Toegepaste methoden en statistiek (6)</w:t>
            </w:r>
          </w:p>
        </w:tc>
        <w:tc>
          <w:tcPr>
            <w:tcW w:w="3969" w:type="dxa"/>
          </w:tcPr>
          <w:p w14:paraId="002DF574" w14:textId="5F1C4E63" w:rsidR="00414C5A" w:rsidRPr="00726F84" w:rsidRDefault="00726F84" w:rsidP="00414C5A">
            <w:pPr>
              <w:spacing w:line="240" w:lineRule="auto"/>
              <w:rPr>
                <w:rFonts w:asciiTheme="minorHAnsi" w:hAnsiTheme="minorHAnsi" w:cstheme="minorHAnsi"/>
                <w:sz w:val="20"/>
                <w:szCs w:val="20"/>
              </w:rPr>
            </w:pPr>
            <w:r w:rsidRPr="00414C5A">
              <w:rPr>
                <w:rFonts w:asciiTheme="minorHAnsi" w:hAnsiTheme="minorHAnsi" w:cstheme="minorHAnsi"/>
                <w:i/>
                <w:color w:val="BFBFBF" w:themeColor="background1" w:themeShade="BF"/>
                <w:sz w:val="20"/>
                <w:szCs w:val="20"/>
              </w:rPr>
              <w:t xml:space="preserve">Naam equivalente cursus en </w:t>
            </w:r>
            <w:r>
              <w:rPr>
                <w:rFonts w:asciiTheme="minorHAnsi" w:hAnsiTheme="minorHAnsi" w:cstheme="minorHAnsi"/>
                <w:i/>
                <w:color w:val="BFBFBF" w:themeColor="background1" w:themeShade="BF"/>
                <w:sz w:val="20"/>
                <w:szCs w:val="20"/>
              </w:rPr>
              <w:t>cursuscode</w:t>
            </w:r>
          </w:p>
        </w:tc>
        <w:tc>
          <w:tcPr>
            <w:tcW w:w="709" w:type="dxa"/>
            <w:vMerge w:val="restart"/>
          </w:tcPr>
          <w:p w14:paraId="46BF58BF" w14:textId="3F2EE246" w:rsidR="00414C5A" w:rsidRPr="00CE32B8" w:rsidRDefault="00414C5A" w:rsidP="00414C5A">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ECTS</w:t>
            </w:r>
          </w:p>
        </w:tc>
      </w:tr>
      <w:tr w:rsidR="00414C5A" w:rsidRPr="00726F84" w14:paraId="4C19281A" w14:textId="77777777" w:rsidTr="00414C5A">
        <w:trPr>
          <w:trHeight w:val="276"/>
        </w:trPr>
        <w:tc>
          <w:tcPr>
            <w:tcW w:w="849" w:type="dxa"/>
          </w:tcPr>
          <w:p w14:paraId="711A4239" w14:textId="77777777" w:rsidR="00414C5A" w:rsidRPr="001D5B49" w:rsidRDefault="00414C5A" w:rsidP="00414C5A">
            <w:pPr>
              <w:spacing w:line="240" w:lineRule="auto"/>
              <w:rPr>
                <w:rFonts w:asciiTheme="minorHAnsi" w:hAnsiTheme="minorHAnsi" w:cstheme="minorHAnsi"/>
                <w:sz w:val="20"/>
                <w:szCs w:val="20"/>
              </w:rPr>
            </w:pPr>
          </w:p>
        </w:tc>
        <w:tc>
          <w:tcPr>
            <w:tcW w:w="7510" w:type="dxa"/>
            <w:gridSpan w:val="2"/>
          </w:tcPr>
          <w:p w14:paraId="128ED3B4" w14:textId="131E286E" w:rsidR="00414C5A" w:rsidRPr="00726F84" w:rsidRDefault="00726F84" w:rsidP="00414C5A">
            <w:pPr>
              <w:spacing w:line="240" w:lineRule="auto"/>
              <w:rPr>
                <w:rFonts w:asciiTheme="minorHAnsi" w:hAnsiTheme="minorHAnsi" w:cstheme="minorHAnsi"/>
                <w:sz w:val="20"/>
                <w:szCs w:val="20"/>
              </w:rPr>
            </w:pPr>
            <w:r w:rsidRPr="00726F84">
              <w:rPr>
                <w:rFonts w:asciiTheme="minorHAnsi" w:hAnsiTheme="minorHAnsi" w:cstheme="minorHAnsi"/>
                <w:sz w:val="20"/>
                <w:szCs w:val="20"/>
              </w:rPr>
              <w:t xml:space="preserve">Cursusbeschrijving: </w:t>
            </w:r>
            <w:r w:rsidRPr="00726F84">
              <w:rPr>
                <w:rFonts w:asciiTheme="minorHAnsi" w:hAnsiTheme="minorHAnsi" w:cstheme="minorHAnsi"/>
                <w:i/>
                <w:color w:val="BFBFBF" w:themeColor="background1" w:themeShade="BF"/>
                <w:sz w:val="20"/>
                <w:szCs w:val="20"/>
              </w:rPr>
              <w:t>beschrijving van de belangrijkste inhoud en onder</w:t>
            </w:r>
            <w:r>
              <w:rPr>
                <w:rFonts w:asciiTheme="minorHAnsi" w:hAnsiTheme="minorHAnsi" w:cstheme="minorHAnsi"/>
                <w:i/>
                <w:color w:val="BFBFBF" w:themeColor="background1" w:themeShade="BF"/>
                <w:sz w:val="20"/>
                <w:szCs w:val="20"/>
              </w:rPr>
              <w:t>werpen die tijdens de equivalente cursus aan bod komen</w:t>
            </w:r>
          </w:p>
        </w:tc>
        <w:tc>
          <w:tcPr>
            <w:tcW w:w="709" w:type="dxa"/>
            <w:vMerge/>
          </w:tcPr>
          <w:p w14:paraId="4D40DADD" w14:textId="77777777" w:rsidR="00414C5A" w:rsidRPr="00726F84" w:rsidRDefault="00414C5A" w:rsidP="00414C5A">
            <w:pPr>
              <w:spacing w:line="240" w:lineRule="auto"/>
              <w:rPr>
                <w:rFonts w:asciiTheme="minorHAnsi" w:hAnsiTheme="minorHAnsi" w:cstheme="minorHAnsi"/>
                <w:sz w:val="20"/>
                <w:szCs w:val="20"/>
              </w:rPr>
            </w:pPr>
          </w:p>
        </w:tc>
      </w:tr>
    </w:tbl>
    <w:p w14:paraId="65448DD7" w14:textId="120266BF" w:rsidR="0097521C" w:rsidRPr="00726F84" w:rsidRDefault="0097521C" w:rsidP="001D5B49">
      <w:pPr>
        <w:pStyle w:val="ListParagraph"/>
        <w:ind w:left="0"/>
        <w:rPr>
          <w:rFonts w:asciiTheme="minorHAnsi" w:hAnsiTheme="minorHAnsi" w:cstheme="minorHAnsi"/>
          <w:sz w:val="22"/>
          <w:lang w:val="nl-NL"/>
        </w:rPr>
      </w:pPr>
    </w:p>
    <w:p w14:paraId="012C679C" w14:textId="77777777" w:rsidR="0097521C" w:rsidRPr="00726F84" w:rsidRDefault="0097521C" w:rsidP="001D5B49">
      <w:pPr>
        <w:pStyle w:val="ListParagraph"/>
        <w:ind w:left="0"/>
        <w:rPr>
          <w:rFonts w:asciiTheme="minorHAnsi" w:hAnsiTheme="minorHAnsi" w:cstheme="minorHAnsi"/>
          <w:sz w:val="22"/>
          <w:lang w:val="nl-NL"/>
        </w:rPr>
      </w:pPr>
    </w:p>
    <w:p w14:paraId="3960F3B7" w14:textId="561899ED" w:rsidR="001D5B49" w:rsidRPr="00414C5A" w:rsidRDefault="00414C5A" w:rsidP="00CE32B8">
      <w:pPr>
        <w:pStyle w:val="ListParagraph"/>
        <w:ind w:left="0"/>
        <w:rPr>
          <w:rFonts w:asciiTheme="minorHAnsi" w:hAnsiTheme="minorHAnsi" w:cstheme="minorHAnsi"/>
          <w:b/>
          <w:bCs/>
          <w:sz w:val="22"/>
          <w:lang w:val="nl-NL"/>
        </w:rPr>
      </w:pPr>
      <w:r w:rsidRPr="00414C5A">
        <w:rPr>
          <w:rFonts w:asciiTheme="minorHAnsi" w:hAnsiTheme="minorHAnsi" w:cstheme="minorHAnsi"/>
          <w:b/>
          <w:bCs/>
          <w:sz w:val="22"/>
          <w:lang w:val="nl-NL"/>
        </w:rPr>
        <w:t xml:space="preserve">Kennis van </w:t>
      </w:r>
      <w:r w:rsidRPr="00414C5A">
        <w:rPr>
          <w:rFonts w:asciiTheme="minorHAnsi" w:hAnsiTheme="minorHAnsi" w:cstheme="minorHAnsi"/>
          <w:b/>
          <w:bCs/>
          <w:sz w:val="22"/>
          <w:u w:val="single"/>
          <w:lang w:val="nl-NL"/>
        </w:rPr>
        <w:t>minimaal 3</w:t>
      </w:r>
      <w:r w:rsidRPr="00414C5A">
        <w:rPr>
          <w:rFonts w:asciiTheme="minorHAnsi" w:hAnsiTheme="minorHAnsi" w:cstheme="minorHAnsi"/>
          <w:b/>
          <w:bCs/>
          <w:sz w:val="22"/>
          <w:lang w:val="nl-NL"/>
        </w:rPr>
        <w:t xml:space="preserve"> vakken uit onderstaand overzicht:</w:t>
      </w:r>
    </w:p>
    <w:tbl>
      <w:tblPr>
        <w:tblStyle w:val="TableGrid"/>
        <w:tblW w:w="9068" w:type="dxa"/>
        <w:tblInd w:w="0" w:type="dxa"/>
        <w:tblLayout w:type="fixed"/>
        <w:tblLook w:val="04A0" w:firstRow="1" w:lastRow="0" w:firstColumn="1" w:lastColumn="0" w:noHBand="0" w:noVBand="1"/>
      </w:tblPr>
      <w:tblGrid>
        <w:gridCol w:w="849"/>
        <w:gridCol w:w="3399"/>
        <w:gridCol w:w="4111"/>
        <w:gridCol w:w="709"/>
      </w:tblGrid>
      <w:tr w:rsidR="00414C5A" w:rsidRPr="001D5B49" w14:paraId="300A2353" w14:textId="77777777" w:rsidTr="00414C5A">
        <w:tc>
          <w:tcPr>
            <w:tcW w:w="9068" w:type="dxa"/>
            <w:gridSpan w:val="4"/>
            <w:shd w:val="clear" w:color="auto" w:fill="BDD6EE" w:themeFill="accent1" w:themeFillTint="66"/>
          </w:tcPr>
          <w:p w14:paraId="55653FB2" w14:textId="77777777" w:rsidR="00414C5A" w:rsidRPr="00414C5A" w:rsidRDefault="00414C5A">
            <w:pPr>
              <w:spacing w:line="240" w:lineRule="auto"/>
              <w:rPr>
                <w:rFonts w:asciiTheme="minorHAnsi" w:hAnsiTheme="minorHAnsi" w:cstheme="minorHAnsi"/>
                <w:b/>
                <w:bCs/>
                <w:i/>
                <w:iCs/>
                <w:sz w:val="24"/>
                <w:szCs w:val="24"/>
                <w:lang w:val="en-US"/>
              </w:rPr>
            </w:pPr>
            <w:proofErr w:type="spellStart"/>
            <w:r w:rsidRPr="00414C5A">
              <w:rPr>
                <w:rFonts w:asciiTheme="minorHAnsi" w:hAnsiTheme="minorHAnsi" w:cstheme="minorHAnsi"/>
                <w:b/>
                <w:bCs/>
                <w:i/>
                <w:iCs/>
                <w:sz w:val="24"/>
                <w:szCs w:val="24"/>
                <w:lang w:val="en-US"/>
              </w:rPr>
              <w:t>Specifieke</w:t>
            </w:r>
            <w:proofErr w:type="spellEnd"/>
            <w:r w:rsidRPr="00414C5A">
              <w:rPr>
                <w:rFonts w:asciiTheme="minorHAnsi" w:hAnsiTheme="minorHAnsi" w:cstheme="minorHAnsi"/>
                <w:b/>
                <w:bCs/>
                <w:i/>
                <w:iCs/>
                <w:sz w:val="24"/>
                <w:szCs w:val="24"/>
                <w:lang w:val="en-US"/>
              </w:rPr>
              <w:t xml:space="preserve"> (major) </w:t>
            </w:r>
            <w:proofErr w:type="spellStart"/>
            <w:r w:rsidRPr="00414C5A">
              <w:rPr>
                <w:rFonts w:asciiTheme="minorHAnsi" w:hAnsiTheme="minorHAnsi" w:cstheme="minorHAnsi"/>
                <w:b/>
                <w:bCs/>
                <w:i/>
                <w:iCs/>
                <w:sz w:val="24"/>
                <w:szCs w:val="24"/>
                <w:lang w:val="en-US"/>
              </w:rPr>
              <w:t>psychologievakken</w:t>
            </w:r>
            <w:proofErr w:type="spellEnd"/>
          </w:p>
          <w:p w14:paraId="306BBBA3" w14:textId="3577D536" w:rsidR="00414C5A" w:rsidRPr="001D5B49" w:rsidRDefault="00414C5A">
            <w:pPr>
              <w:spacing w:line="240" w:lineRule="auto"/>
              <w:rPr>
                <w:rFonts w:asciiTheme="minorHAnsi" w:hAnsiTheme="minorHAnsi" w:cstheme="minorHAnsi"/>
                <w:b/>
                <w:bCs/>
                <w:sz w:val="20"/>
                <w:szCs w:val="20"/>
              </w:rPr>
            </w:pPr>
          </w:p>
        </w:tc>
      </w:tr>
      <w:tr w:rsidR="00414C5A" w:rsidRPr="001D5B49" w14:paraId="09282BA9" w14:textId="77777777" w:rsidTr="00414C5A">
        <w:tc>
          <w:tcPr>
            <w:tcW w:w="849" w:type="dxa"/>
          </w:tcPr>
          <w:p w14:paraId="06EBD2CD" w14:textId="290EAE40" w:rsidR="00414C5A" w:rsidRPr="001D5B49" w:rsidRDefault="00414C5A" w:rsidP="00414C5A">
            <w:pPr>
              <w:spacing w:line="240" w:lineRule="auto"/>
              <w:rPr>
                <w:rFonts w:asciiTheme="minorHAnsi" w:hAnsiTheme="minorHAnsi" w:cstheme="minorHAnsi"/>
                <w:b/>
                <w:bCs/>
                <w:sz w:val="20"/>
                <w:szCs w:val="20"/>
              </w:rPr>
            </w:pPr>
            <w:r w:rsidRPr="00DF48BF">
              <w:rPr>
                <w:rFonts w:asciiTheme="minorHAnsi" w:hAnsiTheme="minorHAnsi" w:cstheme="minorHAnsi"/>
                <w:b/>
                <w:bCs/>
                <w:sz w:val="20"/>
                <w:szCs w:val="20"/>
              </w:rPr>
              <w:t>Code</w:t>
            </w:r>
          </w:p>
        </w:tc>
        <w:tc>
          <w:tcPr>
            <w:tcW w:w="3399" w:type="dxa"/>
          </w:tcPr>
          <w:p w14:paraId="2002A970" w14:textId="29DAA779" w:rsidR="00414C5A" w:rsidRPr="001D5B49" w:rsidRDefault="00414C5A" w:rsidP="00414C5A">
            <w:pPr>
              <w:spacing w:line="240" w:lineRule="auto"/>
              <w:rPr>
                <w:rFonts w:asciiTheme="minorHAnsi" w:hAnsiTheme="minorHAnsi" w:cstheme="minorHAnsi"/>
                <w:b/>
                <w:bCs/>
                <w:sz w:val="20"/>
                <w:szCs w:val="20"/>
              </w:rPr>
            </w:pPr>
            <w:r w:rsidRPr="00DF48BF">
              <w:rPr>
                <w:rFonts w:asciiTheme="minorHAnsi" w:hAnsiTheme="minorHAnsi" w:cstheme="minorHAnsi"/>
                <w:b/>
                <w:bCs/>
                <w:sz w:val="20"/>
                <w:szCs w:val="20"/>
              </w:rPr>
              <w:t>Cursusnaam (ECTS)</w:t>
            </w:r>
          </w:p>
        </w:tc>
        <w:tc>
          <w:tcPr>
            <w:tcW w:w="4111" w:type="dxa"/>
          </w:tcPr>
          <w:p w14:paraId="09CF4720" w14:textId="6D9340B9" w:rsidR="00414C5A" w:rsidRPr="00414C5A" w:rsidRDefault="00414C5A" w:rsidP="00414C5A">
            <w:pPr>
              <w:spacing w:line="240" w:lineRule="auto"/>
              <w:rPr>
                <w:rFonts w:asciiTheme="minorHAnsi" w:hAnsiTheme="minorHAnsi" w:cstheme="minorHAnsi"/>
                <w:b/>
                <w:bCs/>
                <w:sz w:val="20"/>
                <w:szCs w:val="20"/>
              </w:rPr>
            </w:pPr>
            <w:r w:rsidRPr="00DF48BF">
              <w:rPr>
                <w:rFonts w:asciiTheme="minorHAnsi" w:hAnsiTheme="minorHAnsi" w:cstheme="minorHAnsi"/>
                <w:b/>
                <w:bCs/>
                <w:sz w:val="20"/>
                <w:szCs w:val="20"/>
              </w:rPr>
              <w:t>Equivalente cursus (cursusnaam en code)</w:t>
            </w:r>
          </w:p>
        </w:tc>
        <w:tc>
          <w:tcPr>
            <w:tcW w:w="709" w:type="dxa"/>
          </w:tcPr>
          <w:p w14:paraId="3D4E8A9B" w14:textId="77777777" w:rsidR="00414C5A" w:rsidRPr="001D5B49" w:rsidRDefault="00414C5A" w:rsidP="00414C5A">
            <w:pPr>
              <w:spacing w:line="240" w:lineRule="auto"/>
              <w:rPr>
                <w:rFonts w:asciiTheme="minorHAnsi" w:hAnsiTheme="minorHAnsi" w:cstheme="minorHAnsi"/>
                <w:b/>
                <w:bCs/>
                <w:sz w:val="20"/>
                <w:szCs w:val="20"/>
              </w:rPr>
            </w:pPr>
            <w:r w:rsidRPr="001D5B49">
              <w:rPr>
                <w:rFonts w:asciiTheme="minorHAnsi" w:hAnsiTheme="minorHAnsi" w:cstheme="minorHAnsi"/>
                <w:b/>
                <w:bCs/>
                <w:sz w:val="20"/>
                <w:szCs w:val="20"/>
              </w:rPr>
              <w:t>ECTS</w:t>
            </w:r>
          </w:p>
        </w:tc>
      </w:tr>
      <w:tr w:rsidR="00414C5A" w:rsidRPr="00CE32B8" w14:paraId="5542BEB0" w14:textId="77777777" w:rsidTr="00414C5A">
        <w:trPr>
          <w:trHeight w:val="266"/>
        </w:trPr>
        <w:tc>
          <w:tcPr>
            <w:tcW w:w="849" w:type="dxa"/>
          </w:tcPr>
          <w:p w14:paraId="161F3B8F" w14:textId="149B0D00" w:rsidR="00414C5A" w:rsidRPr="00CE32B8" w:rsidRDefault="00414C5A" w:rsidP="00BA4140">
            <w:pPr>
              <w:rPr>
                <w:rFonts w:asciiTheme="minorHAnsi" w:hAnsiTheme="minorHAnsi" w:cstheme="minorHAnsi"/>
                <w:sz w:val="20"/>
                <w:szCs w:val="20"/>
              </w:rPr>
            </w:pPr>
            <w:r w:rsidRPr="00DF48BF">
              <w:rPr>
                <w:rFonts w:asciiTheme="minorHAnsi" w:hAnsiTheme="minorHAnsi" w:cstheme="minorHAnsi"/>
                <w:sz w:val="20"/>
                <w:szCs w:val="20"/>
              </w:rPr>
              <w:t>550028</w:t>
            </w:r>
          </w:p>
        </w:tc>
        <w:tc>
          <w:tcPr>
            <w:tcW w:w="3399" w:type="dxa"/>
          </w:tcPr>
          <w:p w14:paraId="473CAC73" w14:textId="2A765810" w:rsidR="00414C5A" w:rsidRPr="00CE32B8" w:rsidRDefault="00414C5A" w:rsidP="00BA4140">
            <w:pPr>
              <w:rPr>
                <w:rFonts w:asciiTheme="minorHAnsi" w:hAnsiTheme="minorHAnsi" w:cstheme="minorHAnsi"/>
                <w:sz w:val="20"/>
                <w:szCs w:val="20"/>
                <w:lang w:val="en-US"/>
              </w:rPr>
            </w:pPr>
            <w:r w:rsidRPr="00DF48BF">
              <w:rPr>
                <w:rFonts w:asciiTheme="minorHAnsi" w:hAnsiTheme="minorHAnsi" w:cstheme="minorHAnsi"/>
                <w:sz w:val="20"/>
                <w:szCs w:val="20"/>
              </w:rPr>
              <w:t>Inleiding klinische neuropsychologie (6)</w:t>
            </w:r>
          </w:p>
        </w:tc>
        <w:tc>
          <w:tcPr>
            <w:tcW w:w="4111" w:type="dxa"/>
          </w:tcPr>
          <w:p w14:paraId="78341E90" w14:textId="556DDCB9" w:rsidR="00414C5A" w:rsidRPr="00726F84" w:rsidRDefault="00726F84" w:rsidP="00BA4140">
            <w:pPr>
              <w:rPr>
                <w:rFonts w:asciiTheme="minorHAnsi" w:hAnsiTheme="minorHAnsi" w:cstheme="minorHAnsi"/>
                <w:sz w:val="20"/>
                <w:szCs w:val="20"/>
              </w:rPr>
            </w:pPr>
            <w:r w:rsidRPr="00414C5A">
              <w:rPr>
                <w:rFonts w:asciiTheme="minorHAnsi" w:hAnsiTheme="minorHAnsi" w:cstheme="minorHAnsi"/>
                <w:i/>
                <w:color w:val="BFBFBF" w:themeColor="background1" w:themeShade="BF"/>
                <w:sz w:val="20"/>
                <w:szCs w:val="20"/>
              </w:rPr>
              <w:t xml:space="preserve">Naam equivalente cursus en </w:t>
            </w:r>
            <w:r>
              <w:rPr>
                <w:rFonts w:asciiTheme="minorHAnsi" w:hAnsiTheme="minorHAnsi" w:cstheme="minorHAnsi"/>
                <w:i/>
                <w:color w:val="BFBFBF" w:themeColor="background1" w:themeShade="BF"/>
                <w:sz w:val="20"/>
                <w:szCs w:val="20"/>
              </w:rPr>
              <w:t>cursuscode</w:t>
            </w:r>
          </w:p>
        </w:tc>
        <w:tc>
          <w:tcPr>
            <w:tcW w:w="709" w:type="dxa"/>
            <w:vMerge w:val="restart"/>
          </w:tcPr>
          <w:p w14:paraId="51FF96A3" w14:textId="3D2E57E1" w:rsidR="00414C5A" w:rsidRPr="00CE32B8" w:rsidRDefault="00414C5A" w:rsidP="00BA4140">
            <w:pPr>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ECTS</w:t>
            </w:r>
          </w:p>
        </w:tc>
      </w:tr>
      <w:tr w:rsidR="00414C5A" w:rsidRPr="00726F84" w14:paraId="01CFACFA" w14:textId="77777777" w:rsidTr="00414C5A">
        <w:trPr>
          <w:trHeight w:val="266"/>
        </w:trPr>
        <w:tc>
          <w:tcPr>
            <w:tcW w:w="849" w:type="dxa"/>
          </w:tcPr>
          <w:p w14:paraId="39E3B165" w14:textId="77777777" w:rsidR="00414C5A" w:rsidRPr="00CE32B8" w:rsidRDefault="00414C5A">
            <w:pPr>
              <w:rPr>
                <w:rFonts w:asciiTheme="minorHAnsi" w:hAnsiTheme="minorHAnsi" w:cstheme="minorHAnsi"/>
                <w:sz w:val="20"/>
                <w:szCs w:val="20"/>
              </w:rPr>
            </w:pPr>
          </w:p>
        </w:tc>
        <w:tc>
          <w:tcPr>
            <w:tcW w:w="7510" w:type="dxa"/>
            <w:gridSpan w:val="2"/>
          </w:tcPr>
          <w:p w14:paraId="36CAE7BA" w14:textId="66AAE395" w:rsidR="00414C5A" w:rsidRPr="00726F84" w:rsidRDefault="00726F84">
            <w:pPr>
              <w:rPr>
                <w:rFonts w:asciiTheme="minorHAnsi" w:hAnsiTheme="minorHAnsi" w:cstheme="minorHAnsi"/>
                <w:sz w:val="20"/>
                <w:szCs w:val="20"/>
              </w:rPr>
            </w:pPr>
            <w:r w:rsidRPr="00726F84">
              <w:rPr>
                <w:rFonts w:asciiTheme="minorHAnsi" w:hAnsiTheme="minorHAnsi" w:cstheme="minorHAnsi"/>
                <w:sz w:val="20"/>
                <w:szCs w:val="20"/>
              </w:rPr>
              <w:t xml:space="preserve">Cursusbeschrijving: </w:t>
            </w:r>
            <w:r w:rsidRPr="00726F84">
              <w:rPr>
                <w:rFonts w:asciiTheme="minorHAnsi" w:hAnsiTheme="minorHAnsi" w:cstheme="minorHAnsi"/>
                <w:i/>
                <w:color w:val="BFBFBF" w:themeColor="background1" w:themeShade="BF"/>
                <w:sz w:val="20"/>
                <w:szCs w:val="20"/>
              </w:rPr>
              <w:t>beschrijving van de belangrijkste inhoud en onder</w:t>
            </w:r>
            <w:r>
              <w:rPr>
                <w:rFonts w:asciiTheme="minorHAnsi" w:hAnsiTheme="minorHAnsi" w:cstheme="minorHAnsi"/>
                <w:i/>
                <w:color w:val="BFBFBF" w:themeColor="background1" w:themeShade="BF"/>
                <w:sz w:val="20"/>
                <w:szCs w:val="20"/>
              </w:rPr>
              <w:t>werpen die tijdens de equivalente cursus aan bod komen</w:t>
            </w:r>
          </w:p>
        </w:tc>
        <w:tc>
          <w:tcPr>
            <w:tcW w:w="709" w:type="dxa"/>
            <w:vMerge/>
          </w:tcPr>
          <w:p w14:paraId="2F26E298" w14:textId="77777777" w:rsidR="00414C5A" w:rsidRPr="00726F84" w:rsidRDefault="00414C5A">
            <w:pPr>
              <w:rPr>
                <w:rFonts w:asciiTheme="minorHAnsi" w:hAnsiTheme="minorHAnsi" w:cstheme="minorHAnsi"/>
                <w:sz w:val="20"/>
                <w:szCs w:val="20"/>
              </w:rPr>
            </w:pPr>
          </w:p>
        </w:tc>
      </w:tr>
      <w:tr w:rsidR="00414C5A" w:rsidRPr="00CE32B8" w14:paraId="6C8885E0" w14:textId="77777777" w:rsidTr="00414C5A">
        <w:trPr>
          <w:trHeight w:val="287"/>
        </w:trPr>
        <w:tc>
          <w:tcPr>
            <w:tcW w:w="849" w:type="dxa"/>
          </w:tcPr>
          <w:p w14:paraId="7C9A3DC0" w14:textId="21FE018E" w:rsidR="00414C5A" w:rsidRPr="00CE32B8" w:rsidRDefault="00414C5A" w:rsidP="00BA4140">
            <w:pPr>
              <w:rPr>
                <w:rFonts w:asciiTheme="minorHAnsi" w:hAnsiTheme="minorHAnsi" w:cstheme="minorHAnsi"/>
                <w:sz w:val="20"/>
                <w:szCs w:val="20"/>
              </w:rPr>
            </w:pPr>
            <w:r w:rsidRPr="00DF48BF">
              <w:rPr>
                <w:rFonts w:asciiTheme="minorHAnsi" w:hAnsiTheme="minorHAnsi" w:cstheme="minorHAnsi"/>
                <w:sz w:val="20"/>
                <w:szCs w:val="20"/>
              </w:rPr>
              <w:t>540033</w:t>
            </w:r>
          </w:p>
        </w:tc>
        <w:tc>
          <w:tcPr>
            <w:tcW w:w="3399" w:type="dxa"/>
          </w:tcPr>
          <w:p w14:paraId="443FEA75" w14:textId="7C671AD8" w:rsidR="00414C5A" w:rsidRPr="00CE32B8" w:rsidRDefault="00414C5A" w:rsidP="00BA4140">
            <w:pPr>
              <w:rPr>
                <w:rFonts w:asciiTheme="minorHAnsi" w:hAnsiTheme="minorHAnsi" w:cstheme="minorHAnsi"/>
                <w:sz w:val="20"/>
                <w:szCs w:val="20"/>
              </w:rPr>
            </w:pPr>
            <w:r w:rsidRPr="00DF48BF">
              <w:rPr>
                <w:rFonts w:asciiTheme="minorHAnsi" w:hAnsiTheme="minorHAnsi" w:cstheme="minorHAnsi"/>
                <w:sz w:val="20"/>
                <w:szCs w:val="20"/>
              </w:rPr>
              <w:t>Cognitieve Neuropsychologie (6)</w:t>
            </w:r>
          </w:p>
        </w:tc>
        <w:tc>
          <w:tcPr>
            <w:tcW w:w="4111" w:type="dxa"/>
          </w:tcPr>
          <w:p w14:paraId="52FF5CE2" w14:textId="515FE020" w:rsidR="00414C5A" w:rsidRPr="00726F84" w:rsidRDefault="00726F84" w:rsidP="00BA4140">
            <w:pPr>
              <w:rPr>
                <w:rFonts w:asciiTheme="minorHAnsi" w:hAnsiTheme="minorHAnsi" w:cstheme="minorHAnsi"/>
                <w:sz w:val="20"/>
                <w:szCs w:val="20"/>
              </w:rPr>
            </w:pPr>
            <w:r w:rsidRPr="00414C5A">
              <w:rPr>
                <w:rFonts w:asciiTheme="minorHAnsi" w:hAnsiTheme="minorHAnsi" w:cstheme="minorHAnsi"/>
                <w:i/>
                <w:color w:val="BFBFBF" w:themeColor="background1" w:themeShade="BF"/>
                <w:sz w:val="20"/>
                <w:szCs w:val="20"/>
              </w:rPr>
              <w:t xml:space="preserve">Naam equivalente cursus en </w:t>
            </w:r>
            <w:r>
              <w:rPr>
                <w:rFonts w:asciiTheme="minorHAnsi" w:hAnsiTheme="minorHAnsi" w:cstheme="minorHAnsi"/>
                <w:i/>
                <w:color w:val="BFBFBF" w:themeColor="background1" w:themeShade="BF"/>
                <w:sz w:val="20"/>
                <w:szCs w:val="20"/>
              </w:rPr>
              <w:t>cursuscode</w:t>
            </w:r>
          </w:p>
        </w:tc>
        <w:tc>
          <w:tcPr>
            <w:tcW w:w="709" w:type="dxa"/>
            <w:vMerge w:val="restart"/>
          </w:tcPr>
          <w:p w14:paraId="3FC465F7" w14:textId="04AB5D7E" w:rsidR="00414C5A" w:rsidRPr="00CE32B8" w:rsidRDefault="00414C5A" w:rsidP="00BA4140">
            <w:pPr>
              <w:rPr>
                <w:rFonts w:asciiTheme="minorHAnsi" w:hAnsiTheme="minorHAnsi" w:cstheme="minorHAnsi"/>
                <w:sz w:val="20"/>
                <w:szCs w:val="20"/>
              </w:rPr>
            </w:pPr>
            <w:r>
              <w:rPr>
                <w:rFonts w:asciiTheme="minorHAnsi" w:hAnsiTheme="minorHAnsi" w:cstheme="minorHAnsi"/>
                <w:i/>
                <w:color w:val="BFBFBF" w:themeColor="background1" w:themeShade="BF"/>
                <w:sz w:val="20"/>
                <w:szCs w:val="20"/>
                <w:lang w:val="en-US"/>
              </w:rPr>
              <w:t>ECTS</w:t>
            </w:r>
          </w:p>
        </w:tc>
      </w:tr>
      <w:tr w:rsidR="00414C5A" w:rsidRPr="00726F84" w14:paraId="0BE092BB" w14:textId="77777777" w:rsidTr="00414C5A">
        <w:trPr>
          <w:trHeight w:val="287"/>
        </w:trPr>
        <w:tc>
          <w:tcPr>
            <w:tcW w:w="849" w:type="dxa"/>
          </w:tcPr>
          <w:p w14:paraId="4370F7D0" w14:textId="77777777" w:rsidR="00414C5A" w:rsidRPr="00CE32B8" w:rsidRDefault="00414C5A" w:rsidP="007A7F43">
            <w:pPr>
              <w:rPr>
                <w:rFonts w:asciiTheme="minorHAnsi" w:hAnsiTheme="minorHAnsi" w:cstheme="minorHAnsi"/>
                <w:sz w:val="20"/>
                <w:szCs w:val="20"/>
              </w:rPr>
            </w:pPr>
          </w:p>
        </w:tc>
        <w:tc>
          <w:tcPr>
            <w:tcW w:w="7510" w:type="dxa"/>
            <w:gridSpan w:val="2"/>
          </w:tcPr>
          <w:p w14:paraId="25C56284" w14:textId="570ADA7B" w:rsidR="00414C5A" w:rsidRPr="00726F84" w:rsidRDefault="00726F84" w:rsidP="007A7F43">
            <w:pPr>
              <w:rPr>
                <w:rFonts w:asciiTheme="minorHAnsi" w:hAnsiTheme="minorHAnsi" w:cstheme="minorHAnsi"/>
                <w:sz w:val="20"/>
                <w:szCs w:val="20"/>
              </w:rPr>
            </w:pPr>
            <w:r w:rsidRPr="00726F84">
              <w:rPr>
                <w:rFonts w:asciiTheme="minorHAnsi" w:hAnsiTheme="minorHAnsi" w:cstheme="minorHAnsi"/>
                <w:sz w:val="20"/>
                <w:szCs w:val="20"/>
              </w:rPr>
              <w:t xml:space="preserve">Cursusbeschrijving: </w:t>
            </w:r>
            <w:r w:rsidRPr="00726F84">
              <w:rPr>
                <w:rFonts w:asciiTheme="minorHAnsi" w:hAnsiTheme="minorHAnsi" w:cstheme="minorHAnsi"/>
                <w:i/>
                <w:color w:val="BFBFBF" w:themeColor="background1" w:themeShade="BF"/>
                <w:sz w:val="20"/>
                <w:szCs w:val="20"/>
              </w:rPr>
              <w:t>beschrijving van de belangrijkste inhoud en onder</w:t>
            </w:r>
            <w:r>
              <w:rPr>
                <w:rFonts w:asciiTheme="minorHAnsi" w:hAnsiTheme="minorHAnsi" w:cstheme="minorHAnsi"/>
                <w:i/>
                <w:color w:val="BFBFBF" w:themeColor="background1" w:themeShade="BF"/>
                <w:sz w:val="20"/>
                <w:szCs w:val="20"/>
              </w:rPr>
              <w:t>werpen die tijdens de equivalente cursus aan bod komen</w:t>
            </w:r>
          </w:p>
        </w:tc>
        <w:tc>
          <w:tcPr>
            <w:tcW w:w="709" w:type="dxa"/>
            <w:vMerge/>
          </w:tcPr>
          <w:p w14:paraId="487A0362" w14:textId="77777777" w:rsidR="00414C5A" w:rsidRPr="00726F84" w:rsidRDefault="00414C5A" w:rsidP="007A7F43">
            <w:pPr>
              <w:rPr>
                <w:rFonts w:asciiTheme="minorHAnsi" w:hAnsiTheme="minorHAnsi" w:cstheme="minorHAnsi"/>
                <w:sz w:val="20"/>
                <w:szCs w:val="20"/>
              </w:rPr>
            </w:pPr>
          </w:p>
        </w:tc>
      </w:tr>
      <w:tr w:rsidR="00414C5A" w:rsidRPr="00CE32B8" w14:paraId="1FE8E031" w14:textId="77777777" w:rsidTr="00414C5A">
        <w:trPr>
          <w:trHeight w:val="287"/>
        </w:trPr>
        <w:tc>
          <w:tcPr>
            <w:tcW w:w="849" w:type="dxa"/>
          </w:tcPr>
          <w:p w14:paraId="4C84D7B6" w14:textId="3B59B95F" w:rsidR="00414C5A" w:rsidRPr="00CE32B8" w:rsidRDefault="00414C5A" w:rsidP="00414C5A">
            <w:pPr>
              <w:rPr>
                <w:rFonts w:asciiTheme="minorHAnsi" w:hAnsiTheme="minorHAnsi" w:cstheme="minorHAnsi"/>
                <w:sz w:val="20"/>
                <w:szCs w:val="20"/>
              </w:rPr>
            </w:pPr>
            <w:r w:rsidRPr="00DF48BF">
              <w:rPr>
                <w:rFonts w:asciiTheme="minorHAnsi" w:hAnsiTheme="minorHAnsi" w:cstheme="minorHAnsi"/>
                <w:sz w:val="20"/>
                <w:szCs w:val="20"/>
              </w:rPr>
              <w:t>423026</w:t>
            </w:r>
          </w:p>
        </w:tc>
        <w:tc>
          <w:tcPr>
            <w:tcW w:w="3399" w:type="dxa"/>
          </w:tcPr>
          <w:p w14:paraId="1F544C58" w14:textId="58A6BD12" w:rsidR="00414C5A" w:rsidRPr="00CE32B8" w:rsidRDefault="00414C5A" w:rsidP="00414C5A">
            <w:pPr>
              <w:rPr>
                <w:rFonts w:asciiTheme="minorHAnsi" w:hAnsiTheme="minorHAnsi" w:cstheme="minorHAnsi"/>
                <w:sz w:val="20"/>
                <w:szCs w:val="20"/>
              </w:rPr>
            </w:pPr>
            <w:r w:rsidRPr="00DF48BF">
              <w:rPr>
                <w:rFonts w:asciiTheme="minorHAnsi" w:hAnsiTheme="minorHAnsi" w:cstheme="minorHAnsi"/>
                <w:sz w:val="20"/>
                <w:szCs w:val="20"/>
              </w:rPr>
              <w:t>Neuropsychologische Assessment (6)</w:t>
            </w:r>
          </w:p>
        </w:tc>
        <w:tc>
          <w:tcPr>
            <w:tcW w:w="4111" w:type="dxa"/>
          </w:tcPr>
          <w:p w14:paraId="5418AEDF" w14:textId="5D0B2820" w:rsidR="00414C5A" w:rsidRPr="00726F84" w:rsidRDefault="00726F84" w:rsidP="00414C5A">
            <w:pPr>
              <w:rPr>
                <w:rFonts w:asciiTheme="minorHAnsi" w:hAnsiTheme="minorHAnsi" w:cstheme="minorHAnsi"/>
                <w:sz w:val="20"/>
                <w:szCs w:val="20"/>
              </w:rPr>
            </w:pPr>
            <w:r w:rsidRPr="00414C5A">
              <w:rPr>
                <w:rFonts w:asciiTheme="minorHAnsi" w:hAnsiTheme="minorHAnsi" w:cstheme="minorHAnsi"/>
                <w:i/>
                <w:color w:val="BFBFBF" w:themeColor="background1" w:themeShade="BF"/>
                <w:sz w:val="20"/>
                <w:szCs w:val="20"/>
              </w:rPr>
              <w:t xml:space="preserve">Naam equivalente cursus en </w:t>
            </w:r>
            <w:r>
              <w:rPr>
                <w:rFonts w:asciiTheme="minorHAnsi" w:hAnsiTheme="minorHAnsi" w:cstheme="minorHAnsi"/>
                <w:i/>
                <w:color w:val="BFBFBF" w:themeColor="background1" w:themeShade="BF"/>
                <w:sz w:val="20"/>
                <w:szCs w:val="20"/>
              </w:rPr>
              <w:t>cursuscode</w:t>
            </w:r>
          </w:p>
        </w:tc>
        <w:tc>
          <w:tcPr>
            <w:tcW w:w="709" w:type="dxa"/>
            <w:vMerge w:val="restart"/>
          </w:tcPr>
          <w:p w14:paraId="6AB43F2F" w14:textId="35EE39EA" w:rsidR="00414C5A" w:rsidRPr="00CE32B8" w:rsidRDefault="00414C5A" w:rsidP="00414C5A">
            <w:pPr>
              <w:rPr>
                <w:rFonts w:asciiTheme="minorHAnsi" w:hAnsiTheme="minorHAnsi" w:cstheme="minorHAnsi"/>
                <w:sz w:val="20"/>
                <w:szCs w:val="20"/>
              </w:rPr>
            </w:pPr>
            <w:r>
              <w:rPr>
                <w:rFonts w:asciiTheme="minorHAnsi" w:hAnsiTheme="minorHAnsi" w:cstheme="minorHAnsi"/>
                <w:i/>
                <w:color w:val="BFBFBF" w:themeColor="background1" w:themeShade="BF"/>
                <w:sz w:val="20"/>
                <w:szCs w:val="20"/>
                <w:lang w:val="en-US"/>
              </w:rPr>
              <w:t>ECTS</w:t>
            </w:r>
          </w:p>
        </w:tc>
      </w:tr>
      <w:tr w:rsidR="00414C5A" w:rsidRPr="00726F84" w14:paraId="0B05557F" w14:textId="77777777" w:rsidTr="00414C5A">
        <w:trPr>
          <w:trHeight w:val="287"/>
        </w:trPr>
        <w:tc>
          <w:tcPr>
            <w:tcW w:w="849" w:type="dxa"/>
          </w:tcPr>
          <w:p w14:paraId="41FE2704" w14:textId="77777777" w:rsidR="00414C5A" w:rsidRPr="00CE32B8" w:rsidRDefault="00414C5A" w:rsidP="007A7F43">
            <w:pPr>
              <w:rPr>
                <w:rFonts w:asciiTheme="minorHAnsi" w:hAnsiTheme="minorHAnsi" w:cstheme="minorHAnsi"/>
                <w:sz w:val="20"/>
                <w:szCs w:val="20"/>
              </w:rPr>
            </w:pPr>
          </w:p>
        </w:tc>
        <w:tc>
          <w:tcPr>
            <w:tcW w:w="7510" w:type="dxa"/>
            <w:gridSpan w:val="2"/>
          </w:tcPr>
          <w:p w14:paraId="798FBE7C" w14:textId="1ED847FC" w:rsidR="00414C5A" w:rsidRPr="00726F84" w:rsidRDefault="00726F84" w:rsidP="007A7F43">
            <w:pPr>
              <w:rPr>
                <w:rFonts w:asciiTheme="minorHAnsi" w:hAnsiTheme="minorHAnsi" w:cstheme="minorHAnsi"/>
                <w:sz w:val="20"/>
                <w:szCs w:val="20"/>
              </w:rPr>
            </w:pPr>
            <w:r w:rsidRPr="00726F84">
              <w:rPr>
                <w:rFonts w:asciiTheme="minorHAnsi" w:hAnsiTheme="minorHAnsi" w:cstheme="minorHAnsi"/>
                <w:sz w:val="20"/>
                <w:szCs w:val="20"/>
              </w:rPr>
              <w:t xml:space="preserve">Cursusbeschrijving: </w:t>
            </w:r>
            <w:r w:rsidRPr="00726F84">
              <w:rPr>
                <w:rFonts w:asciiTheme="minorHAnsi" w:hAnsiTheme="minorHAnsi" w:cstheme="minorHAnsi"/>
                <w:i/>
                <w:color w:val="BFBFBF" w:themeColor="background1" w:themeShade="BF"/>
                <w:sz w:val="20"/>
                <w:szCs w:val="20"/>
              </w:rPr>
              <w:t>beschrijving van de belangrijkste inhoud en onder</w:t>
            </w:r>
            <w:r>
              <w:rPr>
                <w:rFonts w:asciiTheme="minorHAnsi" w:hAnsiTheme="minorHAnsi" w:cstheme="minorHAnsi"/>
                <w:i/>
                <w:color w:val="BFBFBF" w:themeColor="background1" w:themeShade="BF"/>
                <w:sz w:val="20"/>
                <w:szCs w:val="20"/>
              </w:rPr>
              <w:t>werpen die tijdens de equivalente cursus aan bod komen</w:t>
            </w:r>
          </w:p>
        </w:tc>
        <w:tc>
          <w:tcPr>
            <w:tcW w:w="709" w:type="dxa"/>
            <w:vMerge/>
          </w:tcPr>
          <w:p w14:paraId="7873BC22" w14:textId="77777777" w:rsidR="00414C5A" w:rsidRPr="00726F84" w:rsidRDefault="00414C5A" w:rsidP="007A7F43">
            <w:pPr>
              <w:rPr>
                <w:rFonts w:asciiTheme="minorHAnsi" w:hAnsiTheme="minorHAnsi" w:cstheme="minorHAnsi"/>
                <w:sz w:val="20"/>
                <w:szCs w:val="20"/>
              </w:rPr>
            </w:pPr>
          </w:p>
        </w:tc>
      </w:tr>
      <w:tr w:rsidR="00414C5A" w:rsidRPr="00CE32B8" w14:paraId="3C90A4B0" w14:textId="77777777" w:rsidTr="00414C5A">
        <w:trPr>
          <w:trHeight w:val="287"/>
        </w:trPr>
        <w:tc>
          <w:tcPr>
            <w:tcW w:w="849" w:type="dxa"/>
          </w:tcPr>
          <w:p w14:paraId="43ED83C7" w14:textId="5E0DEB5C" w:rsidR="00414C5A" w:rsidRPr="00CE32B8" w:rsidRDefault="00414C5A" w:rsidP="00414C5A">
            <w:pPr>
              <w:rPr>
                <w:rFonts w:asciiTheme="minorHAnsi" w:hAnsiTheme="minorHAnsi" w:cstheme="minorHAnsi"/>
                <w:sz w:val="20"/>
                <w:szCs w:val="20"/>
              </w:rPr>
            </w:pPr>
            <w:r w:rsidRPr="00DF48BF">
              <w:rPr>
                <w:rFonts w:asciiTheme="minorHAnsi" w:hAnsiTheme="minorHAnsi" w:cstheme="minorHAnsi"/>
                <w:sz w:val="20"/>
                <w:szCs w:val="20"/>
              </w:rPr>
              <w:t>500868</w:t>
            </w:r>
          </w:p>
        </w:tc>
        <w:tc>
          <w:tcPr>
            <w:tcW w:w="3399" w:type="dxa"/>
          </w:tcPr>
          <w:p w14:paraId="09E54A2E" w14:textId="5C7994FA" w:rsidR="00414C5A" w:rsidRPr="00414C5A" w:rsidRDefault="00414C5A" w:rsidP="00414C5A">
            <w:pPr>
              <w:rPr>
                <w:rFonts w:asciiTheme="minorHAnsi" w:hAnsiTheme="minorHAnsi" w:cstheme="minorHAnsi"/>
                <w:sz w:val="20"/>
                <w:szCs w:val="20"/>
              </w:rPr>
            </w:pPr>
            <w:r w:rsidRPr="00DF48BF">
              <w:rPr>
                <w:rFonts w:asciiTheme="minorHAnsi" w:hAnsiTheme="minorHAnsi" w:cstheme="minorHAnsi"/>
                <w:sz w:val="20"/>
                <w:szCs w:val="20"/>
              </w:rPr>
              <w:t>Inleiding in de forensische psychologie (6)</w:t>
            </w:r>
          </w:p>
        </w:tc>
        <w:tc>
          <w:tcPr>
            <w:tcW w:w="4111" w:type="dxa"/>
          </w:tcPr>
          <w:p w14:paraId="1B9F3E4B" w14:textId="30A387AA" w:rsidR="00414C5A" w:rsidRPr="00726F84" w:rsidRDefault="00726F84" w:rsidP="00414C5A">
            <w:pPr>
              <w:rPr>
                <w:rFonts w:asciiTheme="minorHAnsi" w:hAnsiTheme="minorHAnsi" w:cstheme="minorHAnsi"/>
                <w:sz w:val="20"/>
                <w:szCs w:val="20"/>
              </w:rPr>
            </w:pPr>
            <w:r w:rsidRPr="00414C5A">
              <w:rPr>
                <w:rFonts w:asciiTheme="minorHAnsi" w:hAnsiTheme="minorHAnsi" w:cstheme="minorHAnsi"/>
                <w:i/>
                <w:color w:val="BFBFBF" w:themeColor="background1" w:themeShade="BF"/>
                <w:sz w:val="20"/>
                <w:szCs w:val="20"/>
              </w:rPr>
              <w:t xml:space="preserve">Naam equivalente cursus en </w:t>
            </w:r>
            <w:r>
              <w:rPr>
                <w:rFonts w:asciiTheme="minorHAnsi" w:hAnsiTheme="minorHAnsi" w:cstheme="minorHAnsi"/>
                <w:i/>
                <w:color w:val="BFBFBF" w:themeColor="background1" w:themeShade="BF"/>
                <w:sz w:val="20"/>
                <w:szCs w:val="20"/>
              </w:rPr>
              <w:t>cursuscode</w:t>
            </w:r>
          </w:p>
        </w:tc>
        <w:tc>
          <w:tcPr>
            <w:tcW w:w="709" w:type="dxa"/>
            <w:vMerge w:val="restart"/>
          </w:tcPr>
          <w:p w14:paraId="06D1E025" w14:textId="0F30A46C" w:rsidR="00414C5A" w:rsidRPr="00CE32B8" w:rsidRDefault="00414C5A" w:rsidP="00414C5A">
            <w:pPr>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ECTS</w:t>
            </w:r>
          </w:p>
        </w:tc>
      </w:tr>
      <w:tr w:rsidR="00414C5A" w:rsidRPr="00726F84" w14:paraId="7C2E5935" w14:textId="77777777" w:rsidTr="00414C5A">
        <w:trPr>
          <w:trHeight w:val="287"/>
        </w:trPr>
        <w:tc>
          <w:tcPr>
            <w:tcW w:w="849" w:type="dxa"/>
          </w:tcPr>
          <w:p w14:paraId="7454E0E0" w14:textId="77777777" w:rsidR="00414C5A" w:rsidRPr="00CE32B8" w:rsidRDefault="00414C5A" w:rsidP="007A7F43">
            <w:pPr>
              <w:rPr>
                <w:rFonts w:asciiTheme="minorHAnsi" w:hAnsiTheme="minorHAnsi" w:cstheme="minorHAnsi"/>
                <w:sz w:val="20"/>
                <w:szCs w:val="20"/>
              </w:rPr>
            </w:pPr>
          </w:p>
        </w:tc>
        <w:tc>
          <w:tcPr>
            <w:tcW w:w="7510" w:type="dxa"/>
            <w:gridSpan w:val="2"/>
          </w:tcPr>
          <w:p w14:paraId="05D3BE4A" w14:textId="5BF37C0D" w:rsidR="00414C5A" w:rsidRPr="00726F84" w:rsidRDefault="00726F84" w:rsidP="007A7F43">
            <w:pPr>
              <w:rPr>
                <w:rFonts w:asciiTheme="minorHAnsi" w:hAnsiTheme="minorHAnsi" w:cstheme="minorHAnsi"/>
                <w:sz w:val="20"/>
                <w:szCs w:val="20"/>
              </w:rPr>
            </w:pPr>
            <w:r w:rsidRPr="00726F84">
              <w:rPr>
                <w:rFonts w:asciiTheme="minorHAnsi" w:hAnsiTheme="minorHAnsi" w:cstheme="minorHAnsi"/>
                <w:sz w:val="20"/>
                <w:szCs w:val="20"/>
              </w:rPr>
              <w:t xml:space="preserve">Cursusbeschrijving: </w:t>
            </w:r>
            <w:r w:rsidRPr="00726F84">
              <w:rPr>
                <w:rFonts w:asciiTheme="minorHAnsi" w:hAnsiTheme="minorHAnsi" w:cstheme="minorHAnsi"/>
                <w:i/>
                <w:color w:val="BFBFBF" w:themeColor="background1" w:themeShade="BF"/>
                <w:sz w:val="20"/>
                <w:szCs w:val="20"/>
              </w:rPr>
              <w:t>beschrijving van de belangrijkste inhoud en onder</w:t>
            </w:r>
            <w:r>
              <w:rPr>
                <w:rFonts w:asciiTheme="minorHAnsi" w:hAnsiTheme="minorHAnsi" w:cstheme="minorHAnsi"/>
                <w:i/>
                <w:color w:val="BFBFBF" w:themeColor="background1" w:themeShade="BF"/>
                <w:sz w:val="20"/>
                <w:szCs w:val="20"/>
              </w:rPr>
              <w:t>werpen die tijdens de equivalente cursus aan bod komen</w:t>
            </w:r>
          </w:p>
        </w:tc>
        <w:tc>
          <w:tcPr>
            <w:tcW w:w="709" w:type="dxa"/>
            <w:vMerge/>
          </w:tcPr>
          <w:p w14:paraId="254C538F" w14:textId="77777777" w:rsidR="00414C5A" w:rsidRPr="00726F84" w:rsidRDefault="00414C5A" w:rsidP="007A7F43">
            <w:pPr>
              <w:rPr>
                <w:rFonts w:asciiTheme="minorHAnsi" w:hAnsiTheme="minorHAnsi" w:cstheme="minorHAnsi"/>
                <w:sz w:val="20"/>
                <w:szCs w:val="20"/>
              </w:rPr>
            </w:pPr>
          </w:p>
        </w:tc>
      </w:tr>
      <w:tr w:rsidR="00414C5A" w:rsidRPr="00CE32B8" w14:paraId="10A178DC" w14:textId="77777777" w:rsidTr="00414C5A">
        <w:trPr>
          <w:trHeight w:val="285"/>
        </w:trPr>
        <w:tc>
          <w:tcPr>
            <w:tcW w:w="849" w:type="dxa"/>
          </w:tcPr>
          <w:p w14:paraId="140AC516" w14:textId="609B7A92" w:rsidR="00414C5A" w:rsidRPr="00CE32B8" w:rsidRDefault="00414C5A" w:rsidP="00414C5A">
            <w:pPr>
              <w:rPr>
                <w:rFonts w:asciiTheme="minorHAnsi" w:hAnsiTheme="minorHAnsi" w:cstheme="minorHAnsi"/>
                <w:sz w:val="20"/>
                <w:szCs w:val="20"/>
              </w:rPr>
            </w:pPr>
            <w:r w:rsidRPr="00DF48BF">
              <w:rPr>
                <w:rFonts w:asciiTheme="minorHAnsi" w:hAnsiTheme="minorHAnsi" w:cstheme="minorHAnsi"/>
                <w:sz w:val="20"/>
                <w:szCs w:val="20"/>
              </w:rPr>
              <w:t>500197</w:t>
            </w:r>
          </w:p>
        </w:tc>
        <w:tc>
          <w:tcPr>
            <w:tcW w:w="3399" w:type="dxa"/>
          </w:tcPr>
          <w:p w14:paraId="7C37ABF7" w14:textId="4AA641B7" w:rsidR="00414C5A" w:rsidRPr="00CE32B8" w:rsidRDefault="00414C5A" w:rsidP="00414C5A">
            <w:pPr>
              <w:rPr>
                <w:rFonts w:asciiTheme="minorHAnsi" w:hAnsiTheme="minorHAnsi" w:cstheme="minorHAnsi"/>
                <w:sz w:val="20"/>
                <w:szCs w:val="20"/>
              </w:rPr>
            </w:pPr>
            <w:r w:rsidRPr="00DF48BF">
              <w:rPr>
                <w:rFonts w:asciiTheme="minorHAnsi" w:hAnsiTheme="minorHAnsi" w:cstheme="minorHAnsi"/>
                <w:sz w:val="20"/>
                <w:szCs w:val="20"/>
              </w:rPr>
              <w:t>Risicotaxatie (6)</w:t>
            </w:r>
          </w:p>
        </w:tc>
        <w:tc>
          <w:tcPr>
            <w:tcW w:w="4111" w:type="dxa"/>
          </w:tcPr>
          <w:p w14:paraId="1B97610B" w14:textId="49304AC2" w:rsidR="00414C5A" w:rsidRPr="00726F84" w:rsidRDefault="00726F84" w:rsidP="00414C5A">
            <w:pPr>
              <w:rPr>
                <w:rFonts w:asciiTheme="minorHAnsi" w:hAnsiTheme="minorHAnsi" w:cstheme="minorHAnsi"/>
                <w:sz w:val="20"/>
                <w:szCs w:val="20"/>
              </w:rPr>
            </w:pPr>
            <w:r w:rsidRPr="00414C5A">
              <w:rPr>
                <w:rFonts w:asciiTheme="minorHAnsi" w:hAnsiTheme="minorHAnsi" w:cstheme="minorHAnsi"/>
                <w:i/>
                <w:color w:val="BFBFBF" w:themeColor="background1" w:themeShade="BF"/>
                <w:sz w:val="20"/>
                <w:szCs w:val="20"/>
              </w:rPr>
              <w:t xml:space="preserve">Naam equivalente cursus en </w:t>
            </w:r>
            <w:r>
              <w:rPr>
                <w:rFonts w:asciiTheme="minorHAnsi" w:hAnsiTheme="minorHAnsi" w:cstheme="minorHAnsi"/>
                <w:i/>
                <w:color w:val="BFBFBF" w:themeColor="background1" w:themeShade="BF"/>
                <w:sz w:val="20"/>
                <w:szCs w:val="20"/>
              </w:rPr>
              <w:t>cursuscode</w:t>
            </w:r>
          </w:p>
        </w:tc>
        <w:tc>
          <w:tcPr>
            <w:tcW w:w="709" w:type="dxa"/>
            <w:vMerge w:val="restart"/>
          </w:tcPr>
          <w:p w14:paraId="5EAF92D9" w14:textId="5820719D" w:rsidR="00414C5A" w:rsidRPr="00CE32B8" w:rsidRDefault="00414C5A" w:rsidP="00414C5A">
            <w:pPr>
              <w:rPr>
                <w:rFonts w:asciiTheme="minorHAnsi" w:hAnsiTheme="minorHAnsi" w:cstheme="minorHAnsi"/>
                <w:sz w:val="20"/>
                <w:szCs w:val="20"/>
              </w:rPr>
            </w:pPr>
            <w:r>
              <w:rPr>
                <w:rFonts w:asciiTheme="minorHAnsi" w:hAnsiTheme="minorHAnsi" w:cstheme="minorHAnsi"/>
                <w:i/>
                <w:color w:val="BFBFBF" w:themeColor="background1" w:themeShade="BF"/>
                <w:sz w:val="20"/>
                <w:szCs w:val="20"/>
                <w:lang w:val="en-US"/>
              </w:rPr>
              <w:t>ECTS</w:t>
            </w:r>
          </w:p>
        </w:tc>
      </w:tr>
      <w:tr w:rsidR="00414C5A" w:rsidRPr="00726F84" w14:paraId="50655233" w14:textId="77777777" w:rsidTr="00414C5A">
        <w:trPr>
          <w:trHeight w:val="285"/>
        </w:trPr>
        <w:tc>
          <w:tcPr>
            <w:tcW w:w="849" w:type="dxa"/>
          </w:tcPr>
          <w:p w14:paraId="233B7C3B" w14:textId="77777777" w:rsidR="00414C5A" w:rsidRPr="00CE32B8" w:rsidRDefault="00414C5A" w:rsidP="007A7F43">
            <w:pPr>
              <w:rPr>
                <w:rFonts w:asciiTheme="minorHAnsi" w:hAnsiTheme="minorHAnsi" w:cstheme="minorHAnsi"/>
                <w:sz w:val="20"/>
                <w:szCs w:val="20"/>
              </w:rPr>
            </w:pPr>
          </w:p>
        </w:tc>
        <w:tc>
          <w:tcPr>
            <w:tcW w:w="7510" w:type="dxa"/>
            <w:gridSpan w:val="2"/>
          </w:tcPr>
          <w:p w14:paraId="3C99DC00" w14:textId="1C3D8A12" w:rsidR="00414C5A" w:rsidRPr="00726F84" w:rsidRDefault="00726F84" w:rsidP="007A7F43">
            <w:pPr>
              <w:rPr>
                <w:rFonts w:asciiTheme="minorHAnsi" w:hAnsiTheme="minorHAnsi" w:cstheme="minorHAnsi"/>
                <w:sz w:val="20"/>
                <w:szCs w:val="20"/>
              </w:rPr>
            </w:pPr>
            <w:r w:rsidRPr="00726F84">
              <w:rPr>
                <w:rFonts w:asciiTheme="minorHAnsi" w:hAnsiTheme="minorHAnsi" w:cstheme="minorHAnsi"/>
                <w:sz w:val="20"/>
                <w:szCs w:val="20"/>
              </w:rPr>
              <w:t xml:space="preserve">Cursusbeschrijving: </w:t>
            </w:r>
            <w:r w:rsidRPr="00726F84">
              <w:rPr>
                <w:rFonts w:asciiTheme="minorHAnsi" w:hAnsiTheme="minorHAnsi" w:cstheme="minorHAnsi"/>
                <w:i/>
                <w:color w:val="BFBFBF" w:themeColor="background1" w:themeShade="BF"/>
                <w:sz w:val="20"/>
                <w:szCs w:val="20"/>
              </w:rPr>
              <w:t>beschrijving van de belangrijkste inhoud en onder</w:t>
            </w:r>
            <w:r>
              <w:rPr>
                <w:rFonts w:asciiTheme="minorHAnsi" w:hAnsiTheme="minorHAnsi" w:cstheme="minorHAnsi"/>
                <w:i/>
                <w:color w:val="BFBFBF" w:themeColor="background1" w:themeShade="BF"/>
                <w:sz w:val="20"/>
                <w:szCs w:val="20"/>
              </w:rPr>
              <w:t>werpen die tijdens de equivalente cursus aan bod komen</w:t>
            </w:r>
          </w:p>
        </w:tc>
        <w:tc>
          <w:tcPr>
            <w:tcW w:w="709" w:type="dxa"/>
            <w:vMerge/>
          </w:tcPr>
          <w:p w14:paraId="23BE2384" w14:textId="77777777" w:rsidR="00414C5A" w:rsidRPr="00726F84" w:rsidRDefault="00414C5A" w:rsidP="007A7F43">
            <w:pPr>
              <w:rPr>
                <w:rFonts w:asciiTheme="minorHAnsi" w:hAnsiTheme="minorHAnsi" w:cstheme="minorHAnsi"/>
                <w:sz w:val="20"/>
                <w:szCs w:val="20"/>
              </w:rPr>
            </w:pPr>
          </w:p>
        </w:tc>
      </w:tr>
      <w:tr w:rsidR="00414C5A" w:rsidRPr="00CE32B8" w14:paraId="3DB4BEE8" w14:textId="77777777" w:rsidTr="00414C5A">
        <w:trPr>
          <w:trHeight w:val="285"/>
        </w:trPr>
        <w:tc>
          <w:tcPr>
            <w:tcW w:w="849" w:type="dxa"/>
          </w:tcPr>
          <w:p w14:paraId="1DA64439" w14:textId="0CB86414" w:rsidR="00414C5A" w:rsidRPr="00CE32B8" w:rsidRDefault="00414C5A" w:rsidP="00414C5A">
            <w:pPr>
              <w:rPr>
                <w:rFonts w:asciiTheme="minorHAnsi" w:hAnsiTheme="minorHAnsi" w:cstheme="minorHAnsi"/>
                <w:sz w:val="20"/>
                <w:szCs w:val="20"/>
              </w:rPr>
            </w:pPr>
            <w:r w:rsidRPr="00DF48BF">
              <w:rPr>
                <w:rFonts w:asciiTheme="minorHAnsi" w:hAnsiTheme="minorHAnsi" w:cstheme="minorHAnsi"/>
                <w:sz w:val="20"/>
                <w:szCs w:val="20"/>
              </w:rPr>
              <w:t>500186</w:t>
            </w:r>
          </w:p>
        </w:tc>
        <w:tc>
          <w:tcPr>
            <w:tcW w:w="3399" w:type="dxa"/>
          </w:tcPr>
          <w:p w14:paraId="0E94104F" w14:textId="0158FC61" w:rsidR="00414C5A" w:rsidRPr="00CE32B8" w:rsidRDefault="00414C5A" w:rsidP="00414C5A">
            <w:pPr>
              <w:rPr>
                <w:rFonts w:asciiTheme="minorHAnsi" w:hAnsiTheme="minorHAnsi" w:cstheme="minorHAnsi"/>
                <w:sz w:val="20"/>
                <w:szCs w:val="20"/>
              </w:rPr>
            </w:pPr>
            <w:r w:rsidRPr="00DF48BF">
              <w:rPr>
                <w:rFonts w:asciiTheme="minorHAnsi" w:hAnsiTheme="minorHAnsi" w:cstheme="minorHAnsi"/>
                <w:sz w:val="20"/>
                <w:szCs w:val="20"/>
              </w:rPr>
              <w:t>Criminaliteit, cognitie &amp; persoonlijkheid (6)</w:t>
            </w:r>
          </w:p>
        </w:tc>
        <w:tc>
          <w:tcPr>
            <w:tcW w:w="4111" w:type="dxa"/>
          </w:tcPr>
          <w:p w14:paraId="486DAED3" w14:textId="06B6C1CA" w:rsidR="00414C5A" w:rsidRPr="00726F84" w:rsidRDefault="00726F84" w:rsidP="00414C5A">
            <w:pPr>
              <w:rPr>
                <w:rFonts w:asciiTheme="minorHAnsi" w:hAnsiTheme="minorHAnsi" w:cstheme="minorHAnsi"/>
                <w:sz w:val="20"/>
                <w:szCs w:val="20"/>
              </w:rPr>
            </w:pPr>
            <w:r w:rsidRPr="00414C5A">
              <w:rPr>
                <w:rFonts w:asciiTheme="minorHAnsi" w:hAnsiTheme="minorHAnsi" w:cstheme="minorHAnsi"/>
                <w:i/>
                <w:color w:val="BFBFBF" w:themeColor="background1" w:themeShade="BF"/>
                <w:sz w:val="20"/>
                <w:szCs w:val="20"/>
              </w:rPr>
              <w:t xml:space="preserve">Naam equivalente cursus en </w:t>
            </w:r>
            <w:r>
              <w:rPr>
                <w:rFonts w:asciiTheme="minorHAnsi" w:hAnsiTheme="minorHAnsi" w:cstheme="minorHAnsi"/>
                <w:i/>
                <w:color w:val="BFBFBF" w:themeColor="background1" w:themeShade="BF"/>
                <w:sz w:val="20"/>
                <w:szCs w:val="20"/>
              </w:rPr>
              <w:t>cursuscode</w:t>
            </w:r>
          </w:p>
        </w:tc>
        <w:tc>
          <w:tcPr>
            <w:tcW w:w="709" w:type="dxa"/>
            <w:vMerge w:val="restart"/>
          </w:tcPr>
          <w:p w14:paraId="3B802268" w14:textId="6FB37E95" w:rsidR="00414C5A" w:rsidRPr="00CE32B8" w:rsidRDefault="00414C5A" w:rsidP="00414C5A">
            <w:pPr>
              <w:rPr>
                <w:rFonts w:asciiTheme="minorHAnsi" w:hAnsiTheme="minorHAnsi" w:cstheme="minorHAnsi"/>
                <w:sz w:val="20"/>
                <w:szCs w:val="20"/>
              </w:rPr>
            </w:pPr>
            <w:r>
              <w:rPr>
                <w:rFonts w:asciiTheme="minorHAnsi" w:hAnsiTheme="minorHAnsi" w:cstheme="minorHAnsi"/>
                <w:i/>
                <w:color w:val="BFBFBF" w:themeColor="background1" w:themeShade="BF"/>
                <w:sz w:val="20"/>
                <w:szCs w:val="20"/>
                <w:lang w:val="en-US"/>
              </w:rPr>
              <w:t>ECTS</w:t>
            </w:r>
          </w:p>
        </w:tc>
      </w:tr>
      <w:tr w:rsidR="00414C5A" w:rsidRPr="00726F84" w14:paraId="4A7F98DE" w14:textId="77777777" w:rsidTr="00414C5A">
        <w:trPr>
          <w:trHeight w:val="285"/>
        </w:trPr>
        <w:tc>
          <w:tcPr>
            <w:tcW w:w="849" w:type="dxa"/>
          </w:tcPr>
          <w:p w14:paraId="5A4124CB" w14:textId="77777777" w:rsidR="00414C5A" w:rsidRPr="00CE32B8" w:rsidRDefault="00414C5A" w:rsidP="007A7F43">
            <w:pPr>
              <w:rPr>
                <w:rFonts w:asciiTheme="minorHAnsi" w:hAnsiTheme="minorHAnsi" w:cstheme="minorHAnsi"/>
                <w:sz w:val="20"/>
                <w:szCs w:val="20"/>
              </w:rPr>
            </w:pPr>
          </w:p>
        </w:tc>
        <w:tc>
          <w:tcPr>
            <w:tcW w:w="7510" w:type="dxa"/>
            <w:gridSpan w:val="2"/>
          </w:tcPr>
          <w:p w14:paraId="3B02D0ED" w14:textId="4C8C35A3" w:rsidR="00414C5A" w:rsidRPr="00726F84" w:rsidRDefault="00726F84" w:rsidP="007A7F43">
            <w:pPr>
              <w:rPr>
                <w:rFonts w:asciiTheme="minorHAnsi" w:hAnsiTheme="minorHAnsi" w:cstheme="minorHAnsi"/>
                <w:sz w:val="20"/>
                <w:szCs w:val="20"/>
              </w:rPr>
            </w:pPr>
            <w:r w:rsidRPr="00726F84">
              <w:rPr>
                <w:rFonts w:asciiTheme="minorHAnsi" w:hAnsiTheme="minorHAnsi" w:cstheme="minorHAnsi"/>
                <w:sz w:val="20"/>
                <w:szCs w:val="20"/>
              </w:rPr>
              <w:t xml:space="preserve">Cursusbeschrijving: </w:t>
            </w:r>
            <w:r w:rsidRPr="00726F84">
              <w:rPr>
                <w:rFonts w:asciiTheme="minorHAnsi" w:hAnsiTheme="minorHAnsi" w:cstheme="minorHAnsi"/>
                <w:i/>
                <w:color w:val="BFBFBF" w:themeColor="background1" w:themeShade="BF"/>
                <w:sz w:val="20"/>
                <w:szCs w:val="20"/>
              </w:rPr>
              <w:t>beschrijving van de belangrijkste inhoud en onder</w:t>
            </w:r>
            <w:r>
              <w:rPr>
                <w:rFonts w:asciiTheme="minorHAnsi" w:hAnsiTheme="minorHAnsi" w:cstheme="minorHAnsi"/>
                <w:i/>
                <w:color w:val="BFBFBF" w:themeColor="background1" w:themeShade="BF"/>
                <w:sz w:val="20"/>
                <w:szCs w:val="20"/>
              </w:rPr>
              <w:t>werpen die tijdens de equivalente cursus aan bod komen</w:t>
            </w:r>
          </w:p>
        </w:tc>
        <w:tc>
          <w:tcPr>
            <w:tcW w:w="709" w:type="dxa"/>
            <w:vMerge/>
          </w:tcPr>
          <w:p w14:paraId="41E00729" w14:textId="77777777" w:rsidR="00414C5A" w:rsidRPr="00726F84" w:rsidRDefault="00414C5A" w:rsidP="007A7F43">
            <w:pPr>
              <w:rPr>
                <w:rFonts w:asciiTheme="minorHAnsi" w:hAnsiTheme="minorHAnsi" w:cstheme="minorHAnsi"/>
                <w:sz w:val="20"/>
                <w:szCs w:val="20"/>
              </w:rPr>
            </w:pPr>
          </w:p>
        </w:tc>
      </w:tr>
      <w:tr w:rsidR="00414C5A" w:rsidRPr="003657F8" w14:paraId="0CBE1052" w14:textId="77777777" w:rsidTr="00414C5A">
        <w:trPr>
          <w:trHeight w:val="259"/>
        </w:trPr>
        <w:tc>
          <w:tcPr>
            <w:tcW w:w="849" w:type="dxa"/>
          </w:tcPr>
          <w:p w14:paraId="5A0C9CED" w14:textId="7689B086" w:rsidR="00414C5A" w:rsidRPr="00CE32B8" w:rsidRDefault="00414C5A" w:rsidP="00414C5A">
            <w:pPr>
              <w:rPr>
                <w:rFonts w:asciiTheme="minorHAnsi" w:hAnsiTheme="minorHAnsi" w:cstheme="minorHAnsi"/>
                <w:sz w:val="20"/>
                <w:szCs w:val="20"/>
              </w:rPr>
            </w:pPr>
            <w:r w:rsidRPr="00DF48BF">
              <w:rPr>
                <w:rFonts w:asciiTheme="minorHAnsi" w:hAnsiTheme="minorHAnsi" w:cstheme="minorHAnsi"/>
                <w:sz w:val="20"/>
                <w:szCs w:val="20"/>
              </w:rPr>
              <w:t>500851</w:t>
            </w:r>
          </w:p>
        </w:tc>
        <w:tc>
          <w:tcPr>
            <w:tcW w:w="3399" w:type="dxa"/>
          </w:tcPr>
          <w:p w14:paraId="30ED175A" w14:textId="6978155D" w:rsidR="00414C5A" w:rsidRPr="00414C5A" w:rsidRDefault="00414C5A" w:rsidP="00414C5A">
            <w:pPr>
              <w:rPr>
                <w:rFonts w:asciiTheme="minorHAnsi" w:hAnsiTheme="minorHAnsi" w:cstheme="minorHAnsi"/>
                <w:sz w:val="20"/>
                <w:szCs w:val="20"/>
              </w:rPr>
            </w:pPr>
            <w:r w:rsidRPr="00DF48BF">
              <w:rPr>
                <w:rFonts w:asciiTheme="minorHAnsi" w:hAnsiTheme="minorHAnsi" w:cstheme="minorHAnsi"/>
                <w:sz w:val="20"/>
                <w:szCs w:val="20"/>
              </w:rPr>
              <w:t>Emoties: wetenschappelijke en klinische aspecten (6)</w:t>
            </w:r>
          </w:p>
        </w:tc>
        <w:tc>
          <w:tcPr>
            <w:tcW w:w="4111" w:type="dxa"/>
          </w:tcPr>
          <w:p w14:paraId="759394BD" w14:textId="0D0A19C9" w:rsidR="00414C5A" w:rsidRPr="00726F84" w:rsidRDefault="00726F84" w:rsidP="00414C5A">
            <w:pPr>
              <w:rPr>
                <w:rFonts w:asciiTheme="minorHAnsi" w:hAnsiTheme="minorHAnsi" w:cstheme="minorHAnsi"/>
                <w:sz w:val="20"/>
                <w:szCs w:val="20"/>
              </w:rPr>
            </w:pPr>
            <w:r w:rsidRPr="00414C5A">
              <w:rPr>
                <w:rFonts w:asciiTheme="minorHAnsi" w:hAnsiTheme="minorHAnsi" w:cstheme="minorHAnsi"/>
                <w:i/>
                <w:color w:val="BFBFBF" w:themeColor="background1" w:themeShade="BF"/>
                <w:sz w:val="20"/>
                <w:szCs w:val="20"/>
              </w:rPr>
              <w:t xml:space="preserve">Naam equivalente cursus en </w:t>
            </w:r>
            <w:r>
              <w:rPr>
                <w:rFonts w:asciiTheme="minorHAnsi" w:hAnsiTheme="minorHAnsi" w:cstheme="minorHAnsi"/>
                <w:i/>
                <w:color w:val="BFBFBF" w:themeColor="background1" w:themeShade="BF"/>
                <w:sz w:val="20"/>
                <w:szCs w:val="20"/>
              </w:rPr>
              <w:t>cursuscode</w:t>
            </w:r>
          </w:p>
        </w:tc>
        <w:tc>
          <w:tcPr>
            <w:tcW w:w="709" w:type="dxa"/>
            <w:vMerge w:val="restart"/>
          </w:tcPr>
          <w:p w14:paraId="494F92C3" w14:textId="540BFF35" w:rsidR="00414C5A" w:rsidRPr="00CE32B8" w:rsidRDefault="00414C5A" w:rsidP="00414C5A">
            <w:pPr>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ECTS</w:t>
            </w:r>
          </w:p>
        </w:tc>
      </w:tr>
      <w:tr w:rsidR="00414C5A" w:rsidRPr="00726F84" w14:paraId="5DA853F7" w14:textId="77777777" w:rsidTr="00414C5A">
        <w:trPr>
          <w:trHeight w:val="259"/>
        </w:trPr>
        <w:tc>
          <w:tcPr>
            <w:tcW w:w="849" w:type="dxa"/>
          </w:tcPr>
          <w:p w14:paraId="47B664B2" w14:textId="77777777" w:rsidR="00414C5A" w:rsidRPr="00CE32B8" w:rsidRDefault="00414C5A" w:rsidP="007A7F43">
            <w:pPr>
              <w:rPr>
                <w:rFonts w:asciiTheme="minorHAnsi" w:hAnsiTheme="minorHAnsi" w:cstheme="minorHAnsi"/>
                <w:sz w:val="20"/>
                <w:szCs w:val="20"/>
              </w:rPr>
            </w:pPr>
          </w:p>
        </w:tc>
        <w:tc>
          <w:tcPr>
            <w:tcW w:w="7510" w:type="dxa"/>
            <w:gridSpan w:val="2"/>
          </w:tcPr>
          <w:p w14:paraId="687F5780" w14:textId="2B3A31A7" w:rsidR="00414C5A" w:rsidRPr="00726F84" w:rsidRDefault="00726F84" w:rsidP="007A7F43">
            <w:pPr>
              <w:rPr>
                <w:rFonts w:asciiTheme="minorHAnsi" w:hAnsiTheme="minorHAnsi" w:cstheme="minorHAnsi"/>
                <w:sz w:val="20"/>
                <w:szCs w:val="20"/>
              </w:rPr>
            </w:pPr>
            <w:r w:rsidRPr="00726F84">
              <w:rPr>
                <w:rFonts w:asciiTheme="minorHAnsi" w:hAnsiTheme="minorHAnsi" w:cstheme="minorHAnsi"/>
                <w:sz w:val="20"/>
                <w:szCs w:val="20"/>
              </w:rPr>
              <w:t xml:space="preserve">Cursusbeschrijving: </w:t>
            </w:r>
            <w:r w:rsidRPr="00726F84">
              <w:rPr>
                <w:rFonts w:asciiTheme="minorHAnsi" w:hAnsiTheme="minorHAnsi" w:cstheme="minorHAnsi"/>
                <w:i/>
                <w:color w:val="BFBFBF" w:themeColor="background1" w:themeShade="BF"/>
                <w:sz w:val="20"/>
                <w:szCs w:val="20"/>
              </w:rPr>
              <w:t>beschrijving van de belangrijkste inhoud en onder</w:t>
            </w:r>
            <w:r>
              <w:rPr>
                <w:rFonts w:asciiTheme="minorHAnsi" w:hAnsiTheme="minorHAnsi" w:cstheme="minorHAnsi"/>
                <w:i/>
                <w:color w:val="BFBFBF" w:themeColor="background1" w:themeShade="BF"/>
                <w:sz w:val="20"/>
                <w:szCs w:val="20"/>
              </w:rPr>
              <w:t>werpen die tijdens de equivalente cursus aan bod komen</w:t>
            </w:r>
          </w:p>
        </w:tc>
        <w:tc>
          <w:tcPr>
            <w:tcW w:w="709" w:type="dxa"/>
            <w:vMerge/>
          </w:tcPr>
          <w:p w14:paraId="2FE0C9BE" w14:textId="77777777" w:rsidR="00414C5A" w:rsidRPr="00726F84" w:rsidRDefault="00414C5A" w:rsidP="007A7F43">
            <w:pPr>
              <w:rPr>
                <w:rFonts w:asciiTheme="minorHAnsi" w:hAnsiTheme="minorHAnsi" w:cstheme="minorHAnsi"/>
                <w:sz w:val="20"/>
                <w:szCs w:val="20"/>
              </w:rPr>
            </w:pPr>
          </w:p>
        </w:tc>
      </w:tr>
      <w:tr w:rsidR="00414C5A" w:rsidRPr="00CE32B8" w14:paraId="644AA53C" w14:textId="77777777" w:rsidTr="00414C5A">
        <w:trPr>
          <w:trHeight w:val="264"/>
        </w:trPr>
        <w:tc>
          <w:tcPr>
            <w:tcW w:w="849" w:type="dxa"/>
          </w:tcPr>
          <w:p w14:paraId="7284C638" w14:textId="0C7D1980" w:rsidR="00414C5A" w:rsidRPr="00CE32B8" w:rsidRDefault="00414C5A" w:rsidP="00414C5A">
            <w:pPr>
              <w:rPr>
                <w:rFonts w:asciiTheme="minorHAnsi" w:hAnsiTheme="minorHAnsi" w:cstheme="minorHAnsi"/>
                <w:sz w:val="20"/>
                <w:szCs w:val="20"/>
              </w:rPr>
            </w:pPr>
            <w:r w:rsidRPr="00DF48BF">
              <w:rPr>
                <w:rFonts w:asciiTheme="minorHAnsi" w:hAnsiTheme="minorHAnsi" w:cstheme="minorHAnsi"/>
                <w:sz w:val="20"/>
                <w:szCs w:val="20"/>
              </w:rPr>
              <w:t>550040</w:t>
            </w:r>
          </w:p>
        </w:tc>
        <w:tc>
          <w:tcPr>
            <w:tcW w:w="3399" w:type="dxa"/>
          </w:tcPr>
          <w:p w14:paraId="6AB54788" w14:textId="01452D39" w:rsidR="00414C5A" w:rsidRPr="00CE32B8" w:rsidRDefault="00414C5A" w:rsidP="00414C5A">
            <w:pPr>
              <w:rPr>
                <w:rFonts w:asciiTheme="minorHAnsi" w:hAnsiTheme="minorHAnsi" w:cstheme="minorHAnsi"/>
                <w:sz w:val="20"/>
                <w:szCs w:val="20"/>
              </w:rPr>
            </w:pPr>
            <w:r w:rsidRPr="00DF48BF">
              <w:rPr>
                <w:rFonts w:asciiTheme="minorHAnsi" w:hAnsiTheme="minorHAnsi" w:cstheme="minorHAnsi"/>
                <w:sz w:val="20"/>
                <w:szCs w:val="20"/>
              </w:rPr>
              <w:t>Persoonlijkheidsstoornissen (6)</w:t>
            </w:r>
          </w:p>
        </w:tc>
        <w:tc>
          <w:tcPr>
            <w:tcW w:w="4111" w:type="dxa"/>
          </w:tcPr>
          <w:p w14:paraId="7C28EADD" w14:textId="2D5F4342" w:rsidR="00414C5A" w:rsidRPr="00726F84" w:rsidRDefault="00726F84" w:rsidP="00414C5A">
            <w:pPr>
              <w:rPr>
                <w:rFonts w:asciiTheme="minorHAnsi" w:hAnsiTheme="minorHAnsi" w:cstheme="minorHAnsi"/>
                <w:sz w:val="20"/>
                <w:szCs w:val="20"/>
              </w:rPr>
            </w:pPr>
            <w:r w:rsidRPr="00414C5A">
              <w:rPr>
                <w:rFonts w:asciiTheme="minorHAnsi" w:hAnsiTheme="minorHAnsi" w:cstheme="minorHAnsi"/>
                <w:i/>
                <w:color w:val="BFBFBF" w:themeColor="background1" w:themeShade="BF"/>
                <w:sz w:val="20"/>
                <w:szCs w:val="20"/>
              </w:rPr>
              <w:t xml:space="preserve">Naam equivalente cursus en </w:t>
            </w:r>
            <w:r>
              <w:rPr>
                <w:rFonts w:asciiTheme="minorHAnsi" w:hAnsiTheme="minorHAnsi" w:cstheme="minorHAnsi"/>
                <w:i/>
                <w:color w:val="BFBFBF" w:themeColor="background1" w:themeShade="BF"/>
                <w:sz w:val="20"/>
                <w:szCs w:val="20"/>
              </w:rPr>
              <w:t>cursuscode</w:t>
            </w:r>
          </w:p>
        </w:tc>
        <w:tc>
          <w:tcPr>
            <w:tcW w:w="709" w:type="dxa"/>
            <w:vMerge w:val="restart"/>
          </w:tcPr>
          <w:p w14:paraId="1BB75BD4" w14:textId="6B4A6F70" w:rsidR="00414C5A" w:rsidRPr="00CE32B8" w:rsidRDefault="00414C5A" w:rsidP="00414C5A">
            <w:pPr>
              <w:rPr>
                <w:rFonts w:asciiTheme="minorHAnsi" w:hAnsiTheme="minorHAnsi" w:cstheme="minorHAnsi"/>
                <w:sz w:val="20"/>
                <w:szCs w:val="20"/>
              </w:rPr>
            </w:pPr>
            <w:r>
              <w:rPr>
                <w:rFonts w:asciiTheme="minorHAnsi" w:hAnsiTheme="minorHAnsi" w:cstheme="minorHAnsi"/>
                <w:i/>
                <w:color w:val="BFBFBF" w:themeColor="background1" w:themeShade="BF"/>
                <w:sz w:val="20"/>
                <w:szCs w:val="20"/>
                <w:lang w:val="en-US"/>
              </w:rPr>
              <w:t>ECTS</w:t>
            </w:r>
          </w:p>
        </w:tc>
      </w:tr>
      <w:tr w:rsidR="00414C5A" w:rsidRPr="00726F84" w14:paraId="6499C408" w14:textId="77777777" w:rsidTr="00414C5A">
        <w:trPr>
          <w:trHeight w:val="264"/>
        </w:trPr>
        <w:tc>
          <w:tcPr>
            <w:tcW w:w="849" w:type="dxa"/>
          </w:tcPr>
          <w:p w14:paraId="15F380EC" w14:textId="77777777" w:rsidR="00414C5A" w:rsidRPr="00CE32B8" w:rsidRDefault="00414C5A" w:rsidP="007A7F43">
            <w:pPr>
              <w:rPr>
                <w:rFonts w:asciiTheme="minorHAnsi" w:hAnsiTheme="minorHAnsi" w:cstheme="minorHAnsi"/>
                <w:sz w:val="20"/>
                <w:szCs w:val="20"/>
              </w:rPr>
            </w:pPr>
          </w:p>
        </w:tc>
        <w:tc>
          <w:tcPr>
            <w:tcW w:w="7510" w:type="dxa"/>
            <w:gridSpan w:val="2"/>
          </w:tcPr>
          <w:p w14:paraId="23C5A7FE" w14:textId="0A0F07C9" w:rsidR="00414C5A" w:rsidRPr="00726F84" w:rsidRDefault="00726F84" w:rsidP="007A7F43">
            <w:pPr>
              <w:rPr>
                <w:rFonts w:asciiTheme="minorHAnsi" w:hAnsiTheme="minorHAnsi" w:cstheme="minorHAnsi"/>
                <w:sz w:val="20"/>
                <w:szCs w:val="20"/>
              </w:rPr>
            </w:pPr>
            <w:r w:rsidRPr="00726F84">
              <w:rPr>
                <w:rFonts w:asciiTheme="minorHAnsi" w:hAnsiTheme="minorHAnsi" w:cstheme="minorHAnsi"/>
                <w:sz w:val="20"/>
                <w:szCs w:val="20"/>
              </w:rPr>
              <w:t xml:space="preserve">Cursusbeschrijving: </w:t>
            </w:r>
            <w:r w:rsidRPr="00726F84">
              <w:rPr>
                <w:rFonts w:asciiTheme="minorHAnsi" w:hAnsiTheme="minorHAnsi" w:cstheme="minorHAnsi"/>
                <w:i/>
                <w:color w:val="BFBFBF" w:themeColor="background1" w:themeShade="BF"/>
                <w:sz w:val="20"/>
                <w:szCs w:val="20"/>
              </w:rPr>
              <w:t>beschrijving van de belangrijkste inhoud en onder</w:t>
            </w:r>
            <w:r>
              <w:rPr>
                <w:rFonts w:asciiTheme="minorHAnsi" w:hAnsiTheme="minorHAnsi" w:cstheme="minorHAnsi"/>
                <w:i/>
                <w:color w:val="BFBFBF" w:themeColor="background1" w:themeShade="BF"/>
                <w:sz w:val="20"/>
                <w:szCs w:val="20"/>
              </w:rPr>
              <w:t>werpen die tijdens de equivalente cursus aan bod komen</w:t>
            </w:r>
          </w:p>
        </w:tc>
        <w:tc>
          <w:tcPr>
            <w:tcW w:w="709" w:type="dxa"/>
            <w:vMerge/>
          </w:tcPr>
          <w:p w14:paraId="24156A3F" w14:textId="77777777" w:rsidR="00414C5A" w:rsidRPr="00726F84" w:rsidRDefault="00414C5A" w:rsidP="007A7F43">
            <w:pPr>
              <w:rPr>
                <w:rFonts w:asciiTheme="minorHAnsi" w:hAnsiTheme="minorHAnsi" w:cstheme="minorHAnsi"/>
                <w:sz w:val="20"/>
                <w:szCs w:val="20"/>
              </w:rPr>
            </w:pPr>
          </w:p>
        </w:tc>
      </w:tr>
      <w:tr w:rsidR="00414C5A" w:rsidRPr="00CE32B8" w14:paraId="682C5736" w14:textId="77777777" w:rsidTr="00414C5A">
        <w:trPr>
          <w:trHeight w:val="264"/>
        </w:trPr>
        <w:tc>
          <w:tcPr>
            <w:tcW w:w="849" w:type="dxa"/>
          </w:tcPr>
          <w:p w14:paraId="1EB1EB1B" w14:textId="04FA2818" w:rsidR="00414C5A" w:rsidRPr="00CE32B8" w:rsidRDefault="00414C5A" w:rsidP="00414C5A">
            <w:pPr>
              <w:rPr>
                <w:rFonts w:asciiTheme="minorHAnsi" w:hAnsiTheme="minorHAnsi" w:cstheme="minorHAnsi"/>
                <w:sz w:val="20"/>
                <w:szCs w:val="20"/>
              </w:rPr>
            </w:pPr>
            <w:r w:rsidRPr="00DF48BF">
              <w:rPr>
                <w:rFonts w:asciiTheme="minorHAnsi" w:hAnsiTheme="minorHAnsi" w:cstheme="minorHAnsi"/>
                <w:sz w:val="20"/>
                <w:szCs w:val="20"/>
              </w:rPr>
              <w:t>560027</w:t>
            </w:r>
          </w:p>
        </w:tc>
        <w:tc>
          <w:tcPr>
            <w:tcW w:w="3399" w:type="dxa"/>
          </w:tcPr>
          <w:p w14:paraId="2A952B66" w14:textId="4CF3FFEB" w:rsidR="00414C5A" w:rsidRPr="00CE32B8" w:rsidRDefault="00414C5A" w:rsidP="00414C5A">
            <w:pPr>
              <w:rPr>
                <w:rFonts w:asciiTheme="minorHAnsi" w:hAnsiTheme="minorHAnsi" w:cstheme="minorHAnsi"/>
                <w:sz w:val="20"/>
                <w:szCs w:val="20"/>
                <w:lang w:val="en-US"/>
              </w:rPr>
            </w:pPr>
            <w:r w:rsidRPr="00DF48BF">
              <w:rPr>
                <w:rFonts w:asciiTheme="minorHAnsi" w:hAnsiTheme="minorHAnsi" w:cstheme="minorHAnsi"/>
                <w:sz w:val="20"/>
                <w:szCs w:val="20"/>
              </w:rPr>
              <w:t>Inleiding behandelmethoden (6)</w:t>
            </w:r>
          </w:p>
        </w:tc>
        <w:tc>
          <w:tcPr>
            <w:tcW w:w="4111" w:type="dxa"/>
          </w:tcPr>
          <w:p w14:paraId="43DE9C0E" w14:textId="4204BB84" w:rsidR="00414C5A" w:rsidRPr="00726F84" w:rsidRDefault="00726F84" w:rsidP="00414C5A">
            <w:pPr>
              <w:rPr>
                <w:rFonts w:asciiTheme="minorHAnsi" w:hAnsiTheme="minorHAnsi" w:cstheme="minorHAnsi"/>
                <w:sz w:val="20"/>
                <w:szCs w:val="20"/>
              </w:rPr>
            </w:pPr>
            <w:r w:rsidRPr="00414C5A">
              <w:rPr>
                <w:rFonts w:asciiTheme="minorHAnsi" w:hAnsiTheme="minorHAnsi" w:cstheme="minorHAnsi"/>
                <w:i/>
                <w:color w:val="BFBFBF" w:themeColor="background1" w:themeShade="BF"/>
                <w:sz w:val="20"/>
                <w:szCs w:val="20"/>
              </w:rPr>
              <w:t xml:space="preserve">Naam equivalente cursus en </w:t>
            </w:r>
            <w:r>
              <w:rPr>
                <w:rFonts w:asciiTheme="minorHAnsi" w:hAnsiTheme="minorHAnsi" w:cstheme="minorHAnsi"/>
                <w:i/>
                <w:color w:val="BFBFBF" w:themeColor="background1" w:themeShade="BF"/>
                <w:sz w:val="20"/>
                <w:szCs w:val="20"/>
              </w:rPr>
              <w:t>cursuscode</w:t>
            </w:r>
          </w:p>
        </w:tc>
        <w:tc>
          <w:tcPr>
            <w:tcW w:w="709" w:type="dxa"/>
            <w:vMerge w:val="restart"/>
          </w:tcPr>
          <w:p w14:paraId="30D4A0DF" w14:textId="21A21E11" w:rsidR="00414C5A" w:rsidRPr="00CE32B8" w:rsidRDefault="00414C5A" w:rsidP="00414C5A">
            <w:pPr>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ECTS</w:t>
            </w:r>
          </w:p>
        </w:tc>
      </w:tr>
      <w:tr w:rsidR="00414C5A" w:rsidRPr="00726F84" w14:paraId="1566A611" w14:textId="77777777" w:rsidTr="00414C5A">
        <w:trPr>
          <w:trHeight w:val="264"/>
        </w:trPr>
        <w:tc>
          <w:tcPr>
            <w:tcW w:w="849" w:type="dxa"/>
          </w:tcPr>
          <w:p w14:paraId="126841C4" w14:textId="77777777" w:rsidR="00414C5A" w:rsidRPr="00CE32B8" w:rsidRDefault="00414C5A" w:rsidP="007A7F43">
            <w:pPr>
              <w:rPr>
                <w:rFonts w:asciiTheme="minorHAnsi" w:hAnsiTheme="minorHAnsi" w:cstheme="minorHAnsi"/>
                <w:sz w:val="20"/>
                <w:szCs w:val="20"/>
              </w:rPr>
            </w:pPr>
          </w:p>
        </w:tc>
        <w:tc>
          <w:tcPr>
            <w:tcW w:w="7510" w:type="dxa"/>
            <w:gridSpan w:val="2"/>
          </w:tcPr>
          <w:p w14:paraId="24F040FE" w14:textId="4784549C" w:rsidR="00414C5A" w:rsidRPr="00726F84" w:rsidRDefault="00726F84" w:rsidP="007A7F43">
            <w:pPr>
              <w:rPr>
                <w:rFonts w:asciiTheme="minorHAnsi" w:hAnsiTheme="minorHAnsi" w:cstheme="minorHAnsi"/>
                <w:sz w:val="20"/>
                <w:szCs w:val="20"/>
              </w:rPr>
            </w:pPr>
            <w:r w:rsidRPr="00726F84">
              <w:rPr>
                <w:rFonts w:asciiTheme="minorHAnsi" w:hAnsiTheme="minorHAnsi" w:cstheme="minorHAnsi"/>
                <w:sz w:val="20"/>
                <w:szCs w:val="20"/>
              </w:rPr>
              <w:t xml:space="preserve">Cursusbeschrijving: </w:t>
            </w:r>
            <w:r w:rsidRPr="00726F84">
              <w:rPr>
                <w:rFonts w:asciiTheme="minorHAnsi" w:hAnsiTheme="minorHAnsi" w:cstheme="minorHAnsi"/>
                <w:i/>
                <w:color w:val="BFBFBF" w:themeColor="background1" w:themeShade="BF"/>
                <w:sz w:val="20"/>
                <w:szCs w:val="20"/>
              </w:rPr>
              <w:t>beschrijving van de belangrijkste inhoud en onder</w:t>
            </w:r>
            <w:r>
              <w:rPr>
                <w:rFonts w:asciiTheme="minorHAnsi" w:hAnsiTheme="minorHAnsi" w:cstheme="minorHAnsi"/>
                <w:i/>
                <w:color w:val="BFBFBF" w:themeColor="background1" w:themeShade="BF"/>
                <w:sz w:val="20"/>
                <w:szCs w:val="20"/>
              </w:rPr>
              <w:t>werpen die tijdens de equivalente cursus aan bod komen</w:t>
            </w:r>
          </w:p>
        </w:tc>
        <w:tc>
          <w:tcPr>
            <w:tcW w:w="709" w:type="dxa"/>
            <w:vMerge/>
          </w:tcPr>
          <w:p w14:paraId="2B090DE4" w14:textId="77777777" w:rsidR="00414C5A" w:rsidRPr="00726F84" w:rsidRDefault="00414C5A" w:rsidP="007A7F43">
            <w:pPr>
              <w:rPr>
                <w:rFonts w:asciiTheme="minorHAnsi" w:hAnsiTheme="minorHAnsi" w:cstheme="minorHAnsi"/>
                <w:sz w:val="20"/>
                <w:szCs w:val="20"/>
              </w:rPr>
            </w:pPr>
          </w:p>
        </w:tc>
      </w:tr>
      <w:tr w:rsidR="00414C5A" w:rsidRPr="00CE32B8" w14:paraId="4335E488" w14:textId="77777777" w:rsidTr="00414C5A">
        <w:trPr>
          <w:trHeight w:val="275"/>
        </w:trPr>
        <w:tc>
          <w:tcPr>
            <w:tcW w:w="849" w:type="dxa"/>
          </w:tcPr>
          <w:p w14:paraId="081AA868" w14:textId="28983F98" w:rsidR="00414C5A" w:rsidRPr="00CE32B8" w:rsidRDefault="00414C5A" w:rsidP="00414C5A">
            <w:pPr>
              <w:rPr>
                <w:rFonts w:asciiTheme="minorHAnsi" w:hAnsiTheme="minorHAnsi" w:cstheme="minorHAnsi"/>
                <w:sz w:val="20"/>
                <w:szCs w:val="20"/>
              </w:rPr>
            </w:pPr>
            <w:r w:rsidRPr="00DF48BF">
              <w:rPr>
                <w:rFonts w:asciiTheme="minorHAnsi" w:hAnsiTheme="minorHAnsi" w:cstheme="minorHAnsi"/>
                <w:sz w:val="20"/>
                <w:szCs w:val="20"/>
              </w:rPr>
              <w:t>422095</w:t>
            </w:r>
          </w:p>
        </w:tc>
        <w:tc>
          <w:tcPr>
            <w:tcW w:w="3399" w:type="dxa"/>
          </w:tcPr>
          <w:p w14:paraId="01BB65F1" w14:textId="03F0D34B" w:rsidR="00414C5A" w:rsidRPr="00CE32B8" w:rsidRDefault="00414C5A" w:rsidP="00414C5A">
            <w:pPr>
              <w:rPr>
                <w:rFonts w:asciiTheme="minorHAnsi" w:hAnsiTheme="minorHAnsi" w:cstheme="minorHAnsi"/>
                <w:sz w:val="20"/>
                <w:szCs w:val="20"/>
              </w:rPr>
            </w:pPr>
            <w:r w:rsidRPr="00DF48BF">
              <w:rPr>
                <w:rFonts w:asciiTheme="minorHAnsi" w:hAnsiTheme="minorHAnsi" w:cstheme="minorHAnsi"/>
                <w:sz w:val="20"/>
                <w:szCs w:val="20"/>
              </w:rPr>
              <w:t>Stress en gezondheid (6)</w:t>
            </w:r>
          </w:p>
        </w:tc>
        <w:tc>
          <w:tcPr>
            <w:tcW w:w="4111" w:type="dxa"/>
          </w:tcPr>
          <w:p w14:paraId="4B0D3D85" w14:textId="23FFAC75" w:rsidR="00414C5A" w:rsidRPr="00726F84" w:rsidRDefault="00726F84" w:rsidP="00414C5A">
            <w:pPr>
              <w:rPr>
                <w:rFonts w:asciiTheme="minorHAnsi" w:hAnsiTheme="minorHAnsi" w:cstheme="minorHAnsi"/>
                <w:sz w:val="20"/>
                <w:szCs w:val="20"/>
              </w:rPr>
            </w:pPr>
            <w:r w:rsidRPr="00414C5A">
              <w:rPr>
                <w:rFonts w:asciiTheme="minorHAnsi" w:hAnsiTheme="minorHAnsi" w:cstheme="minorHAnsi"/>
                <w:i/>
                <w:color w:val="BFBFBF" w:themeColor="background1" w:themeShade="BF"/>
                <w:sz w:val="20"/>
                <w:szCs w:val="20"/>
              </w:rPr>
              <w:t xml:space="preserve">Naam equivalente cursus en </w:t>
            </w:r>
            <w:r>
              <w:rPr>
                <w:rFonts w:asciiTheme="minorHAnsi" w:hAnsiTheme="minorHAnsi" w:cstheme="minorHAnsi"/>
                <w:i/>
                <w:color w:val="BFBFBF" w:themeColor="background1" w:themeShade="BF"/>
                <w:sz w:val="20"/>
                <w:szCs w:val="20"/>
              </w:rPr>
              <w:t>cursuscode</w:t>
            </w:r>
          </w:p>
        </w:tc>
        <w:tc>
          <w:tcPr>
            <w:tcW w:w="709" w:type="dxa"/>
            <w:vMerge w:val="restart"/>
          </w:tcPr>
          <w:p w14:paraId="0A0D81B6" w14:textId="636827BF" w:rsidR="00414C5A" w:rsidRPr="00CE32B8" w:rsidRDefault="00414C5A" w:rsidP="00414C5A">
            <w:pPr>
              <w:rPr>
                <w:rFonts w:asciiTheme="minorHAnsi" w:hAnsiTheme="minorHAnsi" w:cstheme="minorHAnsi"/>
                <w:sz w:val="20"/>
                <w:szCs w:val="20"/>
              </w:rPr>
            </w:pPr>
            <w:r>
              <w:rPr>
                <w:rFonts w:asciiTheme="minorHAnsi" w:hAnsiTheme="minorHAnsi" w:cstheme="minorHAnsi"/>
                <w:i/>
                <w:color w:val="BFBFBF" w:themeColor="background1" w:themeShade="BF"/>
                <w:sz w:val="20"/>
                <w:szCs w:val="20"/>
                <w:lang w:val="en-US"/>
              </w:rPr>
              <w:t>ECTS</w:t>
            </w:r>
          </w:p>
        </w:tc>
      </w:tr>
      <w:tr w:rsidR="00414C5A" w:rsidRPr="00726F84" w14:paraId="470F22FC" w14:textId="77777777" w:rsidTr="00414C5A">
        <w:trPr>
          <w:trHeight w:val="275"/>
        </w:trPr>
        <w:tc>
          <w:tcPr>
            <w:tcW w:w="849" w:type="dxa"/>
          </w:tcPr>
          <w:p w14:paraId="51BF7A7D" w14:textId="77777777" w:rsidR="00414C5A" w:rsidRPr="00CE32B8" w:rsidRDefault="00414C5A" w:rsidP="007A7F43">
            <w:pPr>
              <w:rPr>
                <w:rFonts w:asciiTheme="minorHAnsi" w:hAnsiTheme="minorHAnsi" w:cstheme="minorHAnsi"/>
                <w:sz w:val="20"/>
                <w:szCs w:val="20"/>
              </w:rPr>
            </w:pPr>
          </w:p>
        </w:tc>
        <w:tc>
          <w:tcPr>
            <w:tcW w:w="7510" w:type="dxa"/>
            <w:gridSpan w:val="2"/>
          </w:tcPr>
          <w:p w14:paraId="37C8B76A" w14:textId="5DD22D9F" w:rsidR="00414C5A" w:rsidRPr="00726F84" w:rsidRDefault="00726F84" w:rsidP="007A7F43">
            <w:pPr>
              <w:rPr>
                <w:rFonts w:asciiTheme="minorHAnsi" w:hAnsiTheme="minorHAnsi" w:cstheme="minorHAnsi"/>
                <w:sz w:val="20"/>
                <w:szCs w:val="20"/>
              </w:rPr>
            </w:pPr>
            <w:r w:rsidRPr="00726F84">
              <w:rPr>
                <w:rFonts w:asciiTheme="minorHAnsi" w:hAnsiTheme="minorHAnsi" w:cstheme="minorHAnsi"/>
                <w:sz w:val="20"/>
                <w:szCs w:val="20"/>
              </w:rPr>
              <w:t xml:space="preserve">Cursusbeschrijving: </w:t>
            </w:r>
            <w:r w:rsidRPr="00726F84">
              <w:rPr>
                <w:rFonts w:asciiTheme="minorHAnsi" w:hAnsiTheme="minorHAnsi" w:cstheme="minorHAnsi"/>
                <w:i/>
                <w:color w:val="BFBFBF" w:themeColor="background1" w:themeShade="BF"/>
                <w:sz w:val="20"/>
                <w:szCs w:val="20"/>
              </w:rPr>
              <w:t>beschrijving van de belangrijkste inhoud en onder</w:t>
            </w:r>
            <w:r>
              <w:rPr>
                <w:rFonts w:asciiTheme="minorHAnsi" w:hAnsiTheme="minorHAnsi" w:cstheme="minorHAnsi"/>
                <w:i/>
                <w:color w:val="BFBFBF" w:themeColor="background1" w:themeShade="BF"/>
                <w:sz w:val="20"/>
                <w:szCs w:val="20"/>
              </w:rPr>
              <w:t>werpen die tijdens de equivalente cursus aan bod komen</w:t>
            </w:r>
          </w:p>
        </w:tc>
        <w:tc>
          <w:tcPr>
            <w:tcW w:w="709" w:type="dxa"/>
            <w:vMerge/>
          </w:tcPr>
          <w:p w14:paraId="3C814A60" w14:textId="77777777" w:rsidR="00414C5A" w:rsidRPr="00726F84" w:rsidRDefault="00414C5A" w:rsidP="007A7F43">
            <w:pPr>
              <w:rPr>
                <w:rFonts w:asciiTheme="minorHAnsi" w:hAnsiTheme="minorHAnsi" w:cstheme="minorHAnsi"/>
                <w:sz w:val="20"/>
                <w:szCs w:val="20"/>
              </w:rPr>
            </w:pPr>
          </w:p>
        </w:tc>
      </w:tr>
      <w:tr w:rsidR="00414C5A" w:rsidRPr="00CE32B8" w14:paraId="27F75393" w14:textId="77777777" w:rsidTr="00414C5A">
        <w:trPr>
          <w:trHeight w:val="280"/>
        </w:trPr>
        <w:tc>
          <w:tcPr>
            <w:tcW w:w="849" w:type="dxa"/>
          </w:tcPr>
          <w:p w14:paraId="058CFED7" w14:textId="129D78FE" w:rsidR="00414C5A" w:rsidRPr="00CE32B8" w:rsidRDefault="00414C5A" w:rsidP="00414C5A">
            <w:pPr>
              <w:rPr>
                <w:rFonts w:asciiTheme="minorHAnsi" w:hAnsiTheme="minorHAnsi" w:cstheme="minorHAnsi"/>
                <w:sz w:val="20"/>
                <w:szCs w:val="20"/>
              </w:rPr>
            </w:pPr>
            <w:r w:rsidRPr="00DF48BF">
              <w:rPr>
                <w:rFonts w:asciiTheme="minorHAnsi" w:hAnsiTheme="minorHAnsi" w:cstheme="minorHAnsi"/>
                <w:sz w:val="20"/>
                <w:szCs w:val="20"/>
              </w:rPr>
              <w:t>500587</w:t>
            </w:r>
          </w:p>
        </w:tc>
        <w:tc>
          <w:tcPr>
            <w:tcW w:w="3399" w:type="dxa"/>
          </w:tcPr>
          <w:p w14:paraId="0D1931E2" w14:textId="6F7C6740" w:rsidR="00414C5A" w:rsidRPr="00CE32B8" w:rsidRDefault="00414C5A" w:rsidP="00414C5A">
            <w:pPr>
              <w:rPr>
                <w:rFonts w:asciiTheme="minorHAnsi" w:hAnsiTheme="minorHAnsi" w:cstheme="minorHAnsi"/>
                <w:sz w:val="20"/>
                <w:szCs w:val="20"/>
              </w:rPr>
            </w:pPr>
            <w:r w:rsidRPr="00DF48BF">
              <w:rPr>
                <w:rFonts w:asciiTheme="minorHAnsi" w:hAnsiTheme="minorHAnsi" w:cstheme="minorHAnsi"/>
                <w:sz w:val="20"/>
                <w:szCs w:val="20"/>
              </w:rPr>
              <w:t>Seksuologie (6)</w:t>
            </w:r>
          </w:p>
        </w:tc>
        <w:tc>
          <w:tcPr>
            <w:tcW w:w="4111" w:type="dxa"/>
          </w:tcPr>
          <w:p w14:paraId="587C236C" w14:textId="501676E6" w:rsidR="00414C5A" w:rsidRPr="00726F84" w:rsidRDefault="00726F84" w:rsidP="00414C5A">
            <w:pPr>
              <w:rPr>
                <w:rFonts w:asciiTheme="minorHAnsi" w:hAnsiTheme="minorHAnsi" w:cstheme="minorHAnsi"/>
                <w:sz w:val="20"/>
                <w:szCs w:val="20"/>
              </w:rPr>
            </w:pPr>
            <w:r w:rsidRPr="00414C5A">
              <w:rPr>
                <w:rFonts w:asciiTheme="minorHAnsi" w:hAnsiTheme="minorHAnsi" w:cstheme="minorHAnsi"/>
                <w:i/>
                <w:color w:val="BFBFBF" w:themeColor="background1" w:themeShade="BF"/>
                <w:sz w:val="20"/>
                <w:szCs w:val="20"/>
              </w:rPr>
              <w:t xml:space="preserve">Naam equivalente cursus en </w:t>
            </w:r>
            <w:r>
              <w:rPr>
                <w:rFonts w:asciiTheme="minorHAnsi" w:hAnsiTheme="minorHAnsi" w:cstheme="minorHAnsi"/>
                <w:i/>
                <w:color w:val="BFBFBF" w:themeColor="background1" w:themeShade="BF"/>
                <w:sz w:val="20"/>
                <w:szCs w:val="20"/>
              </w:rPr>
              <w:t>cursuscode</w:t>
            </w:r>
          </w:p>
        </w:tc>
        <w:tc>
          <w:tcPr>
            <w:tcW w:w="709" w:type="dxa"/>
            <w:vMerge w:val="restart"/>
          </w:tcPr>
          <w:p w14:paraId="047C19D3" w14:textId="2DC9C5B8" w:rsidR="00414C5A" w:rsidRPr="00CE32B8" w:rsidRDefault="00414C5A" w:rsidP="00414C5A">
            <w:pPr>
              <w:rPr>
                <w:rFonts w:asciiTheme="minorHAnsi" w:hAnsiTheme="minorHAnsi" w:cstheme="minorHAnsi"/>
                <w:sz w:val="20"/>
                <w:szCs w:val="20"/>
              </w:rPr>
            </w:pPr>
            <w:r>
              <w:rPr>
                <w:rFonts w:asciiTheme="minorHAnsi" w:hAnsiTheme="minorHAnsi" w:cstheme="minorHAnsi"/>
                <w:i/>
                <w:color w:val="BFBFBF" w:themeColor="background1" w:themeShade="BF"/>
                <w:sz w:val="20"/>
                <w:szCs w:val="20"/>
                <w:lang w:val="en-US"/>
              </w:rPr>
              <w:t>ECTS</w:t>
            </w:r>
          </w:p>
        </w:tc>
      </w:tr>
      <w:tr w:rsidR="00414C5A" w:rsidRPr="00726F84" w14:paraId="1AD4B718" w14:textId="77777777" w:rsidTr="00414C5A">
        <w:trPr>
          <w:trHeight w:val="280"/>
        </w:trPr>
        <w:tc>
          <w:tcPr>
            <w:tcW w:w="849" w:type="dxa"/>
          </w:tcPr>
          <w:p w14:paraId="3AC45F6F" w14:textId="77777777" w:rsidR="00414C5A" w:rsidRPr="00CE32B8" w:rsidRDefault="00414C5A" w:rsidP="007A7F43">
            <w:pPr>
              <w:rPr>
                <w:rFonts w:asciiTheme="minorHAnsi" w:hAnsiTheme="minorHAnsi" w:cstheme="minorHAnsi"/>
                <w:sz w:val="20"/>
                <w:szCs w:val="20"/>
              </w:rPr>
            </w:pPr>
          </w:p>
        </w:tc>
        <w:tc>
          <w:tcPr>
            <w:tcW w:w="7510" w:type="dxa"/>
            <w:gridSpan w:val="2"/>
          </w:tcPr>
          <w:p w14:paraId="557CD4AD" w14:textId="533A7E68" w:rsidR="00414C5A" w:rsidRPr="00726F84" w:rsidRDefault="00726F84" w:rsidP="007A7F43">
            <w:pPr>
              <w:rPr>
                <w:rFonts w:asciiTheme="minorHAnsi" w:hAnsiTheme="minorHAnsi" w:cstheme="minorHAnsi"/>
                <w:sz w:val="20"/>
                <w:szCs w:val="20"/>
              </w:rPr>
            </w:pPr>
            <w:r w:rsidRPr="00726F84">
              <w:rPr>
                <w:rFonts w:asciiTheme="minorHAnsi" w:hAnsiTheme="minorHAnsi" w:cstheme="minorHAnsi"/>
                <w:sz w:val="20"/>
                <w:szCs w:val="20"/>
              </w:rPr>
              <w:t xml:space="preserve">Cursusbeschrijving: </w:t>
            </w:r>
            <w:r w:rsidRPr="00726F84">
              <w:rPr>
                <w:rFonts w:asciiTheme="minorHAnsi" w:hAnsiTheme="minorHAnsi" w:cstheme="minorHAnsi"/>
                <w:i/>
                <w:color w:val="BFBFBF" w:themeColor="background1" w:themeShade="BF"/>
                <w:sz w:val="20"/>
                <w:szCs w:val="20"/>
              </w:rPr>
              <w:t>beschrijving van de belangrijkste inhoud en onder</w:t>
            </w:r>
            <w:r>
              <w:rPr>
                <w:rFonts w:asciiTheme="minorHAnsi" w:hAnsiTheme="minorHAnsi" w:cstheme="minorHAnsi"/>
                <w:i/>
                <w:color w:val="BFBFBF" w:themeColor="background1" w:themeShade="BF"/>
                <w:sz w:val="20"/>
                <w:szCs w:val="20"/>
              </w:rPr>
              <w:t>werpen die tijdens de equivalente cursus aan bod komen</w:t>
            </w:r>
          </w:p>
        </w:tc>
        <w:tc>
          <w:tcPr>
            <w:tcW w:w="709" w:type="dxa"/>
            <w:vMerge/>
          </w:tcPr>
          <w:p w14:paraId="30D94910" w14:textId="77777777" w:rsidR="00414C5A" w:rsidRPr="00726F84" w:rsidRDefault="00414C5A" w:rsidP="007A7F43">
            <w:pPr>
              <w:rPr>
                <w:rFonts w:asciiTheme="minorHAnsi" w:hAnsiTheme="minorHAnsi" w:cstheme="minorHAnsi"/>
                <w:sz w:val="20"/>
                <w:szCs w:val="20"/>
              </w:rPr>
            </w:pPr>
          </w:p>
        </w:tc>
      </w:tr>
      <w:tr w:rsidR="00414C5A" w:rsidRPr="003657F8" w14:paraId="4C93852F" w14:textId="77777777" w:rsidTr="00414C5A">
        <w:trPr>
          <w:trHeight w:val="280"/>
        </w:trPr>
        <w:tc>
          <w:tcPr>
            <w:tcW w:w="849" w:type="dxa"/>
          </w:tcPr>
          <w:p w14:paraId="564DF06A" w14:textId="0C5DEF29" w:rsidR="00414C5A" w:rsidRPr="00CE32B8" w:rsidRDefault="00414C5A" w:rsidP="00414C5A">
            <w:pPr>
              <w:rPr>
                <w:rFonts w:asciiTheme="minorHAnsi" w:hAnsiTheme="minorHAnsi" w:cstheme="minorHAnsi"/>
                <w:sz w:val="20"/>
                <w:szCs w:val="20"/>
              </w:rPr>
            </w:pPr>
            <w:r w:rsidRPr="00DF48BF">
              <w:rPr>
                <w:rFonts w:asciiTheme="minorHAnsi" w:hAnsiTheme="minorHAnsi" w:cstheme="minorHAnsi"/>
                <w:sz w:val="20"/>
                <w:szCs w:val="20"/>
              </w:rPr>
              <w:lastRenderedPageBreak/>
              <w:t>422088</w:t>
            </w:r>
          </w:p>
        </w:tc>
        <w:tc>
          <w:tcPr>
            <w:tcW w:w="3399" w:type="dxa"/>
          </w:tcPr>
          <w:p w14:paraId="070CED53" w14:textId="1FCF2F50" w:rsidR="00414C5A" w:rsidRPr="00414C5A" w:rsidRDefault="00414C5A" w:rsidP="00414C5A">
            <w:pPr>
              <w:rPr>
                <w:rFonts w:asciiTheme="minorHAnsi" w:hAnsiTheme="minorHAnsi" w:cstheme="minorHAnsi"/>
                <w:sz w:val="20"/>
                <w:szCs w:val="20"/>
              </w:rPr>
            </w:pPr>
            <w:r w:rsidRPr="00DF48BF">
              <w:rPr>
                <w:rFonts w:asciiTheme="minorHAnsi" w:hAnsiTheme="minorHAnsi" w:cstheme="minorHAnsi"/>
                <w:sz w:val="20"/>
                <w:szCs w:val="20"/>
              </w:rPr>
              <w:t>Klinische Gezondheidspsychologie in de geneeskunde (6)</w:t>
            </w:r>
          </w:p>
        </w:tc>
        <w:tc>
          <w:tcPr>
            <w:tcW w:w="4111" w:type="dxa"/>
          </w:tcPr>
          <w:p w14:paraId="16723456" w14:textId="05E45B65" w:rsidR="00414C5A" w:rsidRPr="00726F84" w:rsidRDefault="00726F84" w:rsidP="00414C5A">
            <w:pPr>
              <w:rPr>
                <w:rFonts w:asciiTheme="minorHAnsi" w:hAnsiTheme="minorHAnsi" w:cstheme="minorHAnsi"/>
                <w:sz w:val="20"/>
                <w:szCs w:val="20"/>
              </w:rPr>
            </w:pPr>
            <w:r w:rsidRPr="00414C5A">
              <w:rPr>
                <w:rFonts w:asciiTheme="minorHAnsi" w:hAnsiTheme="minorHAnsi" w:cstheme="minorHAnsi"/>
                <w:i/>
                <w:color w:val="BFBFBF" w:themeColor="background1" w:themeShade="BF"/>
                <w:sz w:val="20"/>
                <w:szCs w:val="20"/>
              </w:rPr>
              <w:t xml:space="preserve">Naam equivalente cursus en </w:t>
            </w:r>
            <w:r>
              <w:rPr>
                <w:rFonts w:asciiTheme="minorHAnsi" w:hAnsiTheme="minorHAnsi" w:cstheme="minorHAnsi"/>
                <w:i/>
                <w:color w:val="BFBFBF" w:themeColor="background1" w:themeShade="BF"/>
                <w:sz w:val="20"/>
                <w:szCs w:val="20"/>
              </w:rPr>
              <w:t>cursuscode</w:t>
            </w:r>
          </w:p>
        </w:tc>
        <w:tc>
          <w:tcPr>
            <w:tcW w:w="709" w:type="dxa"/>
            <w:vMerge w:val="restart"/>
          </w:tcPr>
          <w:p w14:paraId="7AC40227" w14:textId="30B2FCEF" w:rsidR="00414C5A" w:rsidRPr="00CE32B8" w:rsidRDefault="00414C5A" w:rsidP="00414C5A">
            <w:pPr>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ECTS</w:t>
            </w:r>
          </w:p>
        </w:tc>
      </w:tr>
      <w:tr w:rsidR="00414C5A" w:rsidRPr="00726F84" w14:paraId="51053DF0" w14:textId="77777777" w:rsidTr="00414C5A">
        <w:trPr>
          <w:trHeight w:val="280"/>
        </w:trPr>
        <w:tc>
          <w:tcPr>
            <w:tcW w:w="849" w:type="dxa"/>
          </w:tcPr>
          <w:p w14:paraId="5019700F" w14:textId="77777777" w:rsidR="00414C5A" w:rsidRPr="00CE32B8" w:rsidRDefault="00414C5A" w:rsidP="007A7F43">
            <w:pPr>
              <w:rPr>
                <w:rFonts w:asciiTheme="minorHAnsi" w:hAnsiTheme="minorHAnsi" w:cstheme="minorHAnsi"/>
                <w:sz w:val="20"/>
                <w:szCs w:val="20"/>
              </w:rPr>
            </w:pPr>
          </w:p>
        </w:tc>
        <w:tc>
          <w:tcPr>
            <w:tcW w:w="7510" w:type="dxa"/>
            <w:gridSpan w:val="2"/>
          </w:tcPr>
          <w:p w14:paraId="69C4C41D" w14:textId="39080DDD" w:rsidR="00414C5A" w:rsidRPr="00726F84" w:rsidRDefault="00726F84" w:rsidP="007A7F43">
            <w:pPr>
              <w:rPr>
                <w:rFonts w:asciiTheme="minorHAnsi" w:hAnsiTheme="minorHAnsi" w:cstheme="minorHAnsi"/>
                <w:sz w:val="20"/>
                <w:szCs w:val="20"/>
              </w:rPr>
            </w:pPr>
            <w:r w:rsidRPr="00726F84">
              <w:rPr>
                <w:rFonts w:asciiTheme="minorHAnsi" w:hAnsiTheme="minorHAnsi" w:cstheme="minorHAnsi"/>
                <w:sz w:val="20"/>
                <w:szCs w:val="20"/>
              </w:rPr>
              <w:t xml:space="preserve">Cursusbeschrijving: </w:t>
            </w:r>
            <w:r w:rsidRPr="00726F84">
              <w:rPr>
                <w:rFonts w:asciiTheme="minorHAnsi" w:hAnsiTheme="minorHAnsi" w:cstheme="minorHAnsi"/>
                <w:i/>
                <w:color w:val="BFBFBF" w:themeColor="background1" w:themeShade="BF"/>
                <w:sz w:val="20"/>
                <w:szCs w:val="20"/>
              </w:rPr>
              <w:t>beschrijving van de belangrijkste inhoud en onder</w:t>
            </w:r>
            <w:r>
              <w:rPr>
                <w:rFonts w:asciiTheme="minorHAnsi" w:hAnsiTheme="minorHAnsi" w:cstheme="minorHAnsi"/>
                <w:i/>
                <w:color w:val="BFBFBF" w:themeColor="background1" w:themeShade="BF"/>
                <w:sz w:val="20"/>
                <w:szCs w:val="20"/>
              </w:rPr>
              <w:t>werpen die tijdens de equivalente cursus aan bod komen</w:t>
            </w:r>
          </w:p>
        </w:tc>
        <w:tc>
          <w:tcPr>
            <w:tcW w:w="709" w:type="dxa"/>
            <w:vMerge/>
          </w:tcPr>
          <w:p w14:paraId="0AD2B8B9" w14:textId="77777777" w:rsidR="00414C5A" w:rsidRPr="00726F84" w:rsidRDefault="00414C5A" w:rsidP="007A7F43">
            <w:pPr>
              <w:rPr>
                <w:rFonts w:asciiTheme="minorHAnsi" w:hAnsiTheme="minorHAnsi" w:cstheme="minorHAnsi"/>
                <w:sz w:val="20"/>
                <w:szCs w:val="20"/>
              </w:rPr>
            </w:pPr>
          </w:p>
        </w:tc>
      </w:tr>
      <w:tr w:rsidR="00414C5A" w:rsidRPr="00CE32B8" w14:paraId="73045E09" w14:textId="77777777" w:rsidTr="00414C5A">
        <w:trPr>
          <w:trHeight w:val="264"/>
        </w:trPr>
        <w:tc>
          <w:tcPr>
            <w:tcW w:w="849" w:type="dxa"/>
          </w:tcPr>
          <w:p w14:paraId="52692F05" w14:textId="5E6DD55E" w:rsidR="00414C5A" w:rsidRPr="00CE32B8" w:rsidRDefault="00414C5A" w:rsidP="00414C5A">
            <w:pPr>
              <w:rPr>
                <w:rFonts w:asciiTheme="minorHAnsi" w:hAnsiTheme="minorHAnsi" w:cstheme="minorHAnsi"/>
                <w:sz w:val="20"/>
                <w:szCs w:val="20"/>
              </w:rPr>
            </w:pPr>
            <w:r w:rsidRPr="00DF48BF">
              <w:rPr>
                <w:rFonts w:asciiTheme="minorHAnsi" w:hAnsiTheme="minorHAnsi" w:cstheme="minorHAnsi"/>
                <w:sz w:val="20"/>
                <w:szCs w:val="20"/>
              </w:rPr>
              <w:t>560110</w:t>
            </w:r>
          </w:p>
        </w:tc>
        <w:tc>
          <w:tcPr>
            <w:tcW w:w="3399" w:type="dxa"/>
          </w:tcPr>
          <w:p w14:paraId="283DAF94" w14:textId="1D4B3989" w:rsidR="00414C5A" w:rsidRPr="00CE32B8" w:rsidRDefault="00414C5A" w:rsidP="00414C5A">
            <w:pPr>
              <w:rPr>
                <w:rFonts w:asciiTheme="minorHAnsi" w:hAnsiTheme="minorHAnsi" w:cstheme="minorHAnsi"/>
                <w:sz w:val="20"/>
                <w:szCs w:val="20"/>
              </w:rPr>
            </w:pPr>
            <w:r w:rsidRPr="00DF48BF">
              <w:rPr>
                <w:rFonts w:asciiTheme="minorHAnsi" w:hAnsiTheme="minorHAnsi" w:cstheme="minorHAnsi"/>
                <w:sz w:val="20"/>
                <w:szCs w:val="20"/>
              </w:rPr>
              <w:t>Ontwikkelingsstoornissen (6)</w:t>
            </w:r>
          </w:p>
        </w:tc>
        <w:tc>
          <w:tcPr>
            <w:tcW w:w="4111" w:type="dxa"/>
          </w:tcPr>
          <w:p w14:paraId="5CCB4684" w14:textId="351A9584" w:rsidR="00414C5A" w:rsidRPr="00726F84" w:rsidRDefault="00726F84" w:rsidP="00414C5A">
            <w:pPr>
              <w:rPr>
                <w:rFonts w:asciiTheme="minorHAnsi" w:hAnsiTheme="minorHAnsi" w:cstheme="minorHAnsi"/>
                <w:sz w:val="20"/>
                <w:szCs w:val="20"/>
              </w:rPr>
            </w:pPr>
            <w:r w:rsidRPr="00414C5A">
              <w:rPr>
                <w:rFonts w:asciiTheme="minorHAnsi" w:hAnsiTheme="minorHAnsi" w:cstheme="minorHAnsi"/>
                <w:i/>
                <w:color w:val="BFBFBF" w:themeColor="background1" w:themeShade="BF"/>
                <w:sz w:val="20"/>
                <w:szCs w:val="20"/>
              </w:rPr>
              <w:t xml:space="preserve">Naam equivalente cursus en </w:t>
            </w:r>
            <w:r>
              <w:rPr>
                <w:rFonts w:asciiTheme="minorHAnsi" w:hAnsiTheme="minorHAnsi" w:cstheme="minorHAnsi"/>
                <w:i/>
                <w:color w:val="BFBFBF" w:themeColor="background1" w:themeShade="BF"/>
                <w:sz w:val="20"/>
                <w:szCs w:val="20"/>
              </w:rPr>
              <w:t>cursuscode</w:t>
            </w:r>
          </w:p>
        </w:tc>
        <w:tc>
          <w:tcPr>
            <w:tcW w:w="709" w:type="dxa"/>
            <w:vMerge w:val="restart"/>
          </w:tcPr>
          <w:p w14:paraId="76A6AB3E" w14:textId="5D9E358A" w:rsidR="00414C5A" w:rsidRPr="00CE32B8" w:rsidRDefault="00414C5A" w:rsidP="00414C5A">
            <w:pPr>
              <w:rPr>
                <w:rFonts w:asciiTheme="minorHAnsi" w:hAnsiTheme="minorHAnsi" w:cstheme="minorHAnsi"/>
                <w:sz w:val="20"/>
                <w:szCs w:val="20"/>
              </w:rPr>
            </w:pPr>
            <w:r>
              <w:rPr>
                <w:rFonts w:asciiTheme="minorHAnsi" w:hAnsiTheme="minorHAnsi" w:cstheme="minorHAnsi"/>
                <w:i/>
                <w:color w:val="BFBFBF" w:themeColor="background1" w:themeShade="BF"/>
                <w:sz w:val="20"/>
                <w:szCs w:val="20"/>
                <w:lang w:val="en-US"/>
              </w:rPr>
              <w:t>ECTS</w:t>
            </w:r>
          </w:p>
        </w:tc>
      </w:tr>
      <w:tr w:rsidR="00414C5A" w:rsidRPr="00726F84" w14:paraId="263286D9" w14:textId="77777777" w:rsidTr="00414C5A">
        <w:trPr>
          <w:trHeight w:val="264"/>
        </w:trPr>
        <w:tc>
          <w:tcPr>
            <w:tcW w:w="849" w:type="dxa"/>
          </w:tcPr>
          <w:p w14:paraId="6F65A036" w14:textId="77777777" w:rsidR="00414C5A" w:rsidRPr="00CE32B8" w:rsidRDefault="00414C5A" w:rsidP="007A7F43">
            <w:pPr>
              <w:rPr>
                <w:rFonts w:asciiTheme="minorHAnsi" w:hAnsiTheme="minorHAnsi" w:cstheme="minorHAnsi"/>
                <w:sz w:val="20"/>
                <w:szCs w:val="20"/>
              </w:rPr>
            </w:pPr>
          </w:p>
        </w:tc>
        <w:tc>
          <w:tcPr>
            <w:tcW w:w="7510" w:type="dxa"/>
            <w:gridSpan w:val="2"/>
          </w:tcPr>
          <w:p w14:paraId="6C535CB3" w14:textId="3713063B" w:rsidR="00414C5A" w:rsidRPr="00726F84" w:rsidRDefault="00726F84" w:rsidP="007A7F43">
            <w:pPr>
              <w:rPr>
                <w:rFonts w:asciiTheme="minorHAnsi" w:hAnsiTheme="minorHAnsi" w:cstheme="minorHAnsi"/>
                <w:sz w:val="20"/>
                <w:szCs w:val="20"/>
              </w:rPr>
            </w:pPr>
            <w:r w:rsidRPr="00726F84">
              <w:rPr>
                <w:rFonts w:asciiTheme="minorHAnsi" w:hAnsiTheme="minorHAnsi" w:cstheme="minorHAnsi"/>
                <w:sz w:val="20"/>
                <w:szCs w:val="20"/>
              </w:rPr>
              <w:t xml:space="preserve">Cursusbeschrijving: </w:t>
            </w:r>
            <w:r w:rsidRPr="00726F84">
              <w:rPr>
                <w:rFonts w:asciiTheme="minorHAnsi" w:hAnsiTheme="minorHAnsi" w:cstheme="minorHAnsi"/>
                <w:i/>
                <w:color w:val="BFBFBF" w:themeColor="background1" w:themeShade="BF"/>
                <w:sz w:val="20"/>
                <w:szCs w:val="20"/>
              </w:rPr>
              <w:t>beschrijving van de belangrijkste inhoud en onder</w:t>
            </w:r>
            <w:r>
              <w:rPr>
                <w:rFonts w:asciiTheme="minorHAnsi" w:hAnsiTheme="minorHAnsi" w:cstheme="minorHAnsi"/>
                <w:i/>
                <w:color w:val="BFBFBF" w:themeColor="background1" w:themeShade="BF"/>
                <w:sz w:val="20"/>
                <w:szCs w:val="20"/>
              </w:rPr>
              <w:t>werpen die tijdens de equivalente cursus aan bod komen</w:t>
            </w:r>
          </w:p>
        </w:tc>
        <w:tc>
          <w:tcPr>
            <w:tcW w:w="709" w:type="dxa"/>
            <w:vMerge/>
          </w:tcPr>
          <w:p w14:paraId="1A255B76" w14:textId="77777777" w:rsidR="00414C5A" w:rsidRPr="00726F84" w:rsidRDefault="00414C5A" w:rsidP="007A7F43">
            <w:pPr>
              <w:rPr>
                <w:rFonts w:asciiTheme="minorHAnsi" w:hAnsiTheme="minorHAnsi" w:cstheme="minorHAnsi"/>
                <w:sz w:val="20"/>
                <w:szCs w:val="20"/>
              </w:rPr>
            </w:pPr>
          </w:p>
        </w:tc>
      </w:tr>
      <w:tr w:rsidR="00414C5A" w:rsidRPr="00CE32B8" w14:paraId="52DAE2B8" w14:textId="77777777" w:rsidTr="00414C5A">
        <w:trPr>
          <w:trHeight w:val="264"/>
        </w:trPr>
        <w:tc>
          <w:tcPr>
            <w:tcW w:w="849" w:type="dxa"/>
          </w:tcPr>
          <w:p w14:paraId="09986A7F" w14:textId="397AAD02" w:rsidR="00414C5A" w:rsidRPr="00CE32B8" w:rsidRDefault="00414C5A" w:rsidP="00414C5A">
            <w:pPr>
              <w:rPr>
                <w:rFonts w:asciiTheme="minorHAnsi" w:hAnsiTheme="minorHAnsi" w:cstheme="minorHAnsi"/>
                <w:sz w:val="20"/>
                <w:szCs w:val="20"/>
              </w:rPr>
            </w:pPr>
            <w:r w:rsidRPr="00DF48BF">
              <w:rPr>
                <w:rFonts w:asciiTheme="minorHAnsi" w:hAnsiTheme="minorHAnsi" w:cstheme="minorHAnsi"/>
                <w:sz w:val="20"/>
                <w:szCs w:val="20"/>
              </w:rPr>
              <w:t>441085</w:t>
            </w:r>
          </w:p>
        </w:tc>
        <w:tc>
          <w:tcPr>
            <w:tcW w:w="3399" w:type="dxa"/>
          </w:tcPr>
          <w:p w14:paraId="373A3AEA" w14:textId="2A21FDA2" w:rsidR="00414C5A" w:rsidRPr="00CE32B8" w:rsidRDefault="00414C5A" w:rsidP="00414C5A">
            <w:pPr>
              <w:rPr>
                <w:rFonts w:asciiTheme="minorHAnsi" w:hAnsiTheme="minorHAnsi" w:cstheme="minorHAnsi"/>
                <w:sz w:val="20"/>
                <w:szCs w:val="20"/>
                <w:lang w:val="en-US"/>
              </w:rPr>
            </w:pPr>
            <w:r w:rsidRPr="00DF48BF">
              <w:rPr>
                <w:rFonts w:asciiTheme="minorHAnsi" w:hAnsiTheme="minorHAnsi" w:cstheme="minorHAnsi"/>
                <w:sz w:val="20"/>
                <w:szCs w:val="20"/>
              </w:rPr>
              <w:t>Ontwikkeling van persoonlijke relaties (6)</w:t>
            </w:r>
          </w:p>
        </w:tc>
        <w:tc>
          <w:tcPr>
            <w:tcW w:w="4111" w:type="dxa"/>
          </w:tcPr>
          <w:p w14:paraId="3947F215" w14:textId="4778DDB3" w:rsidR="00414C5A" w:rsidRPr="00726F84" w:rsidRDefault="00726F84" w:rsidP="00414C5A">
            <w:pPr>
              <w:rPr>
                <w:rFonts w:asciiTheme="minorHAnsi" w:hAnsiTheme="minorHAnsi" w:cstheme="minorHAnsi"/>
                <w:sz w:val="20"/>
                <w:szCs w:val="20"/>
              </w:rPr>
            </w:pPr>
            <w:r w:rsidRPr="00414C5A">
              <w:rPr>
                <w:rFonts w:asciiTheme="minorHAnsi" w:hAnsiTheme="minorHAnsi" w:cstheme="minorHAnsi"/>
                <w:i/>
                <w:color w:val="BFBFBF" w:themeColor="background1" w:themeShade="BF"/>
                <w:sz w:val="20"/>
                <w:szCs w:val="20"/>
              </w:rPr>
              <w:t xml:space="preserve">Naam equivalente cursus en </w:t>
            </w:r>
            <w:r>
              <w:rPr>
                <w:rFonts w:asciiTheme="minorHAnsi" w:hAnsiTheme="minorHAnsi" w:cstheme="minorHAnsi"/>
                <w:i/>
                <w:color w:val="BFBFBF" w:themeColor="background1" w:themeShade="BF"/>
                <w:sz w:val="20"/>
                <w:szCs w:val="20"/>
              </w:rPr>
              <w:t>cursuscode</w:t>
            </w:r>
          </w:p>
        </w:tc>
        <w:tc>
          <w:tcPr>
            <w:tcW w:w="709" w:type="dxa"/>
            <w:vMerge w:val="restart"/>
          </w:tcPr>
          <w:p w14:paraId="712C7D96" w14:textId="1978CB5F" w:rsidR="00414C5A" w:rsidRPr="00CE32B8" w:rsidRDefault="00414C5A" w:rsidP="00414C5A">
            <w:pPr>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ECTS</w:t>
            </w:r>
          </w:p>
        </w:tc>
      </w:tr>
      <w:tr w:rsidR="00414C5A" w:rsidRPr="00726F84" w14:paraId="10D919AB" w14:textId="77777777" w:rsidTr="00414C5A">
        <w:trPr>
          <w:trHeight w:val="264"/>
        </w:trPr>
        <w:tc>
          <w:tcPr>
            <w:tcW w:w="849" w:type="dxa"/>
          </w:tcPr>
          <w:p w14:paraId="09BAAF79" w14:textId="77777777" w:rsidR="00414C5A" w:rsidRPr="00CE32B8" w:rsidRDefault="00414C5A" w:rsidP="007A7F43">
            <w:pPr>
              <w:rPr>
                <w:rFonts w:asciiTheme="minorHAnsi" w:hAnsiTheme="minorHAnsi" w:cstheme="minorHAnsi"/>
                <w:sz w:val="20"/>
                <w:szCs w:val="20"/>
              </w:rPr>
            </w:pPr>
          </w:p>
        </w:tc>
        <w:tc>
          <w:tcPr>
            <w:tcW w:w="7510" w:type="dxa"/>
            <w:gridSpan w:val="2"/>
          </w:tcPr>
          <w:p w14:paraId="104AE0C9" w14:textId="6EB6056D" w:rsidR="00414C5A" w:rsidRPr="00726F84" w:rsidRDefault="00726F84" w:rsidP="007A7F43">
            <w:pPr>
              <w:rPr>
                <w:rFonts w:asciiTheme="minorHAnsi" w:hAnsiTheme="minorHAnsi" w:cstheme="minorHAnsi"/>
                <w:sz w:val="20"/>
                <w:szCs w:val="20"/>
              </w:rPr>
            </w:pPr>
            <w:r w:rsidRPr="00726F84">
              <w:rPr>
                <w:rFonts w:asciiTheme="minorHAnsi" w:hAnsiTheme="minorHAnsi" w:cstheme="minorHAnsi"/>
                <w:sz w:val="20"/>
                <w:szCs w:val="20"/>
              </w:rPr>
              <w:t xml:space="preserve">Cursusbeschrijving: </w:t>
            </w:r>
            <w:r w:rsidRPr="00726F84">
              <w:rPr>
                <w:rFonts w:asciiTheme="minorHAnsi" w:hAnsiTheme="minorHAnsi" w:cstheme="minorHAnsi"/>
                <w:i/>
                <w:color w:val="BFBFBF" w:themeColor="background1" w:themeShade="BF"/>
                <w:sz w:val="20"/>
                <w:szCs w:val="20"/>
              </w:rPr>
              <w:t>beschrijving van de belangrijkste inhoud en onder</w:t>
            </w:r>
            <w:r>
              <w:rPr>
                <w:rFonts w:asciiTheme="minorHAnsi" w:hAnsiTheme="minorHAnsi" w:cstheme="minorHAnsi"/>
                <w:i/>
                <w:color w:val="BFBFBF" w:themeColor="background1" w:themeShade="BF"/>
                <w:sz w:val="20"/>
                <w:szCs w:val="20"/>
              </w:rPr>
              <w:t>werpen die tijdens de equivalente cursus aan bod komen</w:t>
            </w:r>
          </w:p>
        </w:tc>
        <w:tc>
          <w:tcPr>
            <w:tcW w:w="709" w:type="dxa"/>
            <w:vMerge/>
          </w:tcPr>
          <w:p w14:paraId="06CD6645" w14:textId="77777777" w:rsidR="00414C5A" w:rsidRPr="00726F84" w:rsidRDefault="00414C5A" w:rsidP="007A7F43">
            <w:pPr>
              <w:rPr>
                <w:rFonts w:asciiTheme="minorHAnsi" w:hAnsiTheme="minorHAnsi" w:cstheme="minorHAnsi"/>
                <w:sz w:val="20"/>
                <w:szCs w:val="20"/>
              </w:rPr>
            </w:pPr>
          </w:p>
        </w:tc>
      </w:tr>
      <w:tr w:rsidR="00414C5A" w:rsidRPr="00E72BE1" w14:paraId="33868151" w14:textId="77777777" w:rsidTr="00414C5A">
        <w:trPr>
          <w:trHeight w:val="264"/>
        </w:trPr>
        <w:tc>
          <w:tcPr>
            <w:tcW w:w="849" w:type="dxa"/>
          </w:tcPr>
          <w:p w14:paraId="3238972B" w14:textId="16BA6627" w:rsidR="00414C5A" w:rsidRPr="00CE32B8" w:rsidRDefault="00414C5A" w:rsidP="00414C5A">
            <w:pPr>
              <w:rPr>
                <w:rFonts w:asciiTheme="minorHAnsi" w:hAnsiTheme="minorHAnsi" w:cstheme="minorHAnsi"/>
                <w:sz w:val="20"/>
                <w:szCs w:val="20"/>
              </w:rPr>
            </w:pPr>
            <w:r w:rsidRPr="00CA49F6">
              <w:rPr>
                <w:rFonts w:asciiTheme="minorHAnsi" w:hAnsiTheme="minorHAnsi" w:cstheme="minorHAnsi"/>
                <w:sz w:val="20"/>
                <w:szCs w:val="20"/>
              </w:rPr>
              <w:t>441086</w:t>
            </w:r>
          </w:p>
        </w:tc>
        <w:tc>
          <w:tcPr>
            <w:tcW w:w="3399" w:type="dxa"/>
          </w:tcPr>
          <w:p w14:paraId="400C1CCB" w14:textId="4176DD40" w:rsidR="00414C5A" w:rsidRPr="00CE32B8" w:rsidRDefault="00414C5A" w:rsidP="00414C5A">
            <w:pPr>
              <w:rPr>
                <w:rFonts w:asciiTheme="minorHAnsi" w:hAnsiTheme="minorHAnsi" w:cstheme="minorHAnsi"/>
                <w:sz w:val="20"/>
                <w:szCs w:val="20"/>
                <w:lang w:val="en-US"/>
              </w:rPr>
            </w:pPr>
            <w:r w:rsidRPr="00960A71">
              <w:rPr>
                <w:rFonts w:asciiTheme="minorHAnsi" w:hAnsiTheme="minorHAnsi" w:cstheme="minorHAnsi"/>
                <w:sz w:val="20"/>
                <w:szCs w:val="20"/>
              </w:rPr>
              <w:t xml:space="preserve">Positieve psychologie en ontwikkeling </w:t>
            </w:r>
            <w:r w:rsidRPr="00CA49F6">
              <w:rPr>
                <w:rFonts w:asciiTheme="minorHAnsi" w:hAnsiTheme="minorHAnsi" w:cstheme="minorHAnsi"/>
                <w:sz w:val="20"/>
                <w:szCs w:val="20"/>
              </w:rPr>
              <w:t>(6)</w:t>
            </w:r>
          </w:p>
        </w:tc>
        <w:tc>
          <w:tcPr>
            <w:tcW w:w="4111" w:type="dxa"/>
          </w:tcPr>
          <w:p w14:paraId="065281A1" w14:textId="16F1E58D" w:rsidR="00414C5A" w:rsidRPr="00726F84" w:rsidRDefault="00726F84" w:rsidP="00414C5A">
            <w:pPr>
              <w:rPr>
                <w:rFonts w:asciiTheme="minorHAnsi" w:hAnsiTheme="minorHAnsi" w:cstheme="minorHAnsi"/>
                <w:sz w:val="20"/>
                <w:szCs w:val="20"/>
              </w:rPr>
            </w:pPr>
            <w:r w:rsidRPr="00414C5A">
              <w:rPr>
                <w:rFonts w:asciiTheme="minorHAnsi" w:hAnsiTheme="minorHAnsi" w:cstheme="minorHAnsi"/>
                <w:i/>
                <w:color w:val="BFBFBF" w:themeColor="background1" w:themeShade="BF"/>
                <w:sz w:val="20"/>
                <w:szCs w:val="20"/>
              </w:rPr>
              <w:t xml:space="preserve">Naam equivalente cursus en </w:t>
            </w:r>
            <w:r>
              <w:rPr>
                <w:rFonts w:asciiTheme="minorHAnsi" w:hAnsiTheme="minorHAnsi" w:cstheme="minorHAnsi"/>
                <w:i/>
                <w:color w:val="BFBFBF" w:themeColor="background1" w:themeShade="BF"/>
                <w:sz w:val="20"/>
                <w:szCs w:val="20"/>
              </w:rPr>
              <w:t>cursuscode</w:t>
            </w:r>
          </w:p>
        </w:tc>
        <w:tc>
          <w:tcPr>
            <w:tcW w:w="709" w:type="dxa"/>
            <w:vMerge w:val="restart"/>
          </w:tcPr>
          <w:p w14:paraId="106CA870" w14:textId="4A1EC5FD" w:rsidR="00414C5A" w:rsidRPr="00CE32B8" w:rsidRDefault="00414C5A" w:rsidP="00414C5A">
            <w:pPr>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ECTS</w:t>
            </w:r>
          </w:p>
        </w:tc>
      </w:tr>
      <w:tr w:rsidR="00414C5A" w:rsidRPr="00726F84" w14:paraId="012715C6" w14:textId="77777777" w:rsidTr="00414C5A">
        <w:trPr>
          <w:trHeight w:val="264"/>
        </w:trPr>
        <w:tc>
          <w:tcPr>
            <w:tcW w:w="849" w:type="dxa"/>
          </w:tcPr>
          <w:p w14:paraId="7432967A" w14:textId="77777777" w:rsidR="00414C5A" w:rsidRPr="00CE32B8" w:rsidRDefault="00414C5A" w:rsidP="007A7F43">
            <w:pPr>
              <w:rPr>
                <w:rFonts w:asciiTheme="minorHAnsi" w:hAnsiTheme="minorHAnsi" w:cstheme="minorHAnsi"/>
                <w:sz w:val="20"/>
                <w:szCs w:val="20"/>
              </w:rPr>
            </w:pPr>
          </w:p>
        </w:tc>
        <w:tc>
          <w:tcPr>
            <w:tcW w:w="7510" w:type="dxa"/>
            <w:gridSpan w:val="2"/>
          </w:tcPr>
          <w:p w14:paraId="1456E5E3" w14:textId="55F2FBEA" w:rsidR="00414C5A" w:rsidRPr="00726F84" w:rsidRDefault="00726F84" w:rsidP="007A7F43">
            <w:pPr>
              <w:rPr>
                <w:rFonts w:asciiTheme="minorHAnsi" w:hAnsiTheme="minorHAnsi" w:cstheme="minorHAnsi"/>
                <w:sz w:val="20"/>
                <w:szCs w:val="20"/>
              </w:rPr>
            </w:pPr>
            <w:r w:rsidRPr="00726F84">
              <w:rPr>
                <w:rFonts w:asciiTheme="minorHAnsi" w:hAnsiTheme="minorHAnsi" w:cstheme="minorHAnsi"/>
                <w:sz w:val="20"/>
                <w:szCs w:val="20"/>
              </w:rPr>
              <w:t xml:space="preserve">Cursusbeschrijving: </w:t>
            </w:r>
            <w:r w:rsidRPr="00726F84">
              <w:rPr>
                <w:rFonts w:asciiTheme="minorHAnsi" w:hAnsiTheme="minorHAnsi" w:cstheme="minorHAnsi"/>
                <w:i/>
                <w:color w:val="BFBFBF" w:themeColor="background1" w:themeShade="BF"/>
                <w:sz w:val="20"/>
                <w:szCs w:val="20"/>
              </w:rPr>
              <w:t>beschrijving van de belangrijkste inhoud en onder</w:t>
            </w:r>
            <w:r>
              <w:rPr>
                <w:rFonts w:asciiTheme="minorHAnsi" w:hAnsiTheme="minorHAnsi" w:cstheme="minorHAnsi"/>
                <w:i/>
                <w:color w:val="BFBFBF" w:themeColor="background1" w:themeShade="BF"/>
                <w:sz w:val="20"/>
                <w:szCs w:val="20"/>
              </w:rPr>
              <w:t>werpen die tijdens de equivalente cursus aan bod komen</w:t>
            </w:r>
          </w:p>
        </w:tc>
        <w:tc>
          <w:tcPr>
            <w:tcW w:w="709" w:type="dxa"/>
            <w:vMerge/>
          </w:tcPr>
          <w:p w14:paraId="655ECE8E" w14:textId="77777777" w:rsidR="00414C5A" w:rsidRPr="00726F84" w:rsidRDefault="00414C5A" w:rsidP="007A7F43">
            <w:pPr>
              <w:rPr>
                <w:rFonts w:asciiTheme="minorHAnsi" w:hAnsiTheme="minorHAnsi" w:cstheme="minorHAnsi"/>
                <w:sz w:val="20"/>
                <w:szCs w:val="20"/>
              </w:rPr>
            </w:pPr>
          </w:p>
        </w:tc>
      </w:tr>
    </w:tbl>
    <w:p w14:paraId="415E017A" w14:textId="7CAC5B46" w:rsidR="00A71587" w:rsidRPr="00726F84" w:rsidRDefault="00A71587" w:rsidP="00CE32B8">
      <w:pPr>
        <w:pStyle w:val="ListParagraph"/>
        <w:ind w:left="0"/>
        <w:rPr>
          <w:rFonts w:asciiTheme="minorHAnsi" w:hAnsiTheme="minorHAnsi" w:cstheme="minorHAnsi"/>
          <w:sz w:val="22"/>
          <w:lang w:val="nl-NL"/>
        </w:rPr>
      </w:pPr>
    </w:p>
    <w:p w14:paraId="7B369A31" w14:textId="77777777" w:rsidR="001D5B49" w:rsidRPr="00726F84" w:rsidRDefault="001D5B49" w:rsidP="001D5B49">
      <w:pPr>
        <w:pStyle w:val="ListParagraph"/>
        <w:spacing w:line="240" w:lineRule="auto"/>
        <w:ind w:left="0"/>
        <w:rPr>
          <w:rFonts w:asciiTheme="minorHAnsi" w:hAnsiTheme="minorHAnsi" w:cstheme="minorHAnsi"/>
          <w:sz w:val="22"/>
          <w:lang w:val="nl-NL"/>
        </w:rPr>
      </w:pPr>
    </w:p>
    <w:p w14:paraId="0D737D26" w14:textId="109EA9DE" w:rsidR="00A71587" w:rsidRPr="00726F84" w:rsidRDefault="00A71587" w:rsidP="00ED5156">
      <w:pPr>
        <w:pStyle w:val="ListParagraph"/>
        <w:ind w:left="0"/>
        <w:jc w:val="center"/>
        <w:rPr>
          <w:rFonts w:asciiTheme="minorHAnsi" w:hAnsiTheme="minorHAnsi" w:cstheme="minorHAnsi"/>
          <w:sz w:val="22"/>
          <w:lang w:val="nl-NL"/>
        </w:rPr>
      </w:pPr>
    </w:p>
    <w:p w14:paraId="5D0FFB8C" w14:textId="49322365" w:rsidR="00107354" w:rsidRPr="00726F84" w:rsidRDefault="00107354"/>
    <w:p w14:paraId="2384A4FF" w14:textId="77777777" w:rsidR="00107354" w:rsidRPr="00726F84" w:rsidRDefault="00107354"/>
    <w:sectPr w:rsidR="00107354" w:rsidRPr="00726F84" w:rsidSect="001A7146">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060E9" w14:textId="77777777" w:rsidR="004A0651" w:rsidRDefault="004A0651" w:rsidP="00D82274">
      <w:pPr>
        <w:spacing w:after="0" w:line="240" w:lineRule="auto"/>
      </w:pPr>
      <w:r>
        <w:separator/>
      </w:r>
    </w:p>
  </w:endnote>
  <w:endnote w:type="continuationSeparator" w:id="0">
    <w:p w14:paraId="385BDC9A" w14:textId="77777777" w:rsidR="004A0651" w:rsidRDefault="004A0651" w:rsidP="00D82274">
      <w:pPr>
        <w:spacing w:after="0" w:line="240" w:lineRule="auto"/>
      </w:pPr>
      <w:r>
        <w:continuationSeparator/>
      </w:r>
    </w:p>
  </w:endnote>
  <w:endnote w:type="continuationNotice" w:id="1">
    <w:p w14:paraId="02B53CE7" w14:textId="77777777" w:rsidR="004A0651" w:rsidRDefault="004A06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788D9" w14:textId="6FDA3BA7" w:rsidR="00F80E9F" w:rsidRPr="00B34433" w:rsidRDefault="00F80E9F" w:rsidP="00767174">
    <w:pPr>
      <w:pStyle w:val="Footer"/>
      <w:jc w:val="center"/>
      <w:rPr>
        <w:sz w:val="14"/>
        <w:lang w:val="en-US"/>
      </w:rPr>
    </w:pPr>
  </w:p>
  <w:p w14:paraId="58451FFA" w14:textId="58B9B330" w:rsidR="00F80E9F" w:rsidRDefault="00F80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D4F09" w14:textId="77777777" w:rsidR="004A0651" w:rsidRDefault="004A0651" w:rsidP="00D82274">
      <w:pPr>
        <w:spacing w:after="0" w:line="240" w:lineRule="auto"/>
      </w:pPr>
      <w:r>
        <w:separator/>
      </w:r>
    </w:p>
  </w:footnote>
  <w:footnote w:type="continuationSeparator" w:id="0">
    <w:p w14:paraId="472C231F" w14:textId="77777777" w:rsidR="004A0651" w:rsidRDefault="004A0651" w:rsidP="00D82274">
      <w:pPr>
        <w:spacing w:after="0" w:line="240" w:lineRule="auto"/>
      </w:pPr>
      <w:r>
        <w:continuationSeparator/>
      </w:r>
    </w:p>
  </w:footnote>
  <w:footnote w:type="continuationNotice" w:id="1">
    <w:p w14:paraId="1DC17540" w14:textId="77777777" w:rsidR="004A0651" w:rsidRDefault="004A06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4F62D" w14:textId="670D1333" w:rsidR="001A7146" w:rsidRDefault="001A7146">
    <w:pPr>
      <w:pStyle w:val="Header"/>
    </w:pPr>
    <w:r>
      <w:rPr>
        <w:rFonts w:ascii="Times New Roman"/>
        <w:i/>
        <w:noProof/>
        <w:lang w:val="en-US"/>
      </w:rPr>
      <w:drawing>
        <wp:anchor distT="0" distB="0" distL="114300" distR="114300" simplePos="0" relativeHeight="251658240" behindDoc="0" locked="0" layoutInCell="1" allowOverlap="1" wp14:anchorId="792E9CE6" wp14:editId="7BA66F41">
          <wp:simplePos x="0" y="0"/>
          <wp:positionH relativeFrom="margin">
            <wp:align>center</wp:align>
          </wp:positionH>
          <wp:positionV relativeFrom="topMargin">
            <wp:posOffset>463882</wp:posOffset>
          </wp:positionV>
          <wp:extent cx="1685575" cy="477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5575" cy="477800"/>
                  </a:xfrm>
                  <a:prstGeom prst="rect">
                    <a:avLst/>
                  </a:prstGeom>
                </pic:spPr>
              </pic:pic>
            </a:graphicData>
          </a:graphic>
        </wp:anchor>
      </w:drawing>
    </w:r>
  </w:p>
  <w:p w14:paraId="073EB76B" w14:textId="77777777" w:rsidR="001A7146" w:rsidRDefault="001A7146">
    <w:pPr>
      <w:pStyle w:val="Header"/>
    </w:pPr>
  </w:p>
  <w:p w14:paraId="3EE221F8" w14:textId="77777777" w:rsidR="001A7146" w:rsidRDefault="001A7146">
    <w:pPr>
      <w:pStyle w:val="Header"/>
    </w:pPr>
  </w:p>
  <w:p w14:paraId="042C591D" w14:textId="7FBF4027" w:rsidR="006941D6" w:rsidRDefault="006941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7830"/>
    <w:multiLevelType w:val="multilevel"/>
    <w:tmpl w:val="23D4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A17A86"/>
    <w:multiLevelType w:val="hybridMultilevel"/>
    <w:tmpl w:val="582AB4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7EE3E8F"/>
    <w:multiLevelType w:val="hybridMultilevel"/>
    <w:tmpl w:val="6002CA04"/>
    <w:lvl w:ilvl="0" w:tplc="0409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C576D8A"/>
    <w:multiLevelType w:val="hybridMultilevel"/>
    <w:tmpl w:val="5EC8AB34"/>
    <w:lvl w:ilvl="0" w:tplc="54AE2A48">
      <w:start w:val="1"/>
      <w:numFmt w:val="decimal"/>
      <w:lvlText w:val="%1."/>
      <w:lvlJc w:val="left"/>
      <w:pPr>
        <w:ind w:left="-3" w:hanging="630"/>
      </w:pPr>
      <w:rPr>
        <w:rFonts w:hint="default"/>
      </w:rPr>
    </w:lvl>
    <w:lvl w:ilvl="1" w:tplc="04130019" w:tentative="1">
      <w:start w:val="1"/>
      <w:numFmt w:val="lowerLetter"/>
      <w:lvlText w:val="%2."/>
      <w:lvlJc w:val="left"/>
      <w:pPr>
        <w:ind w:left="447" w:hanging="360"/>
      </w:pPr>
    </w:lvl>
    <w:lvl w:ilvl="2" w:tplc="0413001B" w:tentative="1">
      <w:start w:val="1"/>
      <w:numFmt w:val="lowerRoman"/>
      <w:lvlText w:val="%3."/>
      <w:lvlJc w:val="right"/>
      <w:pPr>
        <w:ind w:left="1167" w:hanging="180"/>
      </w:pPr>
    </w:lvl>
    <w:lvl w:ilvl="3" w:tplc="0413000F" w:tentative="1">
      <w:start w:val="1"/>
      <w:numFmt w:val="decimal"/>
      <w:lvlText w:val="%4."/>
      <w:lvlJc w:val="left"/>
      <w:pPr>
        <w:ind w:left="1887" w:hanging="360"/>
      </w:pPr>
    </w:lvl>
    <w:lvl w:ilvl="4" w:tplc="04130019" w:tentative="1">
      <w:start w:val="1"/>
      <w:numFmt w:val="lowerLetter"/>
      <w:lvlText w:val="%5."/>
      <w:lvlJc w:val="left"/>
      <w:pPr>
        <w:ind w:left="2607" w:hanging="360"/>
      </w:pPr>
    </w:lvl>
    <w:lvl w:ilvl="5" w:tplc="0413001B" w:tentative="1">
      <w:start w:val="1"/>
      <w:numFmt w:val="lowerRoman"/>
      <w:lvlText w:val="%6."/>
      <w:lvlJc w:val="right"/>
      <w:pPr>
        <w:ind w:left="3327" w:hanging="180"/>
      </w:pPr>
    </w:lvl>
    <w:lvl w:ilvl="6" w:tplc="0413000F" w:tentative="1">
      <w:start w:val="1"/>
      <w:numFmt w:val="decimal"/>
      <w:lvlText w:val="%7."/>
      <w:lvlJc w:val="left"/>
      <w:pPr>
        <w:ind w:left="4047" w:hanging="360"/>
      </w:pPr>
    </w:lvl>
    <w:lvl w:ilvl="7" w:tplc="04130019" w:tentative="1">
      <w:start w:val="1"/>
      <w:numFmt w:val="lowerLetter"/>
      <w:lvlText w:val="%8."/>
      <w:lvlJc w:val="left"/>
      <w:pPr>
        <w:ind w:left="4767" w:hanging="360"/>
      </w:pPr>
    </w:lvl>
    <w:lvl w:ilvl="8" w:tplc="0413001B" w:tentative="1">
      <w:start w:val="1"/>
      <w:numFmt w:val="lowerRoman"/>
      <w:lvlText w:val="%9."/>
      <w:lvlJc w:val="right"/>
      <w:pPr>
        <w:ind w:left="5487" w:hanging="180"/>
      </w:pPr>
    </w:lvl>
  </w:abstractNum>
  <w:abstractNum w:abstractNumId="4" w15:restartNumberingAfterBreak="0">
    <w:nsid w:val="576804EA"/>
    <w:multiLevelType w:val="hybridMultilevel"/>
    <w:tmpl w:val="212C085C"/>
    <w:lvl w:ilvl="0" w:tplc="0409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B047353"/>
    <w:multiLevelType w:val="hybridMultilevel"/>
    <w:tmpl w:val="AA841376"/>
    <w:lvl w:ilvl="0" w:tplc="C2E2DAE2">
      <w:numFmt w:val="bullet"/>
      <w:lvlText w:val="-"/>
      <w:lvlJc w:val="left"/>
      <w:pPr>
        <w:ind w:left="720" w:hanging="360"/>
      </w:pPr>
      <w:rPr>
        <w:rFonts w:ascii="Segoe Print" w:eastAsiaTheme="minorHAnsi" w:hAnsi="Segoe Print" w:cs="Segoe Pri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FF3216"/>
    <w:multiLevelType w:val="hybridMultilevel"/>
    <w:tmpl w:val="417215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28916275">
    <w:abstractNumId w:val="5"/>
  </w:num>
  <w:num w:numId="2" w16cid:durableId="978652023">
    <w:abstractNumId w:val="0"/>
  </w:num>
  <w:num w:numId="3" w16cid:durableId="1079014389">
    <w:abstractNumId w:val="2"/>
  </w:num>
  <w:num w:numId="4" w16cid:durableId="1170561648">
    <w:abstractNumId w:val="4"/>
  </w:num>
  <w:num w:numId="5" w16cid:durableId="142892473">
    <w:abstractNumId w:val="6"/>
  </w:num>
  <w:num w:numId="6" w16cid:durableId="608700373">
    <w:abstractNumId w:val="3"/>
  </w:num>
  <w:num w:numId="7" w16cid:durableId="1413164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I2MrUwMjMwNjexMDRX0lEKTi0uzszPAykwrgUAuA6JZywAAAA="/>
  </w:docVars>
  <w:rsids>
    <w:rsidRoot w:val="00D82274"/>
    <w:rsid w:val="00010049"/>
    <w:rsid w:val="0001022A"/>
    <w:rsid w:val="00032A34"/>
    <w:rsid w:val="0005414F"/>
    <w:rsid w:val="000707CC"/>
    <w:rsid w:val="00082360"/>
    <w:rsid w:val="00086EFA"/>
    <w:rsid w:val="00094545"/>
    <w:rsid w:val="000D305E"/>
    <w:rsid w:val="000E22D3"/>
    <w:rsid w:val="000E5128"/>
    <w:rsid w:val="000E5AD1"/>
    <w:rsid w:val="000F1E70"/>
    <w:rsid w:val="000F3EF1"/>
    <w:rsid w:val="00100956"/>
    <w:rsid w:val="001038B5"/>
    <w:rsid w:val="00107354"/>
    <w:rsid w:val="001161DB"/>
    <w:rsid w:val="001302A3"/>
    <w:rsid w:val="00131A89"/>
    <w:rsid w:val="00132EA1"/>
    <w:rsid w:val="00180365"/>
    <w:rsid w:val="00192887"/>
    <w:rsid w:val="00195D0E"/>
    <w:rsid w:val="001A7146"/>
    <w:rsid w:val="001B0195"/>
    <w:rsid w:val="001B06E7"/>
    <w:rsid w:val="001B304A"/>
    <w:rsid w:val="001B4F91"/>
    <w:rsid w:val="001B718F"/>
    <w:rsid w:val="001C7B34"/>
    <w:rsid w:val="001D2CA8"/>
    <w:rsid w:val="001D5B49"/>
    <w:rsid w:val="001F03DF"/>
    <w:rsid w:val="001F6538"/>
    <w:rsid w:val="00211CF5"/>
    <w:rsid w:val="00226129"/>
    <w:rsid w:val="002530EC"/>
    <w:rsid w:val="00266049"/>
    <w:rsid w:val="00273F75"/>
    <w:rsid w:val="0028710C"/>
    <w:rsid w:val="00296D7E"/>
    <w:rsid w:val="002B1E2A"/>
    <w:rsid w:val="002B46F5"/>
    <w:rsid w:val="002C70CB"/>
    <w:rsid w:val="002D0E89"/>
    <w:rsid w:val="002E2F13"/>
    <w:rsid w:val="002E685B"/>
    <w:rsid w:val="002F1C2A"/>
    <w:rsid w:val="00306D7E"/>
    <w:rsid w:val="00315457"/>
    <w:rsid w:val="00321CAF"/>
    <w:rsid w:val="00326C19"/>
    <w:rsid w:val="00342E4E"/>
    <w:rsid w:val="00345DFE"/>
    <w:rsid w:val="00346C84"/>
    <w:rsid w:val="0035535B"/>
    <w:rsid w:val="00357A7E"/>
    <w:rsid w:val="003657F8"/>
    <w:rsid w:val="00376AF1"/>
    <w:rsid w:val="003863F2"/>
    <w:rsid w:val="0039264C"/>
    <w:rsid w:val="00393254"/>
    <w:rsid w:val="00397D1D"/>
    <w:rsid w:val="003B5CA5"/>
    <w:rsid w:val="003C2AD2"/>
    <w:rsid w:val="003E1F50"/>
    <w:rsid w:val="003E5772"/>
    <w:rsid w:val="003F31D0"/>
    <w:rsid w:val="00401583"/>
    <w:rsid w:val="00414C15"/>
    <w:rsid w:val="00414C5A"/>
    <w:rsid w:val="00420F90"/>
    <w:rsid w:val="004276F1"/>
    <w:rsid w:val="00445A34"/>
    <w:rsid w:val="004577CA"/>
    <w:rsid w:val="00474EFA"/>
    <w:rsid w:val="00476102"/>
    <w:rsid w:val="00482BEE"/>
    <w:rsid w:val="004A0651"/>
    <w:rsid w:val="004A419D"/>
    <w:rsid w:val="004C59ED"/>
    <w:rsid w:val="004D2F09"/>
    <w:rsid w:val="004D4407"/>
    <w:rsid w:val="004E629B"/>
    <w:rsid w:val="004E6951"/>
    <w:rsid w:val="00516E6E"/>
    <w:rsid w:val="005228F0"/>
    <w:rsid w:val="00550264"/>
    <w:rsid w:val="00550962"/>
    <w:rsid w:val="00551DEF"/>
    <w:rsid w:val="00564B06"/>
    <w:rsid w:val="00566669"/>
    <w:rsid w:val="0057014E"/>
    <w:rsid w:val="005815BB"/>
    <w:rsid w:val="00586B10"/>
    <w:rsid w:val="005A51A7"/>
    <w:rsid w:val="005C2BF6"/>
    <w:rsid w:val="0061366B"/>
    <w:rsid w:val="00613A03"/>
    <w:rsid w:val="00620679"/>
    <w:rsid w:val="00653741"/>
    <w:rsid w:val="006542B1"/>
    <w:rsid w:val="006620BD"/>
    <w:rsid w:val="00685780"/>
    <w:rsid w:val="00687DEB"/>
    <w:rsid w:val="006904C8"/>
    <w:rsid w:val="006941D6"/>
    <w:rsid w:val="006A4A37"/>
    <w:rsid w:val="006A62F8"/>
    <w:rsid w:val="006D2400"/>
    <w:rsid w:val="006D774C"/>
    <w:rsid w:val="006E021F"/>
    <w:rsid w:val="006E1341"/>
    <w:rsid w:val="006E786C"/>
    <w:rsid w:val="006F08F8"/>
    <w:rsid w:val="006F1A70"/>
    <w:rsid w:val="0070487F"/>
    <w:rsid w:val="00712303"/>
    <w:rsid w:val="00713B30"/>
    <w:rsid w:val="00717CFF"/>
    <w:rsid w:val="00726F84"/>
    <w:rsid w:val="0072727F"/>
    <w:rsid w:val="007358E8"/>
    <w:rsid w:val="007403AE"/>
    <w:rsid w:val="00746F32"/>
    <w:rsid w:val="00767043"/>
    <w:rsid w:val="00767174"/>
    <w:rsid w:val="0078576A"/>
    <w:rsid w:val="00786A28"/>
    <w:rsid w:val="007A7F43"/>
    <w:rsid w:val="007D4265"/>
    <w:rsid w:val="007E6B76"/>
    <w:rsid w:val="00806C27"/>
    <w:rsid w:val="00841C2A"/>
    <w:rsid w:val="0089467F"/>
    <w:rsid w:val="00896BFC"/>
    <w:rsid w:val="008A3C02"/>
    <w:rsid w:val="008E775A"/>
    <w:rsid w:val="008E7FF7"/>
    <w:rsid w:val="008F5AF0"/>
    <w:rsid w:val="009105B1"/>
    <w:rsid w:val="009312D9"/>
    <w:rsid w:val="00946114"/>
    <w:rsid w:val="00946376"/>
    <w:rsid w:val="00950301"/>
    <w:rsid w:val="00953313"/>
    <w:rsid w:val="0097521C"/>
    <w:rsid w:val="00984D65"/>
    <w:rsid w:val="0099017E"/>
    <w:rsid w:val="00997658"/>
    <w:rsid w:val="009B33FC"/>
    <w:rsid w:val="009D1F8A"/>
    <w:rsid w:val="009D6158"/>
    <w:rsid w:val="009E05F5"/>
    <w:rsid w:val="009E3E08"/>
    <w:rsid w:val="00A01BF0"/>
    <w:rsid w:val="00A02968"/>
    <w:rsid w:val="00A23931"/>
    <w:rsid w:val="00A277EB"/>
    <w:rsid w:val="00A36656"/>
    <w:rsid w:val="00A41CCA"/>
    <w:rsid w:val="00A44675"/>
    <w:rsid w:val="00A62B96"/>
    <w:rsid w:val="00A71587"/>
    <w:rsid w:val="00A75CDD"/>
    <w:rsid w:val="00A96D51"/>
    <w:rsid w:val="00AB04F5"/>
    <w:rsid w:val="00AB4E13"/>
    <w:rsid w:val="00AC3F0F"/>
    <w:rsid w:val="00AD4ADC"/>
    <w:rsid w:val="00B03DA4"/>
    <w:rsid w:val="00B1103C"/>
    <w:rsid w:val="00B24F1C"/>
    <w:rsid w:val="00B55BCC"/>
    <w:rsid w:val="00B61078"/>
    <w:rsid w:val="00B622DD"/>
    <w:rsid w:val="00B62A87"/>
    <w:rsid w:val="00B745E7"/>
    <w:rsid w:val="00B86B8B"/>
    <w:rsid w:val="00B86EA8"/>
    <w:rsid w:val="00B95896"/>
    <w:rsid w:val="00BA4140"/>
    <w:rsid w:val="00BC0119"/>
    <w:rsid w:val="00BD3BDB"/>
    <w:rsid w:val="00BE1274"/>
    <w:rsid w:val="00BE66E3"/>
    <w:rsid w:val="00C02BA0"/>
    <w:rsid w:val="00C21BDD"/>
    <w:rsid w:val="00C27903"/>
    <w:rsid w:val="00C64609"/>
    <w:rsid w:val="00C6507D"/>
    <w:rsid w:val="00C66611"/>
    <w:rsid w:val="00C7231B"/>
    <w:rsid w:val="00C73894"/>
    <w:rsid w:val="00C74D3A"/>
    <w:rsid w:val="00C750B7"/>
    <w:rsid w:val="00C97655"/>
    <w:rsid w:val="00CA04A9"/>
    <w:rsid w:val="00CB5C1B"/>
    <w:rsid w:val="00CC5557"/>
    <w:rsid w:val="00CE32B8"/>
    <w:rsid w:val="00CE7667"/>
    <w:rsid w:val="00CF05F3"/>
    <w:rsid w:val="00D12BC4"/>
    <w:rsid w:val="00D14D35"/>
    <w:rsid w:val="00D247F2"/>
    <w:rsid w:val="00D42096"/>
    <w:rsid w:val="00D45308"/>
    <w:rsid w:val="00D525D1"/>
    <w:rsid w:val="00D73806"/>
    <w:rsid w:val="00D75FAA"/>
    <w:rsid w:val="00D82274"/>
    <w:rsid w:val="00D87772"/>
    <w:rsid w:val="00DB0AFD"/>
    <w:rsid w:val="00DD65AA"/>
    <w:rsid w:val="00DE3E86"/>
    <w:rsid w:val="00DF65FB"/>
    <w:rsid w:val="00E20294"/>
    <w:rsid w:val="00E53A2A"/>
    <w:rsid w:val="00E72BE1"/>
    <w:rsid w:val="00E824CE"/>
    <w:rsid w:val="00E84F2F"/>
    <w:rsid w:val="00E964F1"/>
    <w:rsid w:val="00EA4A12"/>
    <w:rsid w:val="00ED5156"/>
    <w:rsid w:val="00EF2CF9"/>
    <w:rsid w:val="00EF6D88"/>
    <w:rsid w:val="00F04069"/>
    <w:rsid w:val="00F11CED"/>
    <w:rsid w:val="00F23468"/>
    <w:rsid w:val="00F3249F"/>
    <w:rsid w:val="00F36841"/>
    <w:rsid w:val="00F406CB"/>
    <w:rsid w:val="00F53C72"/>
    <w:rsid w:val="00F54431"/>
    <w:rsid w:val="00F65599"/>
    <w:rsid w:val="00F80D01"/>
    <w:rsid w:val="00F80E9F"/>
    <w:rsid w:val="00F8467C"/>
    <w:rsid w:val="00F95B24"/>
    <w:rsid w:val="00FA0D1D"/>
    <w:rsid w:val="00FC75C2"/>
    <w:rsid w:val="00FD3ADB"/>
    <w:rsid w:val="00FE766A"/>
    <w:rsid w:val="00FF5EA1"/>
    <w:rsid w:val="02221F91"/>
    <w:rsid w:val="0226D713"/>
    <w:rsid w:val="028180C9"/>
    <w:rsid w:val="0394ED84"/>
    <w:rsid w:val="098C3997"/>
    <w:rsid w:val="0C66C4DA"/>
    <w:rsid w:val="0D68CD4C"/>
    <w:rsid w:val="157A6AF6"/>
    <w:rsid w:val="1FFEDD2A"/>
    <w:rsid w:val="26E7038B"/>
    <w:rsid w:val="2DE89DAB"/>
    <w:rsid w:val="31B71F19"/>
    <w:rsid w:val="3441EB8D"/>
    <w:rsid w:val="3C2761B6"/>
    <w:rsid w:val="4159F8DC"/>
    <w:rsid w:val="452ACA15"/>
    <w:rsid w:val="453B2CBD"/>
    <w:rsid w:val="46CD8AE2"/>
    <w:rsid w:val="474DCF2C"/>
    <w:rsid w:val="47AACADF"/>
    <w:rsid w:val="4CE1D543"/>
    <w:rsid w:val="4CFB2F76"/>
    <w:rsid w:val="4F9267EE"/>
    <w:rsid w:val="52F4266B"/>
    <w:rsid w:val="5490F249"/>
    <w:rsid w:val="554DD298"/>
    <w:rsid w:val="562FFE71"/>
    <w:rsid w:val="56FA1482"/>
    <w:rsid w:val="585875D8"/>
    <w:rsid w:val="59FC9866"/>
    <w:rsid w:val="5A03167D"/>
    <w:rsid w:val="5A835E1B"/>
    <w:rsid w:val="5C4EE1D2"/>
    <w:rsid w:val="5D4A6C2D"/>
    <w:rsid w:val="5F5C544C"/>
    <w:rsid w:val="5FC26ABB"/>
    <w:rsid w:val="62F1EC21"/>
    <w:rsid w:val="6368EED0"/>
    <w:rsid w:val="664E3838"/>
    <w:rsid w:val="68CC294C"/>
    <w:rsid w:val="6AAEC475"/>
    <w:rsid w:val="6BBCF82E"/>
    <w:rsid w:val="7166EB2D"/>
    <w:rsid w:val="74AD606E"/>
    <w:rsid w:val="75803C16"/>
    <w:rsid w:val="75B55E28"/>
    <w:rsid w:val="7E29526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D360F3"/>
  <w15:chartTrackingRefBased/>
  <w15:docId w15:val="{AB7992FC-30A9-4673-8CFF-4A09F8D08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274"/>
    <w:pPr>
      <w:spacing w:line="256" w:lineRule="auto"/>
    </w:pPr>
    <w:rPr>
      <w:rFonts w:ascii="Arial" w:hAnsi="Arial" w:cs="Arial"/>
      <w:sz w:val="21"/>
      <w:lang w:val="nl-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274"/>
    <w:pPr>
      <w:spacing w:after="200" w:line="276" w:lineRule="auto"/>
      <w:ind w:left="720"/>
      <w:contextualSpacing/>
    </w:pPr>
    <w:rPr>
      <w:lang w:val="en-US"/>
    </w:rPr>
  </w:style>
  <w:style w:type="table" w:styleId="TableGrid">
    <w:name w:val="Table Grid"/>
    <w:basedOn w:val="TableNormal"/>
    <w:uiPriority w:val="39"/>
    <w:rsid w:val="00D82274"/>
    <w:pPr>
      <w:spacing w:after="0" w:line="240" w:lineRule="auto"/>
    </w:pPr>
    <w:rPr>
      <w:lang w:val="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2274"/>
    <w:rPr>
      <w:sz w:val="16"/>
      <w:szCs w:val="16"/>
    </w:rPr>
  </w:style>
  <w:style w:type="paragraph" w:styleId="CommentText">
    <w:name w:val="annotation text"/>
    <w:basedOn w:val="Normal"/>
    <w:link w:val="CommentTextChar"/>
    <w:uiPriority w:val="99"/>
    <w:unhideWhenUsed/>
    <w:rsid w:val="00D82274"/>
    <w:pPr>
      <w:spacing w:line="240" w:lineRule="auto"/>
    </w:pPr>
    <w:rPr>
      <w:sz w:val="20"/>
      <w:szCs w:val="20"/>
    </w:rPr>
  </w:style>
  <w:style w:type="character" w:customStyle="1" w:styleId="CommentTextChar">
    <w:name w:val="Comment Text Char"/>
    <w:basedOn w:val="DefaultParagraphFont"/>
    <w:link w:val="CommentText"/>
    <w:uiPriority w:val="99"/>
    <w:rsid w:val="00D82274"/>
    <w:rPr>
      <w:rFonts w:ascii="Arial" w:hAnsi="Arial" w:cs="Arial"/>
      <w:sz w:val="20"/>
      <w:szCs w:val="20"/>
      <w:lang w:val="nl-NL"/>
    </w:rPr>
  </w:style>
  <w:style w:type="paragraph" w:styleId="BodyText">
    <w:name w:val="Body Text"/>
    <w:basedOn w:val="Normal"/>
    <w:link w:val="BodyTextChar"/>
    <w:uiPriority w:val="1"/>
    <w:qFormat/>
    <w:rsid w:val="00D82274"/>
    <w:pPr>
      <w:widowControl w:val="0"/>
      <w:autoSpaceDE w:val="0"/>
      <w:autoSpaceDN w:val="0"/>
      <w:spacing w:after="0" w:line="240" w:lineRule="auto"/>
    </w:pPr>
    <w:rPr>
      <w:rFonts w:ascii="Book Antiqua" w:eastAsia="Book Antiqua" w:hAnsi="Book Antiqua" w:cs="Book Antiqua"/>
      <w:i/>
      <w:sz w:val="20"/>
      <w:szCs w:val="20"/>
      <w:lang w:val="en-US" w:bidi="en-US"/>
    </w:rPr>
  </w:style>
  <w:style w:type="character" w:customStyle="1" w:styleId="BodyTextChar">
    <w:name w:val="Body Text Char"/>
    <w:basedOn w:val="DefaultParagraphFont"/>
    <w:link w:val="BodyText"/>
    <w:uiPriority w:val="1"/>
    <w:rsid w:val="00D82274"/>
    <w:rPr>
      <w:rFonts w:ascii="Book Antiqua" w:eastAsia="Book Antiqua" w:hAnsi="Book Antiqua" w:cs="Book Antiqua"/>
      <w:i/>
      <w:sz w:val="20"/>
      <w:szCs w:val="20"/>
      <w:lang w:val="en-US" w:bidi="en-US"/>
    </w:rPr>
  </w:style>
  <w:style w:type="paragraph" w:styleId="FootnoteText">
    <w:name w:val="footnote text"/>
    <w:basedOn w:val="Normal"/>
    <w:link w:val="FootnoteTextChar"/>
    <w:uiPriority w:val="99"/>
    <w:semiHidden/>
    <w:unhideWhenUsed/>
    <w:rsid w:val="00D822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2274"/>
    <w:rPr>
      <w:rFonts w:ascii="Arial" w:hAnsi="Arial" w:cs="Arial"/>
      <w:sz w:val="20"/>
      <w:szCs w:val="20"/>
      <w:lang w:val="nl-NL"/>
    </w:rPr>
  </w:style>
  <w:style w:type="character" w:styleId="FootnoteReference">
    <w:name w:val="footnote reference"/>
    <w:basedOn w:val="DefaultParagraphFont"/>
    <w:uiPriority w:val="99"/>
    <w:semiHidden/>
    <w:unhideWhenUsed/>
    <w:rsid w:val="00D82274"/>
    <w:rPr>
      <w:vertAlign w:val="superscript"/>
    </w:rPr>
  </w:style>
  <w:style w:type="paragraph" w:styleId="BalloonText">
    <w:name w:val="Balloon Text"/>
    <w:basedOn w:val="Normal"/>
    <w:link w:val="BalloonTextChar"/>
    <w:uiPriority w:val="99"/>
    <w:semiHidden/>
    <w:unhideWhenUsed/>
    <w:rsid w:val="00D82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274"/>
    <w:rPr>
      <w:rFonts w:ascii="Segoe UI" w:hAnsi="Segoe UI" w:cs="Segoe UI"/>
      <w:sz w:val="18"/>
      <w:szCs w:val="18"/>
      <w:lang w:val="nl-NL"/>
    </w:rPr>
  </w:style>
  <w:style w:type="paragraph" w:styleId="NoSpacing">
    <w:name w:val="No Spacing"/>
    <w:uiPriority w:val="1"/>
    <w:qFormat/>
    <w:rsid w:val="003E5772"/>
    <w:pPr>
      <w:spacing w:after="0" w:line="240" w:lineRule="auto"/>
    </w:pPr>
    <w:rPr>
      <w:rFonts w:ascii="Arial" w:hAnsi="Arial" w:cs="Arial"/>
      <w:sz w:val="21"/>
      <w:lang w:val="nl-NL"/>
    </w:rPr>
  </w:style>
  <w:style w:type="paragraph" w:styleId="CommentSubject">
    <w:name w:val="annotation subject"/>
    <w:basedOn w:val="CommentText"/>
    <w:next w:val="CommentText"/>
    <w:link w:val="CommentSubjectChar"/>
    <w:uiPriority w:val="99"/>
    <w:semiHidden/>
    <w:unhideWhenUsed/>
    <w:rsid w:val="007403AE"/>
    <w:rPr>
      <w:b/>
      <w:bCs/>
    </w:rPr>
  </w:style>
  <w:style w:type="character" w:customStyle="1" w:styleId="CommentSubjectChar">
    <w:name w:val="Comment Subject Char"/>
    <w:basedOn w:val="CommentTextChar"/>
    <w:link w:val="CommentSubject"/>
    <w:uiPriority w:val="99"/>
    <w:semiHidden/>
    <w:rsid w:val="007403AE"/>
    <w:rPr>
      <w:rFonts w:ascii="Arial" w:hAnsi="Arial" w:cs="Arial"/>
      <w:b/>
      <w:bCs/>
      <w:sz w:val="20"/>
      <w:szCs w:val="20"/>
      <w:lang w:val="nl-NL"/>
    </w:rPr>
  </w:style>
  <w:style w:type="character" w:styleId="Hyperlink">
    <w:name w:val="Hyperlink"/>
    <w:basedOn w:val="DefaultParagraphFont"/>
    <w:uiPriority w:val="99"/>
    <w:unhideWhenUsed/>
    <w:rsid w:val="00CB5C1B"/>
    <w:rPr>
      <w:color w:val="0563C1" w:themeColor="hyperlink"/>
      <w:u w:val="single"/>
    </w:rPr>
  </w:style>
  <w:style w:type="character" w:customStyle="1" w:styleId="Onopgelostemelding1">
    <w:name w:val="Onopgeloste melding1"/>
    <w:basedOn w:val="DefaultParagraphFont"/>
    <w:uiPriority w:val="99"/>
    <w:semiHidden/>
    <w:unhideWhenUsed/>
    <w:rsid w:val="00CB5C1B"/>
    <w:rPr>
      <w:color w:val="605E5C"/>
      <w:shd w:val="clear" w:color="auto" w:fill="E1DFDD"/>
    </w:rPr>
  </w:style>
  <w:style w:type="paragraph" w:styleId="Header">
    <w:name w:val="header"/>
    <w:basedOn w:val="Normal"/>
    <w:link w:val="HeaderChar"/>
    <w:uiPriority w:val="99"/>
    <w:unhideWhenUsed/>
    <w:rsid w:val="00694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1D6"/>
    <w:rPr>
      <w:rFonts w:ascii="Arial" w:hAnsi="Arial" w:cs="Arial"/>
      <w:sz w:val="21"/>
      <w:lang w:val="nl-NL"/>
    </w:rPr>
  </w:style>
  <w:style w:type="paragraph" w:styleId="Footer">
    <w:name w:val="footer"/>
    <w:basedOn w:val="Normal"/>
    <w:link w:val="FooterChar"/>
    <w:uiPriority w:val="99"/>
    <w:unhideWhenUsed/>
    <w:rsid w:val="00694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1D6"/>
    <w:rPr>
      <w:rFonts w:ascii="Arial" w:hAnsi="Arial" w:cs="Arial"/>
      <w:sz w:val="21"/>
      <w:lang w:val="nl-NL"/>
    </w:rPr>
  </w:style>
  <w:style w:type="character" w:styleId="FollowedHyperlink">
    <w:name w:val="FollowedHyperlink"/>
    <w:basedOn w:val="DefaultParagraphFont"/>
    <w:uiPriority w:val="99"/>
    <w:semiHidden/>
    <w:unhideWhenUsed/>
    <w:rsid w:val="004D4407"/>
    <w:rPr>
      <w:color w:val="954F72" w:themeColor="followedHyperlink"/>
      <w:u w:val="single"/>
    </w:rPr>
  </w:style>
  <w:style w:type="paragraph" w:styleId="Revision">
    <w:name w:val="Revision"/>
    <w:hidden/>
    <w:uiPriority w:val="99"/>
    <w:semiHidden/>
    <w:rsid w:val="0070487F"/>
    <w:pPr>
      <w:spacing w:after="0" w:line="240" w:lineRule="auto"/>
    </w:pPr>
    <w:rPr>
      <w:rFonts w:ascii="Arial" w:hAnsi="Arial" w:cs="Arial"/>
      <w:sz w:val="21"/>
      <w:lang w:val="nl-NL"/>
    </w:rPr>
  </w:style>
  <w:style w:type="paragraph" w:customStyle="1" w:styleId="paragraph">
    <w:name w:val="paragraph"/>
    <w:basedOn w:val="Normal"/>
    <w:rsid w:val="003C2AD2"/>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customStyle="1" w:styleId="normaltextrun">
    <w:name w:val="normaltextrun"/>
    <w:basedOn w:val="DefaultParagraphFont"/>
    <w:rsid w:val="003C2AD2"/>
  </w:style>
  <w:style w:type="character" w:customStyle="1" w:styleId="eop">
    <w:name w:val="eop"/>
    <w:basedOn w:val="DefaultParagraphFont"/>
    <w:rsid w:val="003C2AD2"/>
  </w:style>
  <w:style w:type="character" w:styleId="UnresolvedMention">
    <w:name w:val="Unresolved Mention"/>
    <w:basedOn w:val="DefaultParagraphFont"/>
    <w:uiPriority w:val="99"/>
    <w:semiHidden/>
    <w:unhideWhenUsed/>
    <w:rsid w:val="00767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xampleuniversity.edu/course-outlines/stat3012"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vt.osiris-student.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bd63848-2595-43f6-a4af-174b0e53bd70" xsi:nil="true"/>
    <lcf76f155ced4ddcb4097134ff3c332f xmlns="f7247cda-4b2b-409d-88f9-df6b27603fb3">
      <Terms xmlns="http://schemas.microsoft.com/office/infopath/2007/PartnerControls"/>
    </lcf76f155ced4ddcb4097134ff3c332f>
    <Note xmlns="f7247cda-4b2b-409d-88f9-df6b27603fb3" xsi:nil="true"/>
    <_dlc_DocId xmlns="abd63848-2595-43f6-a4af-174b0e53bd70">5KH7VARA3KEQ-89041533-100689</_dlc_DocId>
    <_dlc_DocIdUrl xmlns="abd63848-2595-43f6-a4af-174b0e53bd70">
      <Url>https://tilburgu.sharepoint.com/sites/MC-MR/_layouts/15/DocIdRedir.aspx?ID=5KH7VARA3KEQ-89041533-100689</Url>
      <Description>5KH7VARA3KEQ-89041533-100689</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035FE267A7CE45BD40A9AA6579DB16" ma:contentTypeVersion="19" ma:contentTypeDescription="Een nieuw document maken." ma:contentTypeScope="" ma:versionID="2caa8fc2575f1b6d8dda8e1dc32c4574">
  <xsd:schema xmlns:xsd="http://www.w3.org/2001/XMLSchema" xmlns:xs="http://www.w3.org/2001/XMLSchema" xmlns:p="http://schemas.microsoft.com/office/2006/metadata/properties" xmlns:ns2="f7247cda-4b2b-409d-88f9-df6b27603fb3" xmlns:ns3="abd63848-2595-43f6-a4af-174b0e53bd70" targetNamespace="http://schemas.microsoft.com/office/2006/metadata/properties" ma:root="true" ma:fieldsID="9514a86509c82e9a7c05549851d12954" ns2:_="" ns3:_="">
    <xsd:import namespace="f7247cda-4b2b-409d-88f9-df6b27603fb3"/>
    <xsd:import namespace="abd63848-2595-43f6-a4af-174b0e53bd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_dlc_DocId" minOccurs="0"/>
                <xsd:element ref="ns3:_dlc_DocIdUrl" minOccurs="0"/>
                <xsd:element ref="ns3:_dlc_DocIdPersistId" minOccurs="0"/>
                <xsd:element ref="ns2:MediaServiceLocation" minOccurs="0"/>
                <xsd:element ref="ns2:MediaLengthInSeconds" minOccurs="0"/>
                <xsd:element ref="ns2:lcf76f155ced4ddcb4097134ff3c332f" minOccurs="0"/>
                <xsd:element ref="ns3:TaxCatchAll" minOccurs="0"/>
                <xsd:element ref="ns2:No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47cda-4b2b-409d-88f9-df6b27603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9af1b232-8950-420c-a310-57ce6f91c71b" ma:termSetId="09814cd3-568e-fe90-9814-8d621ff8fb84" ma:anchorId="fba54fb3-c3e1-fe81-a776-ca4b69148c4d" ma:open="true" ma:isKeyword="false">
      <xsd:complexType>
        <xsd:sequence>
          <xsd:element ref="pc:Terms" minOccurs="0" maxOccurs="1"/>
        </xsd:sequence>
      </xsd:complexType>
    </xsd:element>
    <xsd:element name="Note" ma:index="27" nillable="true" ma:displayName="Note" ma:description="this is a test column to add extra information to the file" ma:format="Dropdown" ma:internalName="Note">
      <xsd:simpleType>
        <xsd:restriction base="dms:Text">
          <xsd:maxLength value="255"/>
        </xsd:restrict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d63848-2595-43f6-a4af-174b0e53bd70"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_dlc_DocId" ma:index="19" nillable="true" ma:displayName="Waarde van de document-id" ma:description="De waarde van de document-id die aan dit item is toegewezen." ma:internalName="_dlc_DocId" ma:readOnly="true">
      <xsd:simpleType>
        <xsd:restriction base="dms:Text"/>
      </xsd:simpleType>
    </xsd:element>
    <xsd:element name="_dlc_DocIdUrl" ma:index="20"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Id blijven behouden" ma:description="Id behouden tijdens toevoegen." ma:hidden="true" ma:internalName="_dlc_DocIdPersistId" ma:readOnly="true">
      <xsd:simpleType>
        <xsd:restriction base="dms:Boolean"/>
      </xsd:simpleType>
    </xsd:element>
    <xsd:element name="TaxCatchAll" ma:index="26" nillable="true" ma:displayName="Taxonomy Catch All Column" ma:hidden="true" ma:list="{1a9e6882-d305-49aa-a677-c253129b9098}" ma:internalName="TaxCatchAll" ma:showField="CatchAllData" ma:web="abd63848-2595-43f6-a4af-174b0e53bd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6337590-2F24-42BE-9DF9-92E2188BE83C}">
  <ds:schemaRefs>
    <ds:schemaRef ds:uri="http://schemas.microsoft.com/office/2006/metadata/properties"/>
    <ds:schemaRef ds:uri="http://schemas.microsoft.com/office/infopath/2007/PartnerControls"/>
    <ds:schemaRef ds:uri="abd63848-2595-43f6-a4af-174b0e53bd70"/>
    <ds:schemaRef ds:uri="f7247cda-4b2b-409d-88f9-df6b27603fb3"/>
  </ds:schemaRefs>
</ds:datastoreItem>
</file>

<file path=customXml/itemProps2.xml><?xml version="1.0" encoding="utf-8"?>
<ds:datastoreItem xmlns:ds="http://schemas.openxmlformats.org/officeDocument/2006/customXml" ds:itemID="{C83440F0-A962-4D64-BCD4-4C40E69C0393}">
  <ds:schemaRefs>
    <ds:schemaRef ds:uri="http://schemas.openxmlformats.org/officeDocument/2006/bibliography"/>
  </ds:schemaRefs>
</ds:datastoreItem>
</file>

<file path=customXml/itemProps3.xml><?xml version="1.0" encoding="utf-8"?>
<ds:datastoreItem xmlns:ds="http://schemas.openxmlformats.org/officeDocument/2006/customXml" ds:itemID="{EE1FC933-69A2-4F30-A0CE-86E95AA066C8}">
  <ds:schemaRefs>
    <ds:schemaRef ds:uri="http://schemas.microsoft.com/sharepoint/v3/contenttype/forms"/>
  </ds:schemaRefs>
</ds:datastoreItem>
</file>

<file path=customXml/itemProps4.xml><?xml version="1.0" encoding="utf-8"?>
<ds:datastoreItem xmlns:ds="http://schemas.openxmlformats.org/officeDocument/2006/customXml" ds:itemID="{587356CB-302F-41B9-A723-15F30C276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47cda-4b2b-409d-88f9-df6b27603fb3"/>
    <ds:schemaRef ds:uri="abd63848-2595-43f6-a4af-174b0e53b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4B6B6C-E723-4A7B-9D58-64893C1A683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1395</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Tilburg University</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Koçak</dc:creator>
  <cp:keywords/>
  <dc:description/>
  <cp:lastModifiedBy>Evelien Remeeus</cp:lastModifiedBy>
  <cp:revision>7</cp:revision>
  <cp:lastPrinted>2022-09-20T22:07:00Z</cp:lastPrinted>
  <dcterms:created xsi:type="dcterms:W3CDTF">2023-07-03T09:40:00Z</dcterms:created>
  <dcterms:modified xsi:type="dcterms:W3CDTF">2023-10-24T12:13:00Z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0x010100DD035FE267A7CE45BD40A9AA6579DB16</vt:lpwstr>
  </property>
  <property fmtid="{D5CDD505-2E9C-101B-9397-08002B2CF9AE}" pid="3" name="MSIP_Label_b29f4804-9ab0-4527-a877-f7a87100f5fc_Enabled">
    <vt:lpwstr>true</vt:lpwstr>
  </property>
  <property fmtid="{D5CDD505-2E9C-101B-9397-08002B2CF9AE}" pid="4" name="MSIP_Label_b29f4804-9ab0-4527-a877-f7a87100f5fc_SetDate">
    <vt:lpwstr>2023-06-23T12:25:36Z</vt:lpwstr>
  </property>
  <property fmtid="{D5CDD505-2E9C-101B-9397-08002B2CF9AE}" pid="5" name="MSIP_Label_b29f4804-9ab0-4527-a877-f7a87100f5fc_Method">
    <vt:lpwstr>Standard</vt:lpwstr>
  </property>
  <property fmtid="{D5CDD505-2E9C-101B-9397-08002B2CF9AE}" pid="6" name="MSIP_Label_b29f4804-9ab0-4527-a877-f7a87100f5fc_Name">
    <vt:lpwstr>General</vt:lpwstr>
  </property>
  <property fmtid="{D5CDD505-2E9C-101B-9397-08002B2CF9AE}" pid="7" name="MSIP_Label_b29f4804-9ab0-4527-a877-f7a87100f5fc_SiteId">
    <vt:lpwstr>7a5561df-6599-4898-8a20-cce41db3b44f</vt:lpwstr>
  </property>
  <property fmtid="{D5CDD505-2E9C-101B-9397-08002B2CF9AE}" pid="8" name="MSIP_Label_b29f4804-9ab0-4527-a877-f7a87100f5fc_ActionId">
    <vt:lpwstr>12c94edc-7d7f-4d0b-a389-50e6059f5e4e</vt:lpwstr>
  </property>
  <property fmtid="{D5CDD505-2E9C-101B-9397-08002B2CF9AE}" pid="9" name="MSIP_Label_b29f4804-9ab0-4527-a877-f7a87100f5fc_ContentBits">
    <vt:lpwstr>0</vt:lpwstr>
  </property>
  <property fmtid="{D5CDD505-2E9C-101B-9397-08002B2CF9AE}" pid="10" name="GrammarlyDocumentId">
    <vt:lpwstr>6b9027a397f96d1d428132af264ee8eafb12263f25578136db7d0cc9c97f0364</vt:lpwstr>
  </property>
  <property fmtid="{D5CDD505-2E9C-101B-9397-08002B2CF9AE}" pid="11" name="_dlc_DocIdItemGuid">
    <vt:lpwstr>4a827ff1-12d7-46d5-9548-bf5969c32022</vt:lpwstr>
  </property>
</Properties>
</file>